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29A3" w14:textId="5B5D62A9" w:rsidR="00101A30" w:rsidRDefault="00141B6B" w:rsidP="00E750E1">
      <w:r>
        <w:rPr>
          <w:noProof/>
        </w:rPr>
        <w:drawing>
          <wp:anchor distT="0" distB="0" distL="114300" distR="114300" simplePos="0" relativeHeight="251659264" behindDoc="0" locked="0" layoutInCell="1" allowOverlap="1" wp14:anchorId="5543E2AD" wp14:editId="5F9B740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85520" cy="561975"/>
            <wp:effectExtent l="0" t="0" r="5080" b="9525"/>
            <wp:wrapTopAndBottom/>
            <wp:docPr id="1" name="Picture 1" descr="Beko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ko - Vikiped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E69">
        <w:rPr>
          <w:noProof/>
        </w:rPr>
        <w:drawing>
          <wp:anchor distT="0" distB="0" distL="114300" distR="114300" simplePos="0" relativeHeight="251657216" behindDoc="0" locked="0" layoutInCell="1" allowOverlap="1" wp14:anchorId="2EE0D40D" wp14:editId="11D80EC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04950" cy="504825"/>
            <wp:effectExtent l="0" t="0" r="0" b="9525"/>
            <wp:wrapTopAndBottom/>
            <wp:docPr id="2" name="Picture 2" descr="UTwente logo download: logo Universiteit Twente/University of Tw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Twente logo download: logo Universiteit Twente/University of Tw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7" t="19318" b="20454"/>
                    <a:stretch/>
                  </pic:blipFill>
                  <pic:spPr bwMode="auto">
                    <a:xfrm>
                      <a:off x="0" y="0"/>
                      <a:ext cx="1504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5CD">
        <w:tab/>
      </w:r>
      <w:r w:rsidR="005A15CD">
        <w:tab/>
      </w:r>
      <w:r w:rsidR="005A15CD">
        <w:tab/>
      </w:r>
      <w:r w:rsidR="005A15CD">
        <w:tab/>
      </w:r>
      <w:r w:rsidR="005A15CD">
        <w:tab/>
      </w:r>
      <w:r w:rsidR="005A15CD">
        <w:tab/>
      </w:r>
    </w:p>
    <w:p w14:paraId="4D45235E" w14:textId="730CBD1D" w:rsidR="00E750E1" w:rsidRPr="00E750E1" w:rsidRDefault="006B0621" w:rsidP="00E750E1">
      <w:pPr>
        <w:jc w:val="center"/>
        <w:rPr>
          <w:b/>
          <w:bCs/>
        </w:rPr>
      </w:pPr>
      <w:r w:rsidRPr="00441181">
        <w:rPr>
          <w:b/>
          <w:bCs/>
        </w:rPr>
        <w:t>Thermo</w:t>
      </w:r>
      <w:r w:rsidR="00E046BA" w:rsidRPr="00441181">
        <w:rPr>
          <w:b/>
          <w:bCs/>
        </w:rPr>
        <w:t>-</w:t>
      </w:r>
      <w:r w:rsidR="00E046BA">
        <w:rPr>
          <w:b/>
          <w:bCs/>
        </w:rPr>
        <w:t>Eco</w:t>
      </w:r>
      <w:r>
        <w:rPr>
          <w:b/>
          <w:bCs/>
        </w:rPr>
        <w:t>nomic Analysis</w:t>
      </w:r>
      <w:r w:rsidR="00441181">
        <w:rPr>
          <w:b/>
          <w:bCs/>
        </w:rPr>
        <w:t xml:space="preserve"> of</w:t>
      </w:r>
      <w:r>
        <w:rPr>
          <w:b/>
          <w:bCs/>
        </w:rPr>
        <w:t xml:space="preserve"> </w:t>
      </w:r>
      <w:r w:rsidR="00E40405">
        <w:rPr>
          <w:b/>
          <w:bCs/>
        </w:rPr>
        <w:t xml:space="preserve">Optimized </w:t>
      </w:r>
      <w:r w:rsidR="00750E23">
        <w:rPr>
          <w:b/>
          <w:bCs/>
        </w:rPr>
        <w:t>Hybrid Energy Systems for District Heating</w:t>
      </w:r>
    </w:p>
    <w:p w14:paraId="17853709" w14:textId="65FFED63" w:rsidR="00101A30" w:rsidRDefault="00C75C26">
      <w:pPr>
        <w:rPr>
          <w:b/>
          <w:bCs/>
        </w:rPr>
      </w:pPr>
      <w:r w:rsidRPr="00C75C26">
        <w:rPr>
          <w:b/>
          <w:bCs/>
        </w:rPr>
        <w:t>INTRODUCTION</w:t>
      </w:r>
    </w:p>
    <w:p w14:paraId="2642EBB9" w14:textId="6C9C92AB" w:rsidR="00D07C96" w:rsidRDefault="00BB16E1">
      <w:r>
        <w:t>T</w:t>
      </w:r>
      <w:r w:rsidRPr="00BB16E1">
        <w:t xml:space="preserve">he need for energy is increasing rapidly </w:t>
      </w:r>
      <w:r w:rsidR="005F7B3A">
        <w:t>in our homes</w:t>
      </w:r>
      <w:r w:rsidR="00446DD2">
        <w:t xml:space="preserve"> </w:t>
      </w:r>
      <w:r w:rsidR="00B519DB">
        <w:t>a</w:t>
      </w:r>
      <w:r w:rsidR="00B519DB" w:rsidRPr="00B519DB">
        <w:t>s there is an increase in energy need</w:t>
      </w:r>
      <w:r w:rsidR="00B519DB">
        <w:t xml:space="preserve"> in </w:t>
      </w:r>
      <w:r w:rsidR="005F7B3A">
        <w:t>the world</w:t>
      </w:r>
      <w:r w:rsidRPr="00BB16E1">
        <w:t>.</w:t>
      </w:r>
      <w:r>
        <w:t xml:space="preserve"> </w:t>
      </w:r>
      <w:r w:rsidR="009122B4">
        <w:t>H</w:t>
      </w:r>
      <w:r w:rsidR="007050FA">
        <w:t>eating</w:t>
      </w:r>
      <w:r w:rsidR="009F3A58">
        <w:t xml:space="preserve">-air conditioning, water heating and appliances </w:t>
      </w:r>
      <w:r w:rsidR="00930A5A">
        <w:t xml:space="preserve">use </w:t>
      </w:r>
      <w:r w:rsidR="00FE5850">
        <w:t>approximately 7</w:t>
      </w:r>
      <w:r w:rsidR="004E6986">
        <w:t>5</w:t>
      </w:r>
      <w:r w:rsidR="00FE5850">
        <w:t>% of the energy supplied to houses</w:t>
      </w:r>
      <w:r w:rsidR="00E05B7B">
        <w:t xml:space="preserve">. </w:t>
      </w:r>
      <w:r w:rsidR="00930A5A">
        <w:t xml:space="preserve"> </w:t>
      </w:r>
      <w:r w:rsidR="00B519DB">
        <w:t>Therefore, m</w:t>
      </w:r>
      <w:r w:rsidR="00423F06" w:rsidRPr="00423F06">
        <w:t xml:space="preserve">ore </w:t>
      </w:r>
      <w:r w:rsidR="00F36BE8" w:rsidRPr="00423F06">
        <w:t>sustainable</w:t>
      </w:r>
      <w:r w:rsidR="00423F06" w:rsidRPr="00423F06">
        <w:t xml:space="preserve"> and innovative technologies are being studied to </w:t>
      </w:r>
      <w:r w:rsidR="004E6986">
        <w:t>decrease</w:t>
      </w:r>
      <w:r w:rsidR="00423F06" w:rsidRPr="00423F06">
        <w:t xml:space="preserve"> </w:t>
      </w:r>
      <w:r w:rsidR="00900555">
        <w:t xml:space="preserve">this </w:t>
      </w:r>
      <w:r w:rsidR="004E6986">
        <w:t xml:space="preserve">significant </w:t>
      </w:r>
      <w:r w:rsidR="00930BE6">
        <w:t xml:space="preserve">share of </w:t>
      </w:r>
      <w:r w:rsidR="00423F06" w:rsidRPr="00423F06">
        <w:t xml:space="preserve">energy </w:t>
      </w:r>
      <w:r w:rsidR="004E6986">
        <w:t>usage</w:t>
      </w:r>
      <w:r w:rsidR="000A5547">
        <w:t xml:space="preserve"> </w:t>
      </w:r>
      <w:r w:rsidR="00900555">
        <w:t>in stated categories</w:t>
      </w:r>
      <w:r w:rsidR="00E07A3F">
        <w:t xml:space="preserve"> and make the residential areas mor</w:t>
      </w:r>
      <w:r w:rsidR="004D6E66">
        <w:t>e</w:t>
      </w:r>
      <w:r w:rsidR="00E07A3F">
        <w:t xml:space="preserve"> energy efficient. </w:t>
      </w:r>
      <w:r w:rsidR="00900555">
        <w:t xml:space="preserve"> </w:t>
      </w:r>
      <w:r w:rsidR="007050FA">
        <w:t xml:space="preserve"> </w:t>
      </w:r>
    </w:p>
    <w:p w14:paraId="2B4FF510" w14:textId="3ABC1603" w:rsidR="000A5547" w:rsidRPr="00D07C96" w:rsidRDefault="000A5547">
      <w:r>
        <w:t xml:space="preserve">This study aims to </w:t>
      </w:r>
      <w:r w:rsidR="00395C9B">
        <w:t>develop and analy</w:t>
      </w:r>
      <w:r w:rsidR="00BA1BF2">
        <w:t>ze</w:t>
      </w:r>
      <w:r w:rsidR="000F5599">
        <w:t xml:space="preserve"> </w:t>
      </w:r>
      <w:r w:rsidR="00310FA7">
        <w:t>the</w:t>
      </w:r>
      <w:r w:rsidR="000F5599">
        <w:t xml:space="preserve"> </w:t>
      </w:r>
      <w:r w:rsidR="00BA1BF2">
        <w:t>appropriate</w:t>
      </w:r>
      <w:r w:rsidR="00B27055">
        <w:t xml:space="preserve"> options </w:t>
      </w:r>
      <w:r w:rsidR="00BA1BF2">
        <w:t xml:space="preserve">for </w:t>
      </w:r>
      <w:r w:rsidR="002E7909">
        <w:t>households’</w:t>
      </w:r>
      <w:r w:rsidR="00BA1BF2">
        <w:t xml:space="preserve"> </w:t>
      </w:r>
      <w:r w:rsidR="00B27055">
        <w:t xml:space="preserve">energy solutions </w:t>
      </w:r>
      <w:r w:rsidR="004E3D84">
        <w:t>with thermo-economic analysis</w:t>
      </w:r>
      <w:r w:rsidR="002E7909">
        <w:t xml:space="preserve">. At the end of this research, </w:t>
      </w:r>
      <w:r w:rsidR="006540AD">
        <w:t xml:space="preserve">it is planned to </w:t>
      </w:r>
      <w:r w:rsidR="001231F7">
        <w:t>optimize the most promising option</w:t>
      </w:r>
      <w:r w:rsidR="00BD2CD2">
        <w:t xml:space="preserve"> to increase thermal efficiency</w:t>
      </w:r>
      <w:r w:rsidR="001231F7">
        <w:t xml:space="preserve"> </w:t>
      </w:r>
      <w:r w:rsidR="00177138">
        <w:t xml:space="preserve">according to the ideal </w:t>
      </w:r>
      <w:r w:rsidR="00AA0838">
        <w:t xml:space="preserve">operating conditions. </w:t>
      </w:r>
    </w:p>
    <w:p w14:paraId="42630DAA" w14:textId="5700EC15" w:rsidR="00D07C96" w:rsidRDefault="00210207" w:rsidP="00DF4A10">
      <w:pPr>
        <w:rPr>
          <w:b/>
          <w:bCs/>
        </w:rPr>
      </w:pPr>
      <w:r>
        <w:rPr>
          <w:b/>
          <w:bCs/>
        </w:rPr>
        <w:t>RESEARCH QUESTI</w:t>
      </w:r>
      <w:r w:rsidR="00301C5A">
        <w:rPr>
          <w:b/>
          <w:bCs/>
        </w:rPr>
        <w:t>O</w:t>
      </w:r>
      <w:r>
        <w:rPr>
          <w:b/>
          <w:bCs/>
        </w:rPr>
        <w:t>NS</w:t>
      </w:r>
    </w:p>
    <w:p w14:paraId="10BE36CB" w14:textId="0924BBF4" w:rsidR="00C57A18" w:rsidRPr="00FB7C15" w:rsidRDefault="002D0B2B" w:rsidP="00C57A18">
      <w:pPr>
        <w:pStyle w:val="ListParagraph"/>
        <w:numPr>
          <w:ilvl w:val="0"/>
          <w:numId w:val="2"/>
        </w:numPr>
      </w:pPr>
      <w:r w:rsidRPr="00FB7C15">
        <w:t>What is the annual energy need</w:t>
      </w:r>
      <w:r w:rsidR="00C57A18" w:rsidRPr="00FB7C15">
        <w:t xml:space="preserve"> for a</w:t>
      </w:r>
      <w:r w:rsidRPr="00FB7C15">
        <w:t xml:space="preserve"> </w:t>
      </w:r>
      <w:r w:rsidR="00C57A18" w:rsidRPr="00FB7C15">
        <w:t xml:space="preserve">residential area </w:t>
      </w:r>
      <w:r w:rsidR="00712B41" w:rsidRPr="00FB7C15">
        <w:t>with</w:t>
      </w:r>
      <w:r w:rsidRPr="00FB7C15">
        <w:t xml:space="preserve"> </w:t>
      </w:r>
      <w:r w:rsidR="00C57A18" w:rsidRPr="00FB7C15">
        <w:rPr>
          <w:highlight w:val="yellow"/>
        </w:rPr>
        <w:t>Y</w:t>
      </w:r>
      <w:r w:rsidRPr="00FB7C15">
        <w:t xml:space="preserve"> households at </w:t>
      </w:r>
      <w:r w:rsidRPr="00FB7C15">
        <w:rPr>
          <w:highlight w:val="yellow"/>
        </w:rPr>
        <w:t>X</w:t>
      </w:r>
      <w:r w:rsidRPr="00FB7C15">
        <w:t xml:space="preserve"> location? </w:t>
      </w:r>
    </w:p>
    <w:p w14:paraId="3E548ACA" w14:textId="3D01C9CE" w:rsidR="00F36F54" w:rsidRPr="00FB7C15" w:rsidRDefault="004D1E55" w:rsidP="00F36F54">
      <w:pPr>
        <w:pStyle w:val="ListParagraph"/>
        <w:numPr>
          <w:ilvl w:val="0"/>
          <w:numId w:val="2"/>
        </w:numPr>
      </w:pPr>
      <w:r w:rsidRPr="00FB7C15">
        <w:t>Which options can be used alone or in hybrid form, with priority to meet the heating need in the specified location?</w:t>
      </w:r>
    </w:p>
    <w:p w14:paraId="21328090" w14:textId="063B9783" w:rsidR="00FC2EA0" w:rsidRPr="00FB7C15" w:rsidRDefault="00F36F54" w:rsidP="00FC2EA0">
      <w:pPr>
        <w:pStyle w:val="ListParagraph"/>
        <w:numPr>
          <w:ilvl w:val="0"/>
          <w:numId w:val="2"/>
        </w:numPr>
      </w:pPr>
      <w:r w:rsidRPr="00FB7C15">
        <w:t xml:space="preserve">How do the </w:t>
      </w:r>
      <w:r w:rsidR="00062BC0" w:rsidRPr="00FB7C15">
        <w:t>available</w:t>
      </w:r>
      <w:r w:rsidRPr="00FB7C15">
        <w:t xml:space="preserve"> </w:t>
      </w:r>
      <w:r w:rsidR="00D112D0" w:rsidRPr="00FB7C15">
        <w:t>heating / energy source</w:t>
      </w:r>
      <w:r w:rsidRPr="00FB7C15">
        <w:t xml:space="preserve"> </w:t>
      </w:r>
      <w:r w:rsidR="00422181" w:rsidRPr="00FB7C15">
        <w:t>options operate</w:t>
      </w:r>
      <w:r w:rsidRPr="00FB7C15">
        <w:t xml:space="preserve"> regarding t</w:t>
      </w:r>
      <w:r w:rsidR="00845353" w:rsidRPr="00FB7C15">
        <w:t>hermo-</w:t>
      </w:r>
      <w:r w:rsidRPr="00FB7C15">
        <w:t xml:space="preserve">economic </w:t>
      </w:r>
      <w:r w:rsidR="00422181" w:rsidRPr="00FB7C15">
        <w:t>analysis?</w:t>
      </w:r>
    </w:p>
    <w:p w14:paraId="67EE255D" w14:textId="1DFBA622" w:rsidR="00FC2EA0" w:rsidRPr="00FB7C15" w:rsidRDefault="00FC2EA0" w:rsidP="00FC2EA0">
      <w:pPr>
        <w:pStyle w:val="ListParagraph"/>
        <w:numPr>
          <w:ilvl w:val="0"/>
          <w:numId w:val="2"/>
        </w:numPr>
        <w:spacing w:line="252" w:lineRule="auto"/>
        <w:jc w:val="both"/>
      </w:pPr>
      <w:r w:rsidRPr="00FB7C15">
        <w:t>How can this heating/ energy source option</w:t>
      </w:r>
      <w:r w:rsidR="00422181" w:rsidRPr="00FB7C15">
        <w:t>s</w:t>
      </w:r>
      <w:r w:rsidRPr="00FB7C15">
        <w:t xml:space="preserve"> utilized for maximum t</w:t>
      </w:r>
      <w:r w:rsidR="00315717" w:rsidRPr="00FB7C15">
        <w:t>hermo</w:t>
      </w:r>
      <w:r w:rsidR="007253E3" w:rsidRPr="00FB7C15">
        <w:t>-</w:t>
      </w:r>
      <w:r w:rsidRPr="00FB7C15">
        <w:t>economic benefit?</w:t>
      </w:r>
    </w:p>
    <w:p w14:paraId="5E7BCD68" w14:textId="3A92C005" w:rsidR="002176A1" w:rsidRDefault="002176A1" w:rsidP="00C75C26">
      <w:pPr>
        <w:rPr>
          <w:b/>
          <w:bCs/>
        </w:rPr>
      </w:pPr>
      <w:r>
        <w:rPr>
          <w:b/>
          <w:bCs/>
        </w:rPr>
        <w:t>OBJECTIVES</w:t>
      </w:r>
    </w:p>
    <w:p w14:paraId="296BC046" w14:textId="77777777" w:rsidR="00124904" w:rsidRDefault="003E5D15" w:rsidP="00124904">
      <w:r w:rsidRPr="003E5D15">
        <w:t xml:space="preserve">This study seeks to accomplish the </w:t>
      </w:r>
      <w:r>
        <w:t>following</w:t>
      </w:r>
      <w:r w:rsidRPr="003E5D15">
        <w:t xml:space="preserve"> objectives:</w:t>
      </w:r>
    </w:p>
    <w:p w14:paraId="679390A6" w14:textId="32A5A3EE" w:rsidR="00724302" w:rsidRDefault="00F620E9" w:rsidP="00724302">
      <w:pPr>
        <w:pStyle w:val="ListParagraph"/>
        <w:numPr>
          <w:ilvl w:val="0"/>
          <w:numId w:val="8"/>
        </w:numPr>
      </w:pPr>
      <w:r>
        <w:t xml:space="preserve">Calculate the energy need </w:t>
      </w:r>
      <w:r w:rsidR="007B1C8E">
        <w:t xml:space="preserve">according to the </w:t>
      </w:r>
      <w:r w:rsidR="0013268F">
        <w:t>seasons</w:t>
      </w:r>
      <w:r w:rsidR="007B1C8E">
        <w:t xml:space="preserve"> and months and </w:t>
      </w:r>
      <w:r w:rsidR="0013268F">
        <w:t>classify</w:t>
      </w:r>
      <w:r w:rsidR="007B1C8E">
        <w:t xml:space="preserve"> the energy consu</w:t>
      </w:r>
      <w:r w:rsidR="0013268F">
        <w:t>mers</w:t>
      </w:r>
      <w:r w:rsidR="00124904">
        <w:t xml:space="preserve"> in the households (for example, heating, </w:t>
      </w:r>
      <w:r w:rsidR="00F36BE8">
        <w:t>appliances</w:t>
      </w:r>
      <w:r w:rsidR="00124904">
        <w:t>, lighting</w:t>
      </w:r>
      <w:r w:rsidR="00F36BE8">
        <w:t>, media equipment</w:t>
      </w:r>
      <w:r w:rsidR="00124904">
        <w:t xml:space="preserve"> etc.)</w:t>
      </w:r>
    </w:p>
    <w:p w14:paraId="3958E500" w14:textId="3A3461B6" w:rsidR="00EC6686" w:rsidRPr="00FB7C15" w:rsidRDefault="00724302" w:rsidP="00EC6686">
      <w:pPr>
        <w:pStyle w:val="ListParagraph"/>
        <w:numPr>
          <w:ilvl w:val="0"/>
          <w:numId w:val="8"/>
        </w:numPr>
        <w:rPr>
          <w:color w:val="000000"/>
        </w:rPr>
      </w:pPr>
      <w:r w:rsidRPr="00724302">
        <w:t xml:space="preserve">Develop and model integrated solutions for heating and energy expenditures for the selected region (natural gas boiler, hydrogen solutions, fuel cell, heat pump, solar </w:t>
      </w:r>
      <w:r>
        <w:t>panel</w:t>
      </w:r>
      <w:r w:rsidRPr="00724302">
        <w:t>, wind energy etc.)</w:t>
      </w:r>
    </w:p>
    <w:p w14:paraId="3CE8F15C" w14:textId="1B189408" w:rsidR="00472720" w:rsidRPr="00FB7C15" w:rsidRDefault="00815D97" w:rsidP="00472720">
      <w:pPr>
        <w:pStyle w:val="ListParagraph"/>
        <w:numPr>
          <w:ilvl w:val="0"/>
          <w:numId w:val="8"/>
        </w:numPr>
        <w:rPr>
          <w:color w:val="000000"/>
        </w:rPr>
      </w:pPr>
      <w:r w:rsidRPr="00FB7C15">
        <w:rPr>
          <w:color w:val="000000"/>
        </w:rPr>
        <w:t xml:space="preserve">Perform thermo-economic analyses </w:t>
      </w:r>
      <w:r w:rsidR="00EC6686" w:rsidRPr="00FB7C15">
        <w:rPr>
          <w:color w:val="000000"/>
        </w:rPr>
        <w:t xml:space="preserve">for the selected </w:t>
      </w:r>
      <w:r w:rsidR="00EC6686" w:rsidRPr="00FB7C15">
        <w:rPr>
          <w:color w:val="000000"/>
          <w:highlight w:val="yellow"/>
        </w:rPr>
        <w:t>X</w:t>
      </w:r>
      <w:r w:rsidRPr="00FB7C15">
        <w:rPr>
          <w:color w:val="000000"/>
        </w:rPr>
        <w:t xml:space="preserve"> solutions</w:t>
      </w:r>
    </w:p>
    <w:p w14:paraId="6F8655D5" w14:textId="5D979E38" w:rsidR="00511B1B" w:rsidRPr="00C56634" w:rsidRDefault="004C7C50" w:rsidP="00472720">
      <w:pPr>
        <w:pStyle w:val="ListParagraph"/>
        <w:numPr>
          <w:ilvl w:val="0"/>
          <w:numId w:val="8"/>
        </w:numPr>
      </w:pPr>
      <w:r w:rsidRPr="00472720">
        <w:rPr>
          <w:color w:val="000000"/>
        </w:rPr>
        <w:t>Evaluate and optimize the most promising integrated configuration for optimal operating performance</w:t>
      </w:r>
    </w:p>
    <w:p w14:paraId="4D109F37" w14:textId="22789547" w:rsidR="002176A1" w:rsidRDefault="002176A1" w:rsidP="00C75C26">
      <w:pPr>
        <w:rPr>
          <w:b/>
          <w:bCs/>
        </w:rPr>
      </w:pPr>
      <w:r>
        <w:rPr>
          <w:b/>
          <w:bCs/>
        </w:rPr>
        <w:t xml:space="preserve">ROLE OF </w:t>
      </w:r>
      <w:r w:rsidR="00324360">
        <w:rPr>
          <w:b/>
          <w:bCs/>
        </w:rPr>
        <w:t>BEKO</w:t>
      </w:r>
      <w:r>
        <w:rPr>
          <w:b/>
          <w:bCs/>
        </w:rPr>
        <w:t xml:space="preserve"> </w:t>
      </w:r>
    </w:p>
    <w:p w14:paraId="387F4500" w14:textId="1EA9A9BF" w:rsidR="00331919" w:rsidRPr="00D07C96" w:rsidRDefault="003460D9" w:rsidP="00ED3FC3">
      <w:r>
        <w:t xml:space="preserve">Beko can provide </w:t>
      </w:r>
      <w:r w:rsidR="00E051CF">
        <w:t xml:space="preserve">an external supervisor. </w:t>
      </w:r>
      <w:r w:rsidR="00BC0661" w:rsidRPr="00BC0661">
        <w:t xml:space="preserve">This would entail </w:t>
      </w:r>
      <w:r w:rsidR="00F4732E">
        <w:t>having</w:t>
      </w:r>
      <w:r w:rsidR="00BC0661" w:rsidRPr="00BC0661">
        <w:t xml:space="preserve"> regular meetings to supervise the research and provide guidance and feedback.</w:t>
      </w:r>
    </w:p>
    <w:p w14:paraId="7276FE2B" w14:textId="77777777" w:rsidR="00FB7C15" w:rsidRDefault="005D7A52" w:rsidP="00223812">
      <w:pPr>
        <w:rPr>
          <w:b/>
          <w:bCs/>
        </w:rPr>
      </w:pPr>
      <w:r>
        <w:rPr>
          <w:b/>
          <w:bCs/>
        </w:rPr>
        <w:t>Your Background</w:t>
      </w:r>
    </w:p>
    <w:p w14:paraId="41300F14" w14:textId="3D0D7FB0" w:rsidR="00D07C96" w:rsidRPr="00ED3FC3" w:rsidRDefault="00223812" w:rsidP="00C75C26">
      <w:pPr>
        <w:rPr>
          <w:b/>
          <w:bCs/>
        </w:rPr>
      </w:pPr>
      <w:r w:rsidRPr="00223812">
        <w:t xml:space="preserve">We are looking for master students with a </w:t>
      </w:r>
      <w:r w:rsidR="00B165AE">
        <w:t>m</w:t>
      </w:r>
      <w:r w:rsidRPr="00223812">
        <w:t xml:space="preserve">echanical </w:t>
      </w:r>
      <w:r w:rsidR="00B165AE">
        <w:t>e</w:t>
      </w:r>
      <w:r w:rsidRPr="00223812">
        <w:t>ngineering or</w:t>
      </w:r>
      <w:r w:rsidR="00FB7C15">
        <w:t xml:space="preserve"> </w:t>
      </w:r>
      <w:r w:rsidR="00B165AE">
        <w:t>s</w:t>
      </w:r>
      <w:r w:rsidRPr="00223812">
        <w:t xml:space="preserve">ustainable </w:t>
      </w:r>
      <w:r w:rsidR="00B165AE">
        <w:t>e</w:t>
      </w:r>
      <w:r w:rsidRPr="00223812">
        <w:t xml:space="preserve">nergy </w:t>
      </w:r>
      <w:r w:rsidR="00B165AE">
        <w:t>t</w:t>
      </w:r>
      <w:r w:rsidRPr="00223812">
        <w:t>echnology background</w:t>
      </w:r>
      <w:r w:rsidR="00331919">
        <w:t>.</w:t>
      </w:r>
    </w:p>
    <w:p w14:paraId="6CEBF286" w14:textId="0CF7FD7C" w:rsidR="003B2931" w:rsidRDefault="003B2931" w:rsidP="00C75C26">
      <w:r w:rsidRPr="00F91BA8">
        <w:rPr>
          <w:b/>
          <w:bCs/>
        </w:rPr>
        <w:t>Contact:</w:t>
      </w:r>
      <w:r w:rsidR="005745E6">
        <w:rPr>
          <w:b/>
          <w:bCs/>
        </w:rPr>
        <w:t xml:space="preserve"> </w:t>
      </w:r>
      <w:r w:rsidR="005745E6" w:rsidRPr="005745E6">
        <w:t>Dr. Canan Acar,</w:t>
      </w:r>
      <w:r w:rsidR="005745E6">
        <w:rPr>
          <w:b/>
          <w:bCs/>
        </w:rPr>
        <w:t xml:space="preserve"> </w:t>
      </w:r>
      <w:r w:rsidR="00D53D10">
        <w:rPr>
          <w:b/>
          <w:bCs/>
        </w:rPr>
        <w:t xml:space="preserve"> </w:t>
      </w:r>
      <w:hyperlink r:id="rId10" w:history="1">
        <w:r w:rsidR="00730803" w:rsidRPr="00676CDD">
          <w:rPr>
            <w:rStyle w:val="Hyperlink"/>
          </w:rPr>
          <w:t>c.a.acar@utwente.nl</w:t>
        </w:r>
      </w:hyperlink>
    </w:p>
    <w:sectPr w:rsidR="003B2931" w:rsidSect="00291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514C" w14:textId="77777777" w:rsidR="008834F3" w:rsidRDefault="008834F3" w:rsidP="00E12E69">
      <w:pPr>
        <w:spacing w:after="0" w:line="240" w:lineRule="auto"/>
      </w:pPr>
      <w:r>
        <w:separator/>
      </w:r>
    </w:p>
  </w:endnote>
  <w:endnote w:type="continuationSeparator" w:id="0">
    <w:p w14:paraId="4B72A900" w14:textId="77777777" w:rsidR="008834F3" w:rsidRDefault="008834F3" w:rsidP="00E1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D7F4" w14:textId="77777777" w:rsidR="00E45573" w:rsidRDefault="00E45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82C2" w14:textId="252AD59B" w:rsidR="00E45573" w:rsidRDefault="00E45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059E" w14:textId="77777777" w:rsidR="00E45573" w:rsidRDefault="00E45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69444" w14:textId="77777777" w:rsidR="008834F3" w:rsidRDefault="008834F3" w:rsidP="00E12E69">
      <w:pPr>
        <w:spacing w:after="0" w:line="240" w:lineRule="auto"/>
      </w:pPr>
      <w:r>
        <w:separator/>
      </w:r>
    </w:p>
  </w:footnote>
  <w:footnote w:type="continuationSeparator" w:id="0">
    <w:p w14:paraId="4670271B" w14:textId="77777777" w:rsidR="008834F3" w:rsidRDefault="008834F3" w:rsidP="00E1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7C9C" w14:textId="77777777" w:rsidR="00E45573" w:rsidRDefault="00E45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7AD5" w14:textId="114FE7EF" w:rsidR="00E12E69" w:rsidRDefault="00E12E69">
    <w:pPr>
      <w:pStyle w:val="Header"/>
    </w:pPr>
    <w:r w:rsidRPr="00E12E69">
      <w:t>M.Sc. Assignment</w:t>
    </w:r>
    <w:r>
      <w:ptab w:relativeTo="margin" w:alignment="center" w:leader="none"/>
    </w:r>
    <w:r>
      <w:ptab w:relativeTo="margin" w:alignment="right" w:leader="none"/>
    </w:r>
    <w:r>
      <w:t xml:space="preserve">Department of </w:t>
    </w:r>
    <w:r w:rsidRPr="00E12E69">
      <w:t>Thermal Engineering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418C" w14:textId="77777777" w:rsidR="00E45573" w:rsidRDefault="00E45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F54"/>
    <w:multiLevelType w:val="multilevel"/>
    <w:tmpl w:val="91CA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E4112"/>
    <w:multiLevelType w:val="hybridMultilevel"/>
    <w:tmpl w:val="989AC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723DE"/>
    <w:multiLevelType w:val="hybridMultilevel"/>
    <w:tmpl w:val="46244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C2121"/>
    <w:multiLevelType w:val="hybridMultilevel"/>
    <w:tmpl w:val="781A01F2"/>
    <w:lvl w:ilvl="0" w:tplc="E87678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266B6"/>
    <w:multiLevelType w:val="hybridMultilevel"/>
    <w:tmpl w:val="B9D0F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80F1D"/>
    <w:multiLevelType w:val="hybridMultilevel"/>
    <w:tmpl w:val="0C00E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B393E"/>
    <w:multiLevelType w:val="hybridMultilevel"/>
    <w:tmpl w:val="0C00E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F2B0B"/>
    <w:multiLevelType w:val="hybridMultilevel"/>
    <w:tmpl w:val="0EDE9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267053">
    <w:abstractNumId w:val="7"/>
  </w:num>
  <w:num w:numId="2" w16cid:durableId="380517665">
    <w:abstractNumId w:val="6"/>
  </w:num>
  <w:num w:numId="3" w16cid:durableId="1993024990">
    <w:abstractNumId w:val="1"/>
  </w:num>
  <w:num w:numId="4" w16cid:durableId="1664106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7610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9418998">
    <w:abstractNumId w:val="2"/>
  </w:num>
  <w:num w:numId="7" w16cid:durableId="1603801136">
    <w:abstractNumId w:val="5"/>
  </w:num>
  <w:num w:numId="8" w16cid:durableId="1399398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69"/>
    <w:rsid w:val="000001DB"/>
    <w:rsid w:val="00062BC0"/>
    <w:rsid w:val="000670E8"/>
    <w:rsid w:val="000A5547"/>
    <w:rsid w:val="000B17C6"/>
    <w:rsid w:val="000E19F1"/>
    <w:rsid w:val="000F30DC"/>
    <w:rsid w:val="000F5599"/>
    <w:rsid w:val="001015F7"/>
    <w:rsid w:val="00101A30"/>
    <w:rsid w:val="001231F7"/>
    <w:rsid w:val="00124904"/>
    <w:rsid w:val="0013268F"/>
    <w:rsid w:val="001362F0"/>
    <w:rsid w:val="00141B6B"/>
    <w:rsid w:val="001656EC"/>
    <w:rsid w:val="00177138"/>
    <w:rsid w:val="001D17E3"/>
    <w:rsid w:val="001E2731"/>
    <w:rsid w:val="001F5B5B"/>
    <w:rsid w:val="002008CC"/>
    <w:rsid w:val="00210207"/>
    <w:rsid w:val="002176A1"/>
    <w:rsid w:val="00221EBC"/>
    <w:rsid w:val="00223812"/>
    <w:rsid w:val="002504AA"/>
    <w:rsid w:val="0027169C"/>
    <w:rsid w:val="00287A50"/>
    <w:rsid w:val="00291E7B"/>
    <w:rsid w:val="00292BB3"/>
    <w:rsid w:val="002D0B2B"/>
    <w:rsid w:val="002E7909"/>
    <w:rsid w:val="00301C5A"/>
    <w:rsid w:val="00310FA7"/>
    <w:rsid w:val="00315717"/>
    <w:rsid w:val="00324360"/>
    <w:rsid w:val="00331919"/>
    <w:rsid w:val="003460D9"/>
    <w:rsid w:val="00347BE1"/>
    <w:rsid w:val="00370979"/>
    <w:rsid w:val="00375100"/>
    <w:rsid w:val="00385286"/>
    <w:rsid w:val="00395C9B"/>
    <w:rsid w:val="003A35AC"/>
    <w:rsid w:val="003B2931"/>
    <w:rsid w:val="003E5D15"/>
    <w:rsid w:val="00422181"/>
    <w:rsid w:val="00423F06"/>
    <w:rsid w:val="00441181"/>
    <w:rsid w:val="00446DD2"/>
    <w:rsid w:val="00472720"/>
    <w:rsid w:val="00484A0C"/>
    <w:rsid w:val="0048600E"/>
    <w:rsid w:val="004950FA"/>
    <w:rsid w:val="0049616C"/>
    <w:rsid w:val="004B35E9"/>
    <w:rsid w:val="004C7C50"/>
    <w:rsid w:val="004D1507"/>
    <w:rsid w:val="004D1E55"/>
    <w:rsid w:val="004D6E66"/>
    <w:rsid w:val="004E3D84"/>
    <w:rsid w:val="004E6986"/>
    <w:rsid w:val="00511B1B"/>
    <w:rsid w:val="00522289"/>
    <w:rsid w:val="00522A84"/>
    <w:rsid w:val="00535914"/>
    <w:rsid w:val="0053764E"/>
    <w:rsid w:val="005745E6"/>
    <w:rsid w:val="005A15CD"/>
    <w:rsid w:val="005D7A52"/>
    <w:rsid w:val="005F7B3A"/>
    <w:rsid w:val="006540AD"/>
    <w:rsid w:val="00671966"/>
    <w:rsid w:val="006775D1"/>
    <w:rsid w:val="006833F4"/>
    <w:rsid w:val="00683809"/>
    <w:rsid w:val="006B0621"/>
    <w:rsid w:val="00702CDE"/>
    <w:rsid w:val="007050FA"/>
    <w:rsid w:val="00712B41"/>
    <w:rsid w:val="00724302"/>
    <w:rsid w:val="007253E3"/>
    <w:rsid w:val="00726011"/>
    <w:rsid w:val="00730803"/>
    <w:rsid w:val="00733643"/>
    <w:rsid w:val="00750E23"/>
    <w:rsid w:val="007B1C8E"/>
    <w:rsid w:val="007C21BB"/>
    <w:rsid w:val="007D48A5"/>
    <w:rsid w:val="00815D97"/>
    <w:rsid w:val="00845353"/>
    <w:rsid w:val="0086647F"/>
    <w:rsid w:val="00875E3B"/>
    <w:rsid w:val="008834F3"/>
    <w:rsid w:val="00884E9C"/>
    <w:rsid w:val="00893CD7"/>
    <w:rsid w:val="008D1C82"/>
    <w:rsid w:val="008F0C27"/>
    <w:rsid w:val="00900555"/>
    <w:rsid w:val="00902E4E"/>
    <w:rsid w:val="009122B4"/>
    <w:rsid w:val="00930A5A"/>
    <w:rsid w:val="00930BE6"/>
    <w:rsid w:val="0098744E"/>
    <w:rsid w:val="009A56DC"/>
    <w:rsid w:val="009D26A6"/>
    <w:rsid w:val="009F3A58"/>
    <w:rsid w:val="00A54AED"/>
    <w:rsid w:val="00A97568"/>
    <w:rsid w:val="00AA0838"/>
    <w:rsid w:val="00AA68D5"/>
    <w:rsid w:val="00AB387A"/>
    <w:rsid w:val="00AB4037"/>
    <w:rsid w:val="00B150FF"/>
    <w:rsid w:val="00B165AE"/>
    <w:rsid w:val="00B27055"/>
    <w:rsid w:val="00B32D29"/>
    <w:rsid w:val="00B519DB"/>
    <w:rsid w:val="00B52B2B"/>
    <w:rsid w:val="00BA07AD"/>
    <w:rsid w:val="00BA1BF2"/>
    <w:rsid w:val="00BB0170"/>
    <w:rsid w:val="00BB16E1"/>
    <w:rsid w:val="00BB6E30"/>
    <w:rsid w:val="00BC0661"/>
    <w:rsid w:val="00BD2CD2"/>
    <w:rsid w:val="00BE7F8D"/>
    <w:rsid w:val="00C30A35"/>
    <w:rsid w:val="00C57A18"/>
    <w:rsid w:val="00C755CC"/>
    <w:rsid w:val="00C75C26"/>
    <w:rsid w:val="00C75E93"/>
    <w:rsid w:val="00CA32B2"/>
    <w:rsid w:val="00CB591B"/>
    <w:rsid w:val="00D07C96"/>
    <w:rsid w:val="00D112D0"/>
    <w:rsid w:val="00D53D10"/>
    <w:rsid w:val="00DF4A10"/>
    <w:rsid w:val="00E046BA"/>
    <w:rsid w:val="00E051CF"/>
    <w:rsid w:val="00E05B7B"/>
    <w:rsid w:val="00E07A3F"/>
    <w:rsid w:val="00E12E69"/>
    <w:rsid w:val="00E40405"/>
    <w:rsid w:val="00E45573"/>
    <w:rsid w:val="00E46F27"/>
    <w:rsid w:val="00E63134"/>
    <w:rsid w:val="00E7501A"/>
    <w:rsid w:val="00E750E1"/>
    <w:rsid w:val="00EB0FF9"/>
    <w:rsid w:val="00EC6686"/>
    <w:rsid w:val="00ED3FC3"/>
    <w:rsid w:val="00EE2D6E"/>
    <w:rsid w:val="00F36BE8"/>
    <w:rsid w:val="00F36F54"/>
    <w:rsid w:val="00F4732E"/>
    <w:rsid w:val="00F620E9"/>
    <w:rsid w:val="00F91BA8"/>
    <w:rsid w:val="00FB7C15"/>
    <w:rsid w:val="00FC2EA0"/>
    <w:rsid w:val="00FE4B96"/>
    <w:rsid w:val="00FE5850"/>
    <w:rsid w:val="00F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7D784E"/>
  <w15:chartTrackingRefBased/>
  <w15:docId w15:val="{7F2C3CFE-3E5E-4597-8922-83230023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E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E69"/>
  </w:style>
  <w:style w:type="paragraph" w:styleId="Footer">
    <w:name w:val="footer"/>
    <w:basedOn w:val="Normal"/>
    <w:link w:val="FooterChar"/>
    <w:uiPriority w:val="99"/>
    <w:unhideWhenUsed/>
    <w:rsid w:val="00E12E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E69"/>
  </w:style>
  <w:style w:type="character" w:styleId="Hyperlink">
    <w:name w:val="Hyperlink"/>
    <w:basedOn w:val="DefaultParagraphFont"/>
    <w:uiPriority w:val="99"/>
    <w:unhideWhenUsed/>
    <w:rsid w:val="007308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8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4A10"/>
    <w:pPr>
      <w:ind w:left="720"/>
      <w:contextualSpacing/>
    </w:pPr>
  </w:style>
  <w:style w:type="character" w:customStyle="1" w:styleId="ui-provider">
    <w:name w:val="ui-provider"/>
    <w:basedOn w:val="DefaultParagraphFont"/>
    <w:rsid w:val="00CB5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.a.acar@utwente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F6A90-1D2E-4D68-A080-D5E3689E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Melike Saday</dc:creator>
  <cp:keywords/>
  <dc:description/>
  <cp:lastModifiedBy>Acar, Canan (UT-ET)</cp:lastModifiedBy>
  <cp:revision>5</cp:revision>
  <dcterms:created xsi:type="dcterms:W3CDTF">2023-03-31T05:55:00Z</dcterms:created>
  <dcterms:modified xsi:type="dcterms:W3CDTF">2023-10-04T15:00:00Z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67fe22-5eac-47ec-8e7b-0d161ebb91ad_Enabled">
    <vt:lpwstr>true</vt:lpwstr>
  </property>
  <property fmtid="{D5CDD505-2E9C-101B-9397-08002B2CF9AE}" pid="3" name="MSIP_Label_0067fe22-5eac-47ec-8e7b-0d161ebb91ad_SetDate">
    <vt:lpwstr>2023-03-31T05:55:16Z</vt:lpwstr>
  </property>
  <property fmtid="{D5CDD505-2E9C-101B-9397-08002B2CF9AE}" pid="4" name="MSIP_Label_0067fe22-5eac-47ec-8e7b-0d161ebb91ad_Method">
    <vt:lpwstr>Standard</vt:lpwstr>
  </property>
  <property fmtid="{D5CDD505-2E9C-101B-9397-08002B2CF9AE}" pid="5" name="MSIP_Label_0067fe22-5eac-47ec-8e7b-0d161ebb91ad_Name">
    <vt:lpwstr>Internal_NonPerData</vt:lpwstr>
  </property>
  <property fmtid="{D5CDD505-2E9C-101B-9397-08002B2CF9AE}" pid="6" name="MSIP_Label_0067fe22-5eac-47ec-8e7b-0d161ebb91ad_SiteId">
    <vt:lpwstr>ef5926db-9bdf-4f9f-9066-d8e7f03943f7</vt:lpwstr>
  </property>
  <property fmtid="{D5CDD505-2E9C-101B-9397-08002B2CF9AE}" pid="7" name="MSIP_Label_0067fe22-5eac-47ec-8e7b-0d161ebb91ad_ActionId">
    <vt:lpwstr>87d55d6c-e099-4e8d-ba4c-e25cd849be07</vt:lpwstr>
  </property>
  <property fmtid="{D5CDD505-2E9C-101B-9397-08002B2CF9AE}" pid="8" name="MSIP_Label_0067fe22-5eac-47ec-8e7b-0d161ebb91ad_ContentBits">
    <vt:lpwstr>2</vt:lpwstr>
  </property>
  <property fmtid="{D5CDD505-2E9C-101B-9397-08002B2CF9AE}" pid="9" name="GrammarlyDocumentId">
    <vt:lpwstr>18399db8c8c51abefe3f5b4c560b1ae29537d58daf368062314af90deb9bf649</vt:lpwstr>
  </property>
</Properties>
</file>