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8852" w14:textId="2CCB2F72" w:rsidR="007977B1" w:rsidRPr="004769B9" w:rsidRDefault="007977B1" w:rsidP="004151F4">
      <w:pPr>
        <w:pStyle w:val="Geenafstand"/>
        <w:rPr>
          <w:b/>
          <w:bCs/>
          <w:caps/>
          <w:lang w:val="en-GB"/>
        </w:rPr>
      </w:pPr>
      <w:r w:rsidRPr="004769B9">
        <w:rPr>
          <w:b/>
          <w:bCs/>
          <w:caps/>
          <w:lang w:val="en-GB"/>
        </w:rPr>
        <w:t>Title</w:t>
      </w:r>
    </w:p>
    <w:p w14:paraId="582B03E7" w14:textId="28D54BA9" w:rsidR="00022ECF" w:rsidRDefault="00022ECF" w:rsidP="00022ECF">
      <w:pPr>
        <w:pStyle w:val="Geenafstand"/>
        <w:rPr>
          <w:lang w:val="en-GB"/>
        </w:rPr>
      </w:pPr>
      <w:r>
        <w:rPr>
          <w:lang w:val="en-GB"/>
        </w:rPr>
        <w:t>Design of a mechanical energy storage and release module for b</w:t>
      </w:r>
      <w:r w:rsidRPr="00B0044C">
        <w:rPr>
          <w:lang w:val="en-GB"/>
        </w:rPr>
        <w:t>ody-powered assistive devices of the upper extremity</w:t>
      </w:r>
    </w:p>
    <w:p w14:paraId="63005931" w14:textId="77777777" w:rsidR="00B0044C" w:rsidRPr="004151F4" w:rsidRDefault="00B0044C" w:rsidP="007977B1">
      <w:pPr>
        <w:pStyle w:val="Geenafstand"/>
        <w:rPr>
          <w:lang w:val="en-GB"/>
        </w:rPr>
      </w:pPr>
    </w:p>
    <w:p w14:paraId="18DC1978" w14:textId="4FABD06E" w:rsidR="007977B1" w:rsidRPr="004769B9" w:rsidRDefault="007977B1" w:rsidP="007977B1">
      <w:pPr>
        <w:pStyle w:val="Geenafstand"/>
        <w:rPr>
          <w:b/>
          <w:bCs/>
          <w:caps/>
          <w:lang w:val="en-GB"/>
        </w:rPr>
      </w:pPr>
      <w:r w:rsidRPr="004769B9">
        <w:rPr>
          <w:b/>
          <w:bCs/>
          <w:caps/>
          <w:lang w:val="en-GB"/>
        </w:rPr>
        <w:t>Introduction</w:t>
      </w:r>
    </w:p>
    <w:p w14:paraId="120344C2" w14:textId="77777777" w:rsidR="00B0044C" w:rsidRPr="00B0044C" w:rsidRDefault="00B0044C" w:rsidP="00B0044C">
      <w:pPr>
        <w:pStyle w:val="Geenafstand"/>
        <w:rPr>
          <w:lang w:val="en-GB"/>
        </w:rPr>
      </w:pPr>
      <w:r w:rsidRPr="00B0044C">
        <w:rPr>
          <w:lang w:val="en-GB"/>
        </w:rPr>
        <w:t>Stroke patients may suffer from upper extremity impairments that reduce their arm and/or hand function such that daily activities cannot be performed. Assistive devices including hand exoskeletons or arm supports can support these patients. However, most of the currently available devices that restore upper extremity function require the use of an external electrical power source to actuate the impaired hand and/or arm, resulting in a complex, costly, and bulky design. Therefore, externally electrical powered assistive devices are hardly used in patients daily practice.</w:t>
      </w:r>
    </w:p>
    <w:p w14:paraId="2AAE93CA" w14:textId="77777777" w:rsidR="00311FDB" w:rsidRDefault="00311FDB" w:rsidP="00B0044C">
      <w:pPr>
        <w:pStyle w:val="Geenafstand"/>
        <w:rPr>
          <w:lang w:val="en-GB"/>
        </w:rPr>
      </w:pPr>
    </w:p>
    <w:p w14:paraId="4EFF63FD" w14:textId="57B73665" w:rsidR="007977B1" w:rsidRDefault="00B0044C" w:rsidP="00B0044C">
      <w:pPr>
        <w:pStyle w:val="Geenafstand"/>
        <w:rPr>
          <w:lang w:val="en-GB"/>
        </w:rPr>
      </w:pPr>
      <w:r w:rsidRPr="00B0044C">
        <w:rPr>
          <w:lang w:val="en-GB"/>
        </w:rPr>
        <w:t>Body-powered actuation is widely used within the field of prosthetics. The control of body-powered prostheses is often achieved through a Bowden cable that directly couples motion of an intact joint to movement of a terminal device. This type of coupling is simple and inexpensive, but has several disadvantages when applied to stroke patients. For example, the required cable actuation forces may be high, causing fatigue of the involved muscles and discomfort of the controlling joint. Also, body-powered actuation may pose a heavy burden on the already overstrained, unaffected side of stroke patients. Hence, there is an unmet need for a body-powered actuation system which overcomes these limitations.</w:t>
      </w:r>
    </w:p>
    <w:p w14:paraId="4796B7A5" w14:textId="77777777" w:rsidR="00B0044C" w:rsidRDefault="00B0044C" w:rsidP="00B0044C">
      <w:pPr>
        <w:pStyle w:val="Geenafstand"/>
        <w:rPr>
          <w:lang w:val="en-GB"/>
        </w:rPr>
      </w:pPr>
    </w:p>
    <w:p w14:paraId="73E35808" w14:textId="3A8EBEE6" w:rsidR="007977B1" w:rsidRPr="004769B9" w:rsidRDefault="00A97EE1" w:rsidP="007977B1">
      <w:pPr>
        <w:pStyle w:val="Geenafstand"/>
        <w:rPr>
          <w:b/>
          <w:bCs/>
          <w:caps/>
          <w:lang w:val="en-GB"/>
        </w:rPr>
      </w:pPr>
      <w:r w:rsidRPr="004769B9">
        <w:rPr>
          <w:b/>
          <w:bCs/>
          <w:caps/>
          <w:lang w:val="en-GB"/>
        </w:rPr>
        <w:t>Goal</w:t>
      </w:r>
    </w:p>
    <w:p w14:paraId="063A72CF" w14:textId="150E3145" w:rsidR="00B804DE" w:rsidRPr="00B06555" w:rsidRDefault="00B0044C" w:rsidP="00B0044C">
      <w:pPr>
        <w:pStyle w:val="Geenafstand"/>
        <w:rPr>
          <w:lang w:val="en-GB"/>
        </w:rPr>
      </w:pPr>
      <w:r w:rsidRPr="00B06555">
        <w:rPr>
          <w:lang w:val="en-GB"/>
        </w:rPr>
        <w:t xml:space="preserve">The goal of this assignment is to design and develop </w:t>
      </w:r>
      <w:r w:rsidR="00B804DE" w:rsidRPr="00B06555">
        <w:rPr>
          <w:lang w:val="en-GB"/>
        </w:rPr>
        <w:t xml:space="preserve">a </w:t>
      </w:r>
      <w:r w:rsidR="00B06555">
        <w:rPr>
          <w:lang w:val="en-GB"/>
        </w:rPr>
        <w:t xml:space="preserve">purely </w:t>
      </w:r>
      <w:r w:rsidR="00236E13" w:rsidRPr="00B06555">
        <w:rPr>
          <w:lang w:val="en-GB"/>
        </w:rPr>
        <w:t xml:space="preserve">mechanical system </w:t>
      </w:r>
      <w:r w:rsidR="00D529EF">
        <w:rPr>
          <w:lang w:val="en-GB"/>
        </w:rPr>
        <w:t>that uses</w:t>
      </w:r>
      <w:r w:rsidR="00B06555">
        <w:rPr>
          <w:lang w:val="en-GB"/>
        </w:rPr>
        <w:t xml:space="preserve"> hydraulics</w:t>
      </w:r>
      <w:r w:rsidR="00B804DE" w:rsidRPr="00B06555">
        <w:rPr>
          <w:lang w:val="en-GB"/>
        </w:rPr>
        <w:t xml:space="preserve"> to store the energy that is manually ‘fed’ into the system by the patient, and provide a controlled release of this energy when the user needs </w:t>
      </w:r>
      <w:r w:rsidR="00236E13" w:rsidRPr="00B06555">
        <w:rPr>
          <w:lang w:val="en-GB"/>
        </w:rPr>
        <w:t>to operate the terminal device of a hand orthosis or prosthesis.</w:t>
      </w:r>
    </w:p>
    <w:p w14:paraId="647BD4A9" w14:textId="77777777" w:rsidR="00B0044C" w:rsidRPr="00B06555" w:rsidRDefault="00B0044C" w:rsidP="00B0044C">
      <w:pPr>
        <w:pStyle w:val="Geenafstand"/>
        <w:rPr>
          <w:lang w:val="en-GB"/>
        </w:rPr>
      </w:pPr>
    </w:p>
    <w:p w14:paraId="075C007E" w14:textId="4BC4FBC5" w:rsidR="000779A2" w:rsidRDefault="00B0044C" w:rsidP="00B0044C">
      <w:pPr>
        <w:pStyle w:val="Geenafstand"/>
        <w:rPr>
          <w:lang w:val="en-GB"/>
        </w:rPr>
      </w:pPr>
      <w:r w:rsidRPr="00B06555">
        <w:rPr>
          <w:lang w:val="en-GB"/>
        </w:rPr>
        <w:t xml:space="preserve">On this basis, concepts of the </w:t>
      </w:r>
      <w:r w:rsidR="00E121D6" w:rsidRPr="00B06555">
        <w:rPr>
          <w:lang w:val="en-GB"/>
        </w:rPr>
        <w:t xml:space="preserve">mechanical </w:t>
      </w:r>
      <w:r w:rsidRPr="00B06555">
        <w:rPr>
          <w:lang w:val="en-GB"/>
        </w:rPr>
        <w:t xml:space="preserve">energy </w:t>
      </w:r>
      <w:r w:rsidR="00E121D6" w:rsidRPr="00B06555">
        <w:rPr>
          <w:lang w:val="en-GB"/>
        </w:rPr>
        <w:t>storage and release</w:t>
      </w:r>
      <w:r w:rsidRPr="00B06555">
        <w:rPr>
          <w:lang w:val="en-GB"/>
        </w:rPr>
        <w:t xml:space="preserve"> module shall be elaborated and a functional prototype shall be designed, manufactured</w:t>
      </w:r>
      <w:r w:rsidR="00B06555">
        <w:rPr>
          <w:lang w:val="en-GB"/>
        </w:rPr>
        <w:t>,</w:t>
      </w:r>
      <w:r w:rsidRPr="00B06555">
        <w:rPr>
          <w:lang w:val="en-GB"/>
        </w:rPr>
        <w:t xml:space="preserve"> and tested.</w:t>
      </w:r>
      <w:r w:rsidRPr="00B0044C">
        <w:rPr>
          <w:lang w:val="en-GB"/>
        </w:rPr>
        <w:t xml:space="preserve">    </w:t>
      </w:r>
    </w:p>
    <w:p w14:paraId="3134C907" w14:textId="77777777" w:rsidR="00B0044C" w:rsidRDefault="00B0044C" w:rsidP="00B0044C">
      <w:pPr>
        <w:pStyle w:val="Geenafstand"/>
        <w:rPr>
          <w:lang w:val="en-GB"/>
        </w:rPr>
      </w:pPr>
    </w:p>
    <w:p w14:paraId="5A175C57" w14:textId="289BDA65" w:rsidR="000779A2" w:rsidRPr="004769B9" w:rsidRDefault="000779A2" w:rsidP="007977B1">
      <w:pPr>
        <w:pStyle w:val="Geenafstand"/>
        <w:rPr>
          <w:b/>
          <w:bCs/>
          <w:caps/>
          <w:lang w:val="en-GB"/>
        </w:rPr>
      </w:pPr>
      <w:r w:rsidRPr="004769B9">
        <w:rPr>
          <w:b/>
          <w:bCs/>
          <w:caps/>
          <w:lang w:val="en-GB"/>
        </w:rPr>
        <w:t>Res</w:t>
      </w:r>
      <w:r w:rsidR="00601CA2">
        <w:rPr>
          <w:b/>
          <w:bCs/>
          <w:caps/>
          <w:lang w:val="en-GB"/>
        </w:rPr>
        <w:t>earch outcome</w:t>
      </w:r>
    </w:p>
    <w:p w14:paraId="2BCFAB2E" w14:textId="22409BD9" w:rsidR="000779A2" w:rsidRPr="007977B1" w:rsidRDefault="00B169A8" w:rsidP="007977B1">
      <w:pPr>
        <w:pStyle w:val="Geenafstand"/>
        <w:rPr>
          <w:lang w:val="en-GB"/>
        </w:rPr>
      </w:pPr>
      <w:r>
        <w:rPr>
          <w:lang w:val="en-GB"/>
        </w:rPr>
        <w:t>Literature research</w:t>
      </w:r>
      <w:r w:rsidR="00311FDB">
        <w:rPr>
          <w:lang w:val="en-GB"/>
        </w:rPr>
        <w:t>/ analysis</w:t>
      </w:r>
      <w:r>
        <w:rPr>
          <w:lang w:val="en-GB"/>
        </w:rPr>
        <w:t xml:space="preserve">; </w:t>
      </w:r>
      <w:r w:rsidR="00AB51AD">
        <w:rPr>
          <w:lang w:val="en-GB"/>
        </w:rPr>
        <w:t>Conceptualization</w:t>
      </w:r>
      <w:r>
        <w:rPr>
          <w:lang w:val="en-GB"/>
        </w:rPr>
        <w:t xml:space="preserve">; </w:t>
      </w:r>
      <w:r w:rsidR="00AB51AD">
        <w:rPr>
          <w:lang w:val="en-GB"/>
        </w:rPr>
        <w:t>D</w:t>
      </w:r>
      <w:r w:rsidR="00311FDB">
        <w:rPr>
          <w:lang w:val="en-GB"/>
        </w:rPr>
        <w:t>esign</w:t>
      </w:r>
      <w:r w:rsidR="00AB51AD">
        <w:rPr>
          <w:lang w:val="en-GB"/>
        </w:rPr>
        <w:t xml:space="preserve"> in SolidWorks</w:t>
      </w:r>
      <w:r w:rsidR="00311FDB">
        <w:rPr>
          <w:lang w:val="en-GB"/>
        </w:rPr>
        <w:t xml:space="preserve">; </w:t>
      </w:r>
      <w:r w:rsidR="00AB51AD">
        <w:rPr>
          <w:lang w:val="en-GB"/>
        </w:rPr>
        <w:t>Prototyping</w:t>
      </w:r>
      <w:r w:rsidR="00311FDB">
        <w:rPr>
          <w:lang w:val="en-GB"/>
        </w:rPr>
        <w:t xml:space="preserve">; </w:t>
      </w:r>
      <w:r w:rsidR="00AB51AD">
        <w:rPr>
          <w:lang w:val="en-GB"/>
        </w:rPr>
        <w:t>Testing</w:t>
      </w:r>
    </w:p>
    <w:p w14:paraId="5E556C28" w14:textId="1DC61E4F" w:rsidR="007977B1" w:rsidRDefault="007977B1" w:rsidP="007977B1">
      <w:pPr>
        <w:pStyle w:val="Geenafstand"/>
        <w:rPr>
          <w:lang w:val="en-GB"/>
        </w:rPr>
      </w:pPr>
    </w:p>
    <w:p w14:paraId="19F655FD" w14:textId="5B781707" w:rsidR="00A97EE1" w:rsidRPr="004769B9" w:rsidRDefault="00A97EE1" w:rsidP="007977B1">
      <w:pPr>
        <w:pStyle w:val="Geenafstand"/>
        <w:rPr>
          <w:b/>
          <w:bCs/>
          <w:caps/>
          <w:lang w:val="en-GB"/>
        </w:rPr>
      </w:pPr>
      <w:r w:rsidRPr="004769B9">
        <w:rPr>
          <w:b/>
          <w:bCs/>
          <w:caps/>
          <w:lang w:val="en-GB"/>
        </w:rPr>
        <w:t>Keywords</w:t>
      </w:r>
    </w:p>
    <w:p w14:paraId="29184FFF" w14:textId="7C0353C0" w:rsidR="00A97EE1" w:rsidRDefault="00B169A8" w:rsidP="007977B1">
      <w:pPr>
        <w:pStyle w:val="Geenafstand"/>
        <w:rPr>
          <w:lang w:val="en-GB"/>
        </w:rPr>
      </w:pPr>
      <w:r>
        <w:rPr>
          <w:lang w:val="en-GB"/>
        </w:rPr>
        <w:t xml:space="preserve">Body powered; </w:t>
      </w:r>
      <w:r w:rsidR="00AB51AD">
        <w:rPr>
          <w:lang w:val="en-GB"/>
        </w:rPr>
        <w:t>M</w:t>
      </w:r>
      <w:r>
        <w:rPr>
          <w:lang w:val="en-GB"/>
        </w:rPr>
        <w:t xml:space="preserve">echanics; </w:t>
      </w:r>
      <w:r w:rsidR="00761A88">
        <w:rPr>
          <w:lang w:val="en-GB"/>
        </w:rPr>
        <w:t xml:space="preserve">Hydraulics; </w:t>
      </w:r>
      <w:r w:rsidR="00036B19">
        <w:rPr>
          <w:lang w:val="en-GB"/>
        </w:rPr>
        <w:t>Orthotics</w:t>
      </w:r>
      <w:r>
        <w:rPr>
          <w:lang w:val="en-GB"/>
        </w:rPr>
        <w:t xml:space="preserve">; </w:t>
      </w:r>
      <w:r w:rsidR="00AB51AD">
        <w:rPr>
          <w:lang w:val="en-GB"/>
        </w:rPr>
        <w:t>S</w:t>
      </w:r>
      <w:r>
        <w:rPr>
          <w:lang w:val="en-GB"/>
        </w:rPr>
        <w:t xml:space="preserve">troke; </w:t>
      </w:r>
      <w:r w:rsidR="00AB51AD">
        <w:rPr>
          <w:lang w:val="en-GB"/>
        </w:rPr>
        <w:t>U</w:t>
      </w:r>
      <w:r>
        <w:rPr>
          <w:lang w:val="en-GB"/>
        </w:rPr>
        <w:t xml:space="preserve">pper extremity </w:t>
      </w:r>
    </w:p>
    <w:p w14:paraId="29C58FD6" w14:textId="77777777" w:rsidR="00A97EE1" w:rsidRPr="007977B1" w:rsidRDefault="00A97EE1" w:rsidP="007977B1">
      <w:pPr>
        <w:pStyle w:val="Geenafstand"/>
        <w:rPr>
          <w:lang w:val="en-GB"/>
        </w:rPr>
      </w:pPr>
    </w:p>
    <w:p w14:paraId="397D4971" w14:textId="07352149" w:rsidR="007977B1" w:rsidRPr="004769B9" w:rsidRDefault="007977B1" w:rsidP="007977B1">
      <w:pPr>
        <w:pStyle w:val="Geenafstand"/>
        <w:rPr>
          <w:b/>
          <w:bCs/>
          <w:caps/>
          <w:lang w:val="en-GB"/>
        </w:rPr>
      </w:pPr>
      <w:r w:rsidRPr="004769B9">
        <w:rPr>
          <w:b/>
          <w:bCs/>
          <w:caps/>
          <w:lang w:val="en-GB"/>
        </w:rPr>
        <w:t>Profile of the student</w:t>
      </w:r>
    </w:p>
    <w:p w14:paraId="3D2A8B63" w14:textId="1CBF6463" w:rsidR="000779A2" w:rsidRDefault="00AB51AD" w:rsidP="000779A2">
      <w:pPr>
        <w:pStyle w:val="Geenafstand"/>
        <w:tabs>
          <w:tab w:val="left" w:pos="1701"/>
        </w:tabs>
        <w:rPr>
          <w:lang w:val="en-US"/>
        </w:rPr>
      </w:pPr>
      <w:r w:rsidRPr="00AB51AD">
        <w:rPr>
          <w:lang w:val="en-US"/>
        </w:rPr>
        <w:t xml:space="preserve">We are looking for a student with a curious and engaging personality, who has a solid knowledge of </w:t>
      </w:r>
      <w:r>
        <w:rPr>
          <w:lang w:val="en-US"/>
        </w:rPr>
        <w:t>M</w:t>
      </w:r>
      <w:r w:rsidRPr="00AB51AD">
        <w:rPr>
          <w:lang w:val="en-US"/>
        </w:rPr>
        <w:t>echanics</w:t>
      </w:r>
      <w:r w:rsidR="008F5C87">
        <w:rPr>
          <w:lang w:val="en-US"/>
        </w:rPr>
        <w:t xml:space="preserve">, Hydraulics, and </w:t>
      </w:r>
      <w:r>
        <w:rPr>
          <w:lang w:val="en-US"/>
        </w:rPr>
        <w:t>D</w:t>
      </w:r>
      <w:r w:rsidRPr="00AB51AD">
        <w:rPr>
          <w:lang w:val="en-US"/>
        </w:rPr>
        <w:t xml:space="preserve">esign, and has </w:t>
      </w:r>
      <w:r>
        <w:rPr>
          <w:lang w:val="en-US"/>
        </w:rPr>
        <w:t>first experience with their application in previous projects</w:t>
      </w:r>
      <w:r w:rsidRPr="00AB51AD">
        <w:rPr>
          <w:lang w:val="en-US"/>
        </w:rPr>
        <w:t>.</w:t>
      </w:r>
      <w:r w:rsidR="000779A2">
        <w:rPr>
          <w:lang w:val="en-US"/>
        </w:rPr>
        <w:br/>
      </w:r>
    </w:p>
    <w:p w14:paraId="67E7AC59" w14:textId="46627117" w:rsidR="00036B19" w:rsidRDefault="00036B19" w:rsidP="000779A2">
      <w:pPr>
        <w:pStyle w:val="Geenafstand"/>
        <w:tabs>
          <w:tab w:val="left" w:pos="1701"/>
        </w:tabs>
        <w:rPr>
          <w:lang w:val="en-US"/>
        </w:rPr>
      </w:pPr>
    </w:p>
    <w:p w14:paraId="49996AF4" w14:textId="2A796231" w:rsidR="0079126B" w:rsidRDefault="0079126B" w:rsidP="000779A2">
      <w:pPr>
        <w:pStyle w:val="Geenafstand"/>
        <w:tabs>
          <w:tab w:val="left" w:pos="1701"/>
        </w:tabs>
        <w:rPr>
          <w:lang w:val="en-US"/>
        </w:rPr>
      </w:pPr>
      <w:r>
        <w:rPr>
          <w:noProof/>
          <w:lang w:val="en-US"/>
        </w:rPr>
        <w:lastRenderedPageBreak/>
        <w:drawing>
          <wp:inline distT="0" distB="0" distL="0" distR="0" wp14:anchorId="7140FA6C" wp14:editId="15E26CEC">
            <wp:extent cx="5727700" cy="6121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6121400"/>
                    </a:xfrm>
                    <a:prstGeom prst="rect">
                      <a:avLst/>
                    </a:prstGeom>
                    <a:noFill/>
                    <a:ln>
                      <a:noFill/>
                    </a:ln>
                  </pic:spPr>
                </pic:pic>
              </a:graphicData>
            </a:graphic>
          </wp:inline>
        </w:drawing>
      </w:r>
    </w:p>
    <w:sectPr w:rsidR="00791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3ypwWpIwXniwkc" id="uS2VVrVv"/>
    <int:WordHash hashCode="Tyaur9sjZ2IKOT" id="Wq49yHHd"/>
    <int:ParagraphRange paragraphId="1484574464" textId="1977034122" start="0" length="52" invalidationStart="0" invalidationLength="52" id="DKxXJcVb"/>
  </int:Manifest>
  <int:Observations>
    <int:Content id="uS2VVrVv">
      <int:Rejection type="LegacyProofing"/>
    </int:Content>
    <int:Content id="Wq49yHHd">
      <int:Rejection type="AugLoop_Text_Critique"/>
    </int:Content>
    <int:Content id="DKxXJcVb">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613"/>
    <w:multiLevelType w:val="hybridMultilevel"/>
    <w:tmpl w:val="7ECE170A"/>
    <w:lvl w:ilvl="0" w:tplc="E6586692">
      <w:numFmt w:val="bullet"/>
      <w:lvlText w:val="-"/>
      <w:lvlJc w:val="left"/>
      <w:pPr>
        <w:ind w:left="1068" w:hanging="708"/>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A2A0F"/>
    <w:multiLevelType w:val="hybridMultilevel"/>
    <w:tmpl w:val="8496F0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102195"/>
    <w:multiLevelType w:val="hybridMultilevel"/>
    <w:tmpl w:val="125CB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4C6162"/>
    <w:multiLevelType w:val="hybridMultilevel"/>
    <w:tmpl w:val="7898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391147">
    <w:abstractNumId w:val="2"/>
  </w:num>
  <w:num w:numId="2" w16cid:durableId="1004667609">
    <w:abstractNumId w:val="1"/>
  </w:num>
  <w:num w:numId="3" w16cid:durableId="400756352">
    <w:abstractNumId w:val="3"/>
  </w:num>
  <w:num w:numId="4" w16cid:durableId="25100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1"/>
    <w:rsid w:val="00022ECF"/>
    <w:rsid w:val="00036B19"/>
    <w:rsid w:val="000779A2"/>
    <w:rsid w:val="000D55E8"/>
    <w:rsid w:val="00133928"/>
    <w:rsid w:val="00204D0B"/>
    <w:rsid w:val="00236E13"/>
    <w:rsid w:val="00277234"/>
    <w:rsid w:val="00311FDB"/>
    <w:rsid w:val="004017F6"/>
    <w:rsid w:val="004151F4"/>
    <w:rsid w:val="00441A1A"/>
    <w:rsid w:val="00445D2F"/>
    <w:rsid w:val="004529CA"/>
    <w:rsid w:val="004769B9"/>
    <w:rsid w:val="00577C2D"/>
    <w:rsid w:val="005B21E1"/>
    <w:rsid w:val="005E2D2E"/>
    <w:rsid w:val="00601CA2"/>
    <w:rsid w:val="006E03EB"/>
    <w:rsid w:val="00705809"/>
    <w:rsid w:val="00734DA3"/>
    <w:rsid w:val="00761A88"/>
    <w:rsid w:val="0077662A"/>
    <w:rsid w:val="0079126B"/>
    <w:rsid w:val="007977B1"/>
    <w:rsid w:val="007B566B"/>
    <w:rsid w:val="008040E5"/>
    <w:rsid w:val="00824EBC"/>
    <w:rsid w:val="00835247"/>
    <w:rsid w:val="00853AD4"/>
    <w:rsid w:val="008F5C87"/>
    <w:rsid w:val="0092005E"/>
    <w:rsid w:val="009731C8"/>
    <w:rsid w:val="00A97EE1"/>
    <w:rsid w:val="00AB51AD"/>
    <w:rsid w:val="00B0044C"/>
    <w:rsid w:val="00B06555"/>
    <w:rsid w:val="00B169A8"/>
    <w:rsid w:val="00B469CF"/>
    <w:rsid w:val="00B804DE"/>
    <w:rsid w:val="00B83386"/>
    <w:rsid w:val="00B9616D"/>
    <w:rsid w:val="00BA3144"/>
    <w:rsid w:val="00C303C6"/>
    <w:rsid w:val="00CB7197"/>
    <w:rsid w:val="00D04DB8"/>
    <w:rsid w:val="00D529EF"/>
    <w:rsid w:val="00DC04DB"/>
    <w:rsid w:val="00E121D6"/>
    <w:rsid w:val="00E30844"/>
    <w:rsid w:val="00E82427"/>
    <w:rsid w:val="00FD0EF1"/>
    <w:rsid w:val="00FD1271"/>
    <w:rsid w:val="08730D8C"/>
    <w:rsid w:val="0A0EDDED"/>
    <w:rsid w:val="1DD3E7EB"/>
    <w:rsid w:val="314C4C19"/>
    <w:rsid w:val="3CE91BDC"/>
    <w:rsid w:val="40F99924"/>
    <w:rsid w:val="54DF9CA0"/>
    <w:rsid w:val="6BFEF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67ED"/>
  <w15:chartTrackingRefBased/>
  <w15:docId w15:val="{094854CC-800A-44D5-94C1-EFEFDA6C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77B1"/>
    <w:pPr>
      <w:spacing w:after="0" w:line="240" w:lineRule="auto"/>
    </w:pPr>
  </w:style>
  <w:style w:type="table" w:styleId="Tabelraster">
    <w:name w:val="Table Grid"/>
    <w:basedOn w:val="Standaardtabel"/>
    <w:uiPriority w:val="39"/>
    <w:rsid w:val="0007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24E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1308">
      <w:bodyDiv w:val="1"/>
      <w:marLeft w:val="0"/>
      <w:marRight w:val="0"/>
      <w:marTop w:val="0"/>
      <w:marBottom w:val="0"/>
      <w:divBdr>
        <w:top w:val="none" w:sz="0" w:space="0" w:color="auto"/>
        <w:left w:val="none" w:sz="0" w:space="0" w:color="auto"/>
        <w:bottom w:val="none" w:sz="0" w:space="0" w:color="auto"/>
        <w:right w:val="none" w:sz="0" w:space="0" w:color="auto"/>
      </w:divBdr>
    </w:div>
    <w:div w:id="354962701">
      <w:bodyDiv w:val="1"/>
      <w:marLeft w:val="0"/>
      <w:marRight w:val="0"/>
      <w:marTop w:val="0"/>
      <w:marBottom w:val="0"/>
      <w:divBdr>
        <w:top w:val="none" w:sz="0" w:space="0" w:color="auto"/>
        <w:left w:val="none" w:sz="0" w:space="0" w:color="auto"/>
        <w:bottom w:val="none" w:sz="0" w:space="0" w:color="auto"/>
        <w:right w:val="none" w:sz="0" w:space="0" w:color="auto"/>
      </w:divBdr>
    </w:div>
    <w:div w:id="362875189">
      <w:bodyDiv w:val="1"/>
      <w:marLeft w:val="0"/>
      <w:marRight w:val="0"/>
      <w:marTop w:val="0"/>
      <w:marBottom w:val="0"/>
      <w:divBdr>
        <w:top w:val="none" w:sz="0" w:space="0" w:color="auto"/>
        <w:left w:val="none" w:sz="0" w:space="0" w:color="auto"/>
        <w:bottom w:val="none" w:sz="0" w:space="0" w:color="auto"/>
        <w:right w:val="none" w:sz="0" w:space="0" w:color="auto"/>
      </w:divBdr>
    </w:div>
    <w:div w:id="383604555">
      <w:bodyDiv w:val="1"/>
      <w:marLeft w:val="0"/>
      <w:marRight w:val="0"/>
      <w:marTop w:val="0"/>
      <w:marBottom w:val="0"/>
      <w:divBdr>
        <w:top w:val="none" w:sz="0" w:space="0" w:color="auto"/>
        <w:left w:val="none" w:sz="0" w:space="0" w:color="auto"/>
        <w:bottom w:val="none" w:sz="0" w:space="0" w:color="auto"/>
        <w:right w:val="none" w:sz="0" w:space="0" w:color="auto"/>
      </w:divBdr>
    </w:div>
    <w:div w:id="1161852639">
      <w:bodyDiv w:val="1"/>
      <w:marLeft w:val="0"/>
      <w:marRight w:val="0"/>
      <w:marTop w:val="0"/>
      <w:marBottom w:val="0"/>
      <w:divBdr>
        <w:top w:val="none" w:sz="0" w:space="0" w:color="auto"/>
        <w:left w:val="none" w:sz="0" w:space="0" w:color="auto"/>
        <w:bottom w:val="none" w:sz="0" w:space="0" w:color="auto"/>
        <w:right w:val="none" w:sz="0" w:space="0" w:color="auto"/>
      </w:divBdr>
    </w:div>
    <w:div w:id="1714110847">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21443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15ce4890961a4837"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b04248-4928-47e8-b10e-b9d0a3234a7f" xsi:nil="true"/>
    <lcf76f155ced4ddcb4097134ff3c332f xmlns="0eea873d-eadf-4292-b535-ba3fc31337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725734B59054E8A269BE2F6728D1F" ma:contentTypeVersion="13" ma:contentTypeDescription="Create a new document." ma:contentTypeScope="" ma:versionID="164ddc5d2449ecb18515339793456d28">
  <xsd:schema xmlns:xsd="http://www.w3.org/2001/XMLSchema" xmlns:xs="http://www.w3.org/2001/XMLSchema" xmlns:p="http://schemas.microsoft.com/office/2006/metadata/properties" xmlns:ns2="0eea873d-eadf-4292-b535-ba3fc313377d" xmlns:ns3="6eb04248-4928-47e8-b10e-b9d0a3234a7f" targetNamespace="http://schemas.microsoft.com/office/2006/metadata/properties" ma:root="true" ma:fieldsID="a7339cb32702b7f69e5fc5a031a5df2c" ns2:_="" ns3:_="">
    <xsd:import namespace="0eea873d-eadf-4292-b535-ba3fc313377d"/>
    <xsd:import namespace="6eb04248-4928-47e8-b10e-b9d0a3234a7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a873d-eadf-4292-b535-ba3fc3133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04248-4928-47e8-b10e-b9d0a3234a7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61580ac-f743-4787-a4c5-a766343a43fb}" ma:internalName="TaxCatchAll" ma:showField="CatchAllData" ma:web="6eb04248-4928-47e8-b10e-b9d0a3234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82BF-1DA5-40C7-A92F-491F806F8940}">
  <ds:schemaRefs>
    <ds:schemaRef ds:uri="http://schemas.microsoft.com/office/2006/metadata/properties"/>
    <ds:schemaRef ds:uri="http://schemas.microsoft.com/office/infopath/2007/PartnerControls"/>
    <ds:schemaRef ds:uri="6eb04248-4928-47e8-b10e-b9d0a3234a7f"/>
    <ds:schemaRef ds:uri="0eea873d-eadf-4292-b535-ba3fc313377d"/>
  </ds:schemaRefs>
</ds:datastoreItem>
</file>

<file path=customXml/itemProps2.xml><?xml version="1.0" encoding="utf-8"?>
<ds:datastoreItem xmlns:ds="http://schemas.openxmlformats.org/officeDocument/2006/customXml" ds:itemID="{DA3AB1CA-A9D9-4634-B370-3C6F9578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a873d-eadf-4292-b535-ba3fc313377d"/>
    <ds:schemaRef ds:uri="6eb04248-4928-47e8-b10e-b9d0a3234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68CA6-3B03-4CAD-B92A-4AA562B7116D}">
  <ds:schemaRefs>
    <ds:schemaRef ds:uri="http://schemas.microsoft.com/sharepoint/v3/contenttype/forms"/>
  </ds:schemaRefs>
</ds:datastoreItem>
</file>

<file path=customXml/itemProps4.xml><?xml version="1.0" encoding="utf-8"?>
<ds:datastoreItem xmlns:ds="http://schemas.openxmlformats.org/officeDocument/2006/customXml" ds:itemID="{0442BD78-C2A5-4599-A92B-E3E7A2AC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Dorst, Nanja van (UT-ET)</dc:creator>
  <cp:keywords/>
  <dc:description/>
  <cp:lastModifiedBy>Os, E.M. van (Eva, Student B-ME)</cp:lastModifiedBy>
  <cp:revision>5</cp:revision>
  <dcterms:created xsi:type="dcterms:W3CDTF">2023-03-22T18:04:00Z</dcterms:created>
  <dcterms:modified xsi:type="dcterms:W3CDTF">2023-04-30T13:02:00Z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0x010100E5E725734B59054E8A269BE2F6728D1F</vt:lpwstr>
  </property>
</Properties>
</file>