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Heading1"/>
        <w:spacing w:before="257"/>
      </w:pPr>
      <w:r>
        <w:rPr/>
        <w:pict>
          <v:line style="position:absolute;mso-position-horizontal-relative:page;mso-position-vertical-relative:paragraph;z-index:15729152" from="68.300003pt,48.595051pt" to="531.050003pt,48.595051pt" stroked="true" strokeweight=".75pt" strokecolor="#94b3d6">
            <v:stroke dashstyle="solid"/>
            <w10:wrap type="none"/>
          </v:line>
        </w:pict>
      </w:r>
      <w:r>
        <w:rPr>
          <w:color w:val="17365D"/>
          <w:spacing w:val="-2"/>
        </w:rPr>
        <w:t>Docenthandleiding</w:t>
      </w:r>
    </w:p>
    <w:p>
      <w:pPr>
        <w:pStyle w:val="BodyText"/>
        <w:spacing w:before="5"/>
        <w:rPr>
          <w:rFonts w:ascii="Cambria"/>
          <w:sz w:val="46"/>
        </w:rPr>
      </w:pPr>
    </w:p>
    <w:p>
      <w:pPr>
        <w:pStyle w:val="Heading4"/>
        <w:spacing w:before="1"/>
        <w:rPr>
          <w:i/>
        </w:rPr>
      </w:pPr>
      <w:r>
        <w:rPr>
          <w:i/>
          <w:color w:val="4F81BC"/>
          <w:spacing w:val="11"/>
        </w:rPr>
        <w:t>Bijlage</w:t>
      </w:r>
      <w:r>
        <w:rPr>
          <w:i/>
          <w:color w:val="4F81BC"/>
          <w:spacing w:val="35"/>
        </w:rPr>
        <w:t> </w:t>
      </w:r>
      <w:r>
        <w:rPr>
          <w:i/>
          <w:color w:val="4F81BC"/>
        </w:rPr>
        <w:t>C</w:t>
      </w:r>
      <w:r>
        <w:rPr>
          <w:i/>
          <w:color w:val="4F81BC"/>
          <w:spacing w:val="39"/>
        </w:rPr>
        <w:t> </w:t>
      </w:r>
      <w:r>
        <w:rPr>
          <w:i/>
          <w:color w:val="4F81BC"/>
        </w:rPr>
        <w:t>van</w:t>
      </w:r>
      <w:r>
        <w:rPr>
          <w:i/>
          <w:color w:val="4F81BC"/>
          <w:spacing w:val="40"/>
        </w:rPr>
        <w:t> </w:t>
      </w:r>
      <w:r>
        <w:rPr>
          <w:i/>
          <w:color w:val="4F81BC"/>
          <w:spacing w:val="10"/>
        </w:rPr>
        <w:t>het</w:t>
      </w:r>
      <w:r>
        <w:rPr>
          <w:i/>
          <w:color w:val="4F81BC"/>
          <w:spacing w:val="33"/>
        </w:rPr>
        <w:t> </w:t>
      </w:r>
      <w:r>
        <w:rPr>
          <w:i/>
          <w:color w:val="4F81BC"/>
          <w:spacing w:val="12"/>
        </w:rPr>
        <w:t>verslag</w:t>
      </w:r>
      <w:r>
        <w:rPr>
          <w:i/>
          <w:color w:val="4F81BC"/>
          <w:spacing w:val="35"/>
        </w:rPr>
        <w:t> </w:t>
      </w:r>
      <w:r>
        <w:rPr>
          <w:i/>
          <w:color w:val="4F81BC"/>
          <w:spacing w:val="10"/>
        </w:rPr>
        <w:t>van</w:t>
      </w:r>
      <w:r>
        <w:rPr>
          <w:i/>
          <w:color w:val="4F81BC"/>
          <w:spacing w:val="35"/>
        </w:rPr>
        <w:t> </w:t>
      </w:r>
      <w:r>
        <w:rPr>
          <w:i/>
          <w:color w:val="4F81BC"/>
          <w:spacing w:val="10"/>
        </w:rPr>
        <w:t>het</w:t>
      </w:r>
      <w:r>
        <w:rPr>
          <w:i/>
          <w:color w:val="4F81BC"/>
          <w:spacing w:val="34"/>
        </w:rPr>
        <w:t> </w:t>
      </w:r>
      <w:r>
        <w:rPr>
          <w:i/>
          <w:color w:val="4F81BC"/>
        </w:rPr>
        <w:t>vak</w:t>
      </w:r>
      <w:r>
        <w:rPr>
          <w:i/>
          <w:color w:val="4F81BC"/>
          <w:spacing w:val="44"/>
        </w:rPr>
        <w:t> </w:t>
      </w:r>
      <w:r>
        <w:rPr>
          <w:i/>
          <w:color w:val="4F81BC"/>
          <w:spacing w:val="11"/>
        </w:rPr>
        <w:t>Ontwerpstudio</w:t>
      </w:r>
    </w:p>
    <w:p>
      <w:pPr>
        <w:pStyle w:val="BodyText"/>
        <w:spacing w:before="4"/>
        <w:rPr>
          <w:rFonts w:ascii="Cambria"/>
          <w:i/>
          <w:sz w:val="29"/>
        </w:rPr>
      </w:pPr>
      <w:r>
        <w:rPr/>
        <w:drawing>
          <wp:anchor distT="0" distB="0" distL="0" distR="0" allowOverlap="1" layoutInCell="1" locked="0" behindDoc="0" simplePos="0" relativeHeight="0">
            <wp:simplePos x="0" y="0"/>
            <wp:positionH relativeFrom="page">
              <wp:posOffset>996069</wp:posOffset>
            </wp:positionH>
            <wp:positionV relativeFrom="paragraph">
              <wp:posOffset>233943</wp:posOffset>
            </wp:positionV>
            <wp:extent cx="5320074" cy="3967734"/>
            <wp:effectExtent l="0" t="0" r="0" b="0"/>
            <wp:wrapTopAndBottom/>
            <wp:docPr id="1" name="image1.jpeg" descr="C:\Users\Birgit Stolk\AppData\Local\Microsoft\Windows\INetCache\Content.MSO\DD35CF6D.tmp"/>
            <wp:cNvGraphicFramePr>
              <a:graphicFrameLocks noChangeAspect="1"/>
            </wp:cNvGraphicFramePr>
            <a:graphic>
              <a:graphicData uri="http://schemas.openxmlformats.org/drawingml/2006/picture">
                <pic:pic>
                  <pic:nvPicPr>
                    <pic:cNvPr id="2" name="image1.jpeg"/>
                    <pic:cNvPicPr/>
                  </pic:nvPicPr>
                  <pic:blipFill>
                    <a:blip r:embed="rId5" cstate="print"/>
                    <a:stretch>
                      <a:fillRect/>
                    </a:stretch>
                  </pic:blipFill>
                  <pic:spPr>
                    <a:xfrm>
                      <a:off x="0" y="0"/>
                      <a:ext cx="5320074" cy="3967734"/>
                    </a:xfrm>
                    <a:prstGeom prst="rect">
                      <a:avLst/>
                    </a:prstGeom>
                  </pic:spPr>
                </pic:pic>
              </a:graphicData>
            </a:graphic>
          </wp:anchor>
        </w:drawing>
      </w:r>
    </w:p>
    <w:p>
      <w:pPr>
        <w:pStyle w:val="BodyText"/>
        <w:rPr>
          <w:rFonts w:ascii="Cambria"/>
          <w:i/>
          <w:sz w:val="20"/>
        </w:rPr>
      </w:pPr>
    </w:p>
    <w:p>
      <w:pPr>
        <w:pStyle w:val="BodyText"/>
        <w:rPr>
          <w:rFonts w:ascii="Cambria"/>
          <w:i/>
          <w:sz w:val="20"/>
        </w:rPr>
      </w:pPr>
    </w:p>
    <w:p>
      <w:pPr>
        <w:pStyle w:val="BodyText"/>
        <w:rPr>
          <w:rFonts w:ascii="Cambria"/>
          <w:i/>
          <w:sz w:val="20"/>
        </w:rPr>
      </w:pPr>
    </w:p>
    <w:p>
      <w:pPr>
        <w:pStyle w:val="BodyText"/>
        <w:rPr>
          <w:rFonts w:ascii="Cambria"/>
          <w:i/>
          <w:sz w:val="20"/>
        </w:rPr>
      </w:pPr>
    </w:p>
    <w:p>
      <w:pPr>
        <w:pStyle w:val="BodyText"/>
        <w:rPr>
          <w:rFonts w:ascii="Cambria"/>
          <w:i/>
          <w:sz w:val="20"/>
        </w:rPr>
      </w:pPr>
    </w:p>
    <w:p>
      <w:pPr>
        <w:pStyle w:val="BodyText"/>
        <w:rPr>
          <w:rFonts w:ascii="Cambria"/>
          <w:i/>
          <w:sz w:val="20"/>
        </w:rPr>
      </w:pPr>
    </w:p>
    <w:p>
      <w:pPr>
        <w:pStyle w:val="BodyText"/>
        <w:rPr>
          <w:rFonts w:ascii="Cambria"/>
          <w:i/>
          <w:sz w:val="20"/>
        </w:rPr>
      </w:pPr>
    </w:p>
    <w:p>
      <w:pPr>
        <w:pStyle w:val="BodyText"/>
        <w:rPr>
          <w:rFonts w:ascii="Cambria"/>
          <w:i/>
          <w:sz w:val="20"/>
        </w:rPr>
      </w:pPr>
    </w:p>
    <w:p>
      <w:pPr>
        <w:pStyle w:val="BodyText"/>
        <w:spacing w:before="7"/>
        <w:rPr>
          <w:rFonts w:ascii="Cambria"/>
          <w:i/>
        </w:rPr>
      </w:pPr>
    </w:p>
    <w:p>
      <w:pPr>
        <w:pStyle w:val="BodyText"/>
        <w:spacing w:line="312" w:lineRule="auto"/>
        <w:ind w:left="7477" w:right="124" w:firstLine="326"/>
        <w:jc w:val="right"/>
      </w:pPr>
      <w:r>
        <w:rPr/>
        <w:t>Datum:</w:t>
      </w:r>
      <w:r>
        <w:rPr>
          <w:spacing w:val="-9"/>
        </w:rPr>
        <w:t> </w:t>
      </w:r>
      <w:r>
        <w:rPr/>
        <w:t>19</w:t>
      </w:r>
      <w:r>
        <w:rPr>
          <w:spacing w:val="-11"/>
        </w:rPr>
        <w:t> </w:t>
      </w:r>
      <w:r>
        <w:rPr/>
        <w:t>juni</w:t>
      </w:r>
      <w:r>
        <w:rPr>
          <w:spacing w:val="-5"/>
        </w:rPr>
        <w:t> </w:t>
      </w:r>
      <w:r>
        <w:rPr/>
        <w:t>2020 Begeleider: Henk Pol Petra</w:t>
      </w:r>
      <w:r>
        <w:rPr>
          <w:spacing w:val="-8"/>
        </w:rPr>
        <w:t> </w:t>
      </w:r>
      <w:r>
        <w:rPr/>
        <w:t>Bakker</w:t>
      </w:r>
      <w:r>
        <w:rPr>
          <w:spacing w:val="-1"/>
        </w:rPr>
        <w:t> </w:t>
      </w:r>
      <w:r>
        <w:rPr/>
        <w:t>–</w:t>
      </w:r>
      <w:r>
        <w:rPr>
          <w:spacing w:val="4"/>
        </w:rPr>
        <w:t> </w:t>
      </w:r>
      <w:r>
        <w:rPr>
          <w:spacing w:val="-2"/>
        </w:rPr>
        <w:t>s2209489</w:t>
      </w:r>
    </w:p>
    <w:p>
      <w:pPr>
        <w:pStyle w:val="BodyText"/>
        <w:spacing w:line="312" w:lineRule="auto" w:before="2"/>
        <w:ind w:left="7141" w:right="124" w:hanging="154"/>
        <w:jc w:val="right"/>
      </w:pPr>
      <w:r>
        <w:rPr/>
        <w:t>Anuradha</w:t>
      </w:r>
      <w:r>
        <w:rPr>
          <w:spacing w:val="-11"/>
        </w:rPr>
        <w:t> </w:t>
      </w:r>
      <w:r>
        <w:rPr/>
        <w:t>Bhansing</w:t>
      </w:r>
      <w:r>
        <w:rPr>
          <w:spacing w:val="-8"/>
        </w:rPr>
        <w:t> </w:t>
      </w:r>
      <w:r>
        <w:rPr/>
        <w:t>–</w:t>
      </w:r>
      <w:r>
        <w:rPr>
          <w:spacing w:val="-6"/>
        </w:rPr>
        <w:t> </w:t>
      </w:r>
      <w:r>
        <w:rPr/>
        <w:t>s1605178 Dennis</w:t>
      </w:r>
      <w:r>
        <w:rPr>
          <w:spacing w:val="-7"/>
        </w:rPr>
        <w:t> </w:t>
      </w:r>
      <w:r>
        <w:rPr/>
        <w:t>Groenveld</w:t>
      </w:r>
      <w:r>
        <w:rPr>
          <w:spacing w:val="-10"/>
        </w:rPr>
        <w:t> </w:t>
      </w:r>
      <w:r>
        <w:rPr/>
        <w:t>-</w:t>
      </w:r>
      <w:r>
        <w:rPr>
          <w:spacing w:val="-10"/>
        </w:rPr>
        <w:t> </w:t>
      </w:r>
      <w:r>
        <w:rPr/>
        <w:t>s1021354 Mattijs Mientki - s1215434 Birgit Stolk - s2217406</w:t>
      </w:r>
    </w:p>
    <w:p>
      <w:pPr>
        <w:spacing w:after="0" w:line="312" w:lineRule="auto"/>
        <w:jc w:val="right"/>
        <w:sectPr>
          <w:type w:val="continuous"/>
          <w:pgSz w:w="11910" w:h="16840"/>
          <w:pgMar w:top="1580" w:bottom="280" w:left="1200" w:right="1280"/>
        </w:sectPr>
      </w:pPr>
    </w:p>
    <w:p>
      <w:pPr>
        <w:pStyle w:val="Heading2"/>
        <w:spacing w:before="104"/>
      </w:pPr>
      <w:bookmarkStart w:name="_bookmark0" w:id="1"/>
      <w:bookmarkEnd w:id="1"/>
      <w:r>
        <w:rPr>
          <w:b w:val="0"/>
        </w:rPr>
      </w:r>
      <w:r>
        <w:rPr>
          <w:color w:val="365F91"/>
          <w:spacing w:val="-2"/>
        </w:rPr>
        <w:t>Inhoudsopgave</w:t>
      </w:r>
    </w:p>
    <w:p>
      <w:pPr>
        <w:spacing w:after="0"/>
        <w:sectPr>
          <w:pgSz w:w="11910" w:h="16840"/>
          <w:pgMar w:top="1580" w:bottom="1588" w:left="1200" w:right="1280"/>
        </w:sectPr>
      </w:pPr>
    </w:p>
    <w:sdt>
      <w:sdtPr>
        <w:docPartObj>
          <w:docPartGallery w:val="Table of Contents"/>
          <w:docPartUnique/>
        </w:docPartObj>
      </w:sdtPr>
      <w:sdtEndPr/>
      <w:sdtContent>
        <w:p>
          <w:pPr>
            <w:pStyle w:val="TOC1"/>
            <w:tabs>
              <w:tab w:pos="9283" w:val="right" w:leader="dot"/>
            </w:tabs>
            <w:spacing w:before="222"/>
          </w:pPr>
          <w:hyperlink w:history="true" w:anchor="_bookmark0">
            <w:r>
              <w:rPr>
                <w:spacing w:val="-2"/>
              </w:rPr>
              <w:t>Inhoudsopgave</w:t>
            </w:r>
            <w:r>
              <w:rPr/>
              <w:tab/>
            </w:r>
            <w:r>
              <w:rPr>
                <w:spacing w:val="-10"/>
              </w:rPr>
              <w:t>1</w:t>
            </w:r>
          </w:hyperlink>
        </w:p>
        <w:p>
          <w:pPr>
            <w:pStyle w:val="TOC1"/>
            <w:tabs>
              <w:tab w:pos="9283" w:val="right" w:leader="dot"/>
            </w:tabs>
            <w:spacing w:before="64"/>
          </w:pPr>
          <w:hyperlink w:history="true" w:anchor="_bookmark1">
            <w:r>
              <w:rPr>
                <w:spacing w:val="-2"/>
              </w:rPr>
              <w:t>Inleiding</w:t>
            </w:r>
            <w:r>
              <w:rPr/>
              <w:tab/>
            </w:r>
            <w:r>
              <w:rPr>
                <w:spacing w:val="-10"/>
              </w:rPr>
              <w:t>1</w:t>
            </w:r>
          </w:hyperlink>
        </w:p>
        <w:p>
          <w:pPr>
            <w:pStyle w:val="TOC1"/>
            <w:numPr>
              <w:ilvl w:val="0"/>
              <w:numId w:val="1"/>
            </w:numPr>
            <w:tabs>
              <w:tab w:pos="571" w:val="left" w:leader="none"/>
              <w:tab w:pos="572" w:val="left" w:leader="none"/>
              <w:tab w:pos="9283" w:val="right" w:leader="dot"/>
            </w:tabs>
            <w:spacing w:line="240" w:lineRule="auto" w:before="68" w:after="0"/>
            <w:ind w:left="571" w:right="0" w:hanging="356"/>
            <w:jc w:val="left"/>
          </w:pPr>
          <w:hyperlink w:history="true" w:anchor="_bookmark2">
            <w:r>
              <w:rPr>
                <w:spacing w:val="-2"/>
              </w:rPr>
              <w:t>Leerdoelen</w:t>
            </w:r>
            <w:r>
              <w:rPr/>
              <w:tab/>
            </w:r>
            <w:r>
              <w:rPr>
                <w:spacing w:val="-10"/>
              </w:rPr>
              <w:t>2</w:t>
            </w:r>
          </w:hyperlink>
        </w:p>
        <w:p>
          <w:pPr>
            <w:pStyle w:val="TOC2"/>
            <w:numPr>
              <w:ilvl w:val="1"/>
              <w:numId w:val="1"/>
            </w:numPr>
            <w:tabs>
              <w:tab w:pos="1652" w:val="left" w:leader="none"/>
              <w:tab w:pos="1653" w:val="left" w:leader="none"/>
              <w:tab w:pos="9283" w:val="right" w:leader="dot"/>
            </w:tabs>
            <w:spacing w:line="240" w:lineRule="auto" w:before="64" w:after="0"/>
            <w:ind w:left="1652" w:right="0" w:hanging="1082"/>
            <w:jc w:val="left"/>
          </w:pPr>
          <w:hyperlink w:history="true" w:anchor="_bookmark3">
            <w:r>
              <w:rPr/>
              <w:t>Leerdoelen</w:t>
            </w:r>
            <w:r>
              <w:rPr>
                <w:spacing w:val="-5"/>
              </w:rPr>
              <w:t> </w:t>
            </w:r>
            <w:r>
              <w:rPr/>
              <w:t>per</w:t>
            </w:r>
            <w:r>
              <w:rPr>
                <w:spacing w:val="-5"/>
              </w:rPr>
              <w:t> les</w:t>
            </w:r>
            <w:r>
              <w:rPr/>
              <w:tab/>
            </w:r>
            <w:r>
              <w:rPr>
                <w:spacing w:val="-10"/>
              </w:rPr>
              <w:t>2</w:t>
            </w:r>
          </w:hyperlink>
        </w:p>
        <w:p>
          <w:pPr>
            <w:pStyle w:val="TOC1"/>
            <w:numPr>
              <w:ilvl w:val="0"/>
              <w:numId w:val="1"/>
            </w:numPr>
            <w:tabs>
              <w:tab w:pos="571" w:val="left" w:leader="none"/>
              <w:tab w:pos="572" w:val="left" w:leader="none"/>
              <w:tab w:pos="9283" w:val="right" w:leader="dot"/>
            </w:tabs>
            <w:spacing w:line="240" w:lineRule="auto" w:before="111" w:after="0"/>
            <w:ind w:left="571" w:right="0" w:hanging="356"/>
            <w:jc w:val="left"/>
          </w:pPr>
          <w:hyperlink w:history="true" w:anchor="_bookmark4">
            <w:r>
              <w:rPr>
                <w:spacing w:val="-2"/>
              </w:rPr>
              <w:t>Lesmodule</w:t>
            </w:r>
            <w:r>
              <w:rPr/>
              <w:tab/>
            </w:r>
            <w:r>
              <w:rPr>
                <w:spacing w:val="-10"/>
              </w:rPr>
              <w:t>4</w:t>
            </w:r>
          </w:hyperlink>
        </w:p>
        <w:p>
          <w:pPr>
            <w:pStyle w:val="TOC2"/>
            <w:numPr>
              <w:ilvl w:val="1"/>
              <w:numId w:val="1"/>
            </w:numPr>
            <w:tabs>
              <w:tab w:pos="1652" w:val="left" w:leader="none"/>
              <w:tab w:pos="1653" w:val="left" w:leader="none"/>
              <w:tab w:pos="9283" w:val="right" w:leader="dot"/>
            </w:tabs>
            <w:spacing w:line="240" w:lineRule="auto" w:before="69" w:after="0"/>
            <w:ind w:left="1652" w:right="0" w:hanging="1082"/>
            <w:jc w:val="left"/>
          </w:pPr>
          <w:hyperlink w:history="true" w:anchor="_bookmark5">
            <w:r>
              <w:rPr/>
              <w:t>Overzicht</w:t>
            </w:r>
            <w:r>
              <w:rPr>
                <w:spacing w:val="-4"/>
              </w:rPr>
              <w:t> </w:t>
            </w:r>
            <w:r>
              <w:rPr>
                <w:spacing w:val="-2"/>
              </w:rPr>
              <w:t>lesmodule</w:t>
            </w:r>
            <w:r>
              <w:rPr/>
              <w:tab/>
            </w:r>
            <w:r>
              <w:rPr>
                <w:spacing w:val="-10"/>
              </w:rPr>
              <w:t>4</w:t>
            </w:r>
          </w:hyperlink>
        </w:p>
        <w:p>
          <w:pPr>
            <w:pStyle w:val="TOC2"/>
            <w:numPr>
              <w:ilvl w:val="2"/>
              <w:numId w:val="1"/>
            </w:numPr>
            <w:tabs>
              <w:tab w:pos="1316" w:val="left" w:leader="none"/>
              <w:tab w:pos="1317" w:val="left" w:leader="none"/>
              <w:tab w:pos="9283" w:val="right" w:leader="dot"/>
            </w:tabs>
            <w:spacing w:line="240" w:lineRule="auto" w:before="101" w:after="0"/>
            <w:ind w:left="1316" w:right="0" w:hanging="746"/>
            <w:jc w:val="left"/>
          </w:pPr>
          <w:hyperlink w:history="true" w:anchor="_bookmark6">
            <w:r>
              <w:rPr/>
              <w:t>Overzicht</w:t>
            </w:r>
            <w:r>
              <w:rPr>
                <w:spacing w:val="-7"/>
              </w:rPr>
              <w:t> </w:t>
            </w:r>
            <w:r>
              <w:rPr/>
              <w:t>projectgroepen,</w:t>
            </w:r>
            <w:r>
              <w:rPr>
                <w:spacing w:val="-5"/>
              </w:rPr>
              <w:t> </w:t>
            </w:r>
            <w:r>
              <w:rPr/>
              <w:t>expertgroepen</w:t>
            </w:r>
            <w:r>
              <w:rPr>
                <w:spacing w:val="-7"/>
              </w:rPr>
              <w:t> </w:t>
            </w:r>
            <w:r>
              <w:rPr/>
              <w:t>en</w:t>
            </w:r>
            <w:r>
              <w:rPr>
                <w:spacing w:val="-7"/>
              </w:rPr>
              <w:t> </w:t>
            </w:r>
            <w:r>
              <w:rPr>
                <w:spacing w:val="-2"/>
              </w:rPr>
              <w:t>belangengroepen</w:t>
            </w:r>
            <w:r>
              <w:rPr/>
              <w:tab/>
            </w:r>
            <w:r>
              <w:rPr>
                <w:spacing w:val="-10"/>
              </w:rPr>
              <w:t>4</w:t>
            </w:r>
          </w:hyperlink>
        </w:p>
        <w:p>
          <w:pPr>
            <w:pStyle w:val="TOC2"/>
            <w:numPr>
              <w:ilvl w:val="1"/>
              <w:numId w:val="1"/>
            </w:numPr>
            <w:tabs>
              <w:tab w:pos="1652" w:val="left" w:leader="none"/>
              <w:tab w:pos="1653" w:val="left" w:leader="none"/>
              <w:tab w:pos="9283" w:val="right" w:leader="dot"/>
            </w:tabs>
            <w:spacing w:line="240" w:lineRule="auto" w:before="175" w:after="0"/>
            <w:ind w:left="1652" w:right="0" w:hanging="1082"/>
            <w:jc w:val="left"/>
          </w:pPr>
          <w:hyperlink w:history="true" w:anchor="_bookmark7">
            <w:r>
              <w:rPr/>
              <w:t>Les</w:t>
            </w:r>
            <w:r>
              <w:rPr>
                <w:spacing w:val="3"/>
              </w:rPr>
              <w:t> </w:t>
            </w:r>
            <w:r>
              <w:rPr>
                <w:spacing w:val="-10"/>
              </w:rPr>
              <w:t>1</w:t>
            </w:r>
            <w:r>
              <w:rPr/>
              <w:tab/>
            </w:r>
            <w:r>
              <w:rPr>
                <w:spacing w:val="-10"/>
              </w:rPr>
              <w:t>6</w:t>
            </w:r>
          </w:hyperlink>
        </w:p>
        <w:p>
          <w:pPr>
            <w:pStyle w:val="TOC2"/>
            <w:numPr>
              <w:ilvl w:val="2"/>
              <w:numId w:val="1"/>
            </w:numPr>
            <w:tabs>
              <w:tab w:pos="1316" w:val="left" w:leader="none"/>
              <w:tab w:pos="1317" w:val="left" w:leader="none"/>
              <w:tab w:pos="9283" w:val="right" w:leader="dot"/>
            </w:tabs>
            <w:spacing w:line="240" w:lineRule="auto" w:before="102" w:after="0"/>
            <w:ind w:left="1316" w:right="0" w:hanging="746"/>
            <w:jc w:val="left"/>
          </w:pPr>
          <w:hyperlink w:history="true" w:anchor="_bookmark8">
            <w:r>
              <w:rPr/>
              <w:t>Centrale</w:t>
            </w:r>
            <w:r>
              <w:rPr>
                <w:spacing w:val="-4"/>
              </w:rPr>
              <w:t> </w:t>
            </w:r>
            <w:r>
              <w:rPr>
                <w:spacing w:val="-2"/>
              </w:rPr>
              <w:t>leerdoel</w:t>
            </w:r>
            <w:r>
              <w:rPr/>
              <w:tab/>
            </w:r>
            <w:r>
              <w:rPr>
                <w:spacing w:val="-10"/>
              </w:rPr>
              <w:t>6</w:t>
            </w:r>
          </w:hyperlink>
        </w:p>
        <w:p>
          <w:pPr>
            <w:pStyle w:val="TOC2"/>
            <w:numPr>
              <w:ilvl w:val="2"/>
              <w:numId w:val="1"/>
            </w:numPr>
            <w:tabs>
              <w:tab w:pos="1316" w:val="left" w:leader="none"/>
              <w:tab w:pos="1317" w:val="left" w:leader="none"/>
              <w:tab w:pos="9283" w:val="right" w:leader="dot"/>
            </w:tabs>
            <w:spacing w:line="240" w:lineRule="auto" w:before="169" w:after="0"/>
            <w:ind w:left="1316" w:right="0" w:hanging="746"/>
            <w:jc w:val="left"/>
          </w:pPr>
          <w:hyperlink w:history="true" w:anchor="_bookmark9">
            <w:r>
              <w:rPr>
                <w:spacing w:val="-2"/>
              </w:rPr>
              <w:t>Leerdoelen</w:t>
            </w:r>
            <w:r>
              <w:rPr/>
              <w:tab/>
            </w:r>
            <w:r>
              <w:rPr>
                <w:spacing w:val="-10"/>
              </w:rPr>
              <w:t>6</w:t>
            </w:r>
          </w:hyperlink>
        </w:p>
        <w:p>
          <w:pPr>
            <w:pStyle w:val="TOC2"/>
            <w:numPr>
              <w:ilvl w:val="2"/>
              <w:numId w:val="1"/>
            </w:numPr>
            <w:tabs>
              <w:tab w:pos="1316" w:val="left" w:leader="none"/>
              <w:tab w:pos="1317" w:val="left" w:leader="none"/>
              <w:tab w:pos="9283" w:val="right" w:leader="dot"/>
            </w:tabs>
            <w:spacing w:line="240" w:lineRule="auto" w:before="164" w:after="0"/>
            <w:ind w:left="1316" w:right="0" w:hanging="746"/>
            <w:jc w:val="left"/>
          </w:pPr>
          <w:hyperlink w:history="true" w:anchor="_bookmark10">
            <w:r>
              <w:rPr>
                <w:spacing w:val="-2"/>
              </w:rPr>
              <w:t>Tijdschema</w:t>
            </w:r>
            <w:r>
              <w:rPr/>
              <w:tab/>
            </w:r>
            <w:r>
              <w:rPr>
                <w:spacing w:val="-10"/>
              </w:rPr>
              <w:t>6</w:t>
            </w:r>
          </w:hyperlink>
        </w:p>
        <w:p>
          <w:pPr>
            <w:pStyle w:val="TOC2"/>
            <w:numPr>
              <w:ilvl w:val="2"/>
              <w:numId w:val="1"/>
            </w:numPr>
            <w:tabs>
              <w:tab w:pos="1316" w:val="left" w:leader="none"/>
              <w:tab w:pos="1317" w:val="left" w:leader="none"/>
              <w:tab w:pos="9283" w:val="right" w:leader="dot"/>
            </w:tabs>
            <w:spacing w:line="240" w:lineRule="auto" w:before="164" w:after="0"/>
            <w:ind w:left="1316" w:right="0" w:hanging="746"/>
            <w:jc w:val="left"/>
          </w:pPr>
          <w:hyperlink w:history="true" w:anchor="_bookmark11">
            <w:r>
              <w:rPr/>
              <w:t>Opzet</w:t>
            </w:r>
            <w:r>
              <w:rPr>
                <w:spacing w:val="-3"/>
              </w:rPr>
              <w:t> </w:t>
            </w:r>
            <w:r>
              <w:rPr/>
              <w:t>van</w:t>
            </w:r>
            <w:r>
              <w:rPr>
                <w:spacing w:val="-2"/>
              </w:rPr>
              <w:t> </w:t>
            </w:r>
            <w:r>
              <w:rPr/>
              <w:t>de</w:t>
            </w:r>
            <w:r>
              <w:rPr>
                <w:spacing w:val="1"/>
              </w:rPr>
              <w:t> </w:t>
            </w:r>
            <w:r>
              <w:rPr>
                <w:spacing w:val="-5"/>
                <w:w w:val="95"/>
              </w:rPr>
              <w:t>les</w:t>
            </w:r>
            <w:r>
              <w:rPr/>
              <w:tab/>
            </w:r>
            <w:r>
              <w:rPr>
                <w:spacing w:val="-10"/>
              </w:rPr>
              <w:t>6</w:t>
            </w:r>
          </w:hyperlink>
        </w:p>
        <w:p>
          <w:pPr>
            <w:pStyle w:val="TOC2"/>
            <w:numPr>
              <w:ilvl w:val="2"/>
              <w:numId w:val="1"/>
            </w:numPr>
            <w:tabs>
              <w:tab w:pos="1316" w:val="left" w:leader="none"/>
              <w:tab w:pos="1317" w:val="left" w:leader="none"/>
              <w:tab w:pos="9283" w:val="right" w:leader="dot"/>
            </w:tabs>
            <w:spacing w:line="240" w:lineRule="auto" w:before="170" w:after="0"/>
            <w:ind w:left="1316" w:right="0" w:hanging="746"/>
            <w:jc w:val="left"/>
          </w:pPr>
          <w:hyperlink w:history="true" w:anchor="_bookmark12">
            <w:r>
              <w:rPr>
                <w:spacing w:val="-2"/>
              </w:rPr>
              <w:t>Opdrachten</w:t>
            </w:r>
            <w:r>
              <w:rPr/>
              <w:tab/>
            </w:r>
            <w:r>
              <w:rPr>
                <w:spacing w:val="-10"/>
              </w:rPr>
              <w:t>7</w:t>
            </w:r>
          </w:hyperlink>
        </w:p>
        <w:p>
          <w:pPr>
            <w:pStyle w:val="TOC2"/>
            <w:numPr>
              <w:ilvl w:val="2"/>
              <w:numId w:val="1"/>
            </w:numPr>
            <w:tabs>
              <w:tab w:pos="1316" w:val="left" w:leader="none"/>
              <w:tab w:pos="1317" w:val="left" w:leader="none"/>
              <w:tab w:pos="9283" w:val="right" w:leader="dot"/>
            </w:tabs>
            <w:spacing w:line="240" w:lineRule="auto" w:before="164" w:after="0"/>
            <w:ind w:left="1316" w:right="0" w:hanging="746"/>
            <w:jc w:val="left"/>
          </w:pPr>
          <w:hyperlink w:history="true" w:anchor="_bookmark13">
            <w:r>
              <w:rPr/>
              <w:t>Benodigde</w:t>
            </w:r>
            <w:r>
              <w:rPr>
                <w:spacing w:val="-4"/>
              </w:rPr>
              <w:t> </w:t>
            </w:r>
            <w:r>
              <w:rPr>
                <w:spacing w:val="-2"/>
                <w:w w:val="95"/>
              </w:rPr>
              <w:t>materialen</w:t>
            </w:r>
            <w:r>
              <w:rPr/>
              <w:tab/>
            </w:r>
            <w:r>
              <w:rPr>
                <w:spacing w:val="-10"/>
              </w:rPr>
              <w:t>7</w:t>
            </w:r>
          </w:hyperlink>
        </w:p>
        <w:p>
          <w:pPr>
            <w:pStyle w:val="TOC2"/>
            <w:numPr>
              <w:ilvl w:val="2"/>
              <w:numId w:val="1"/>
            </w:numPr>
            <w:tabs>
              <w:tab w:pos="1316" w:val="left" w:leader="none"/>
              <w:tab w:pos="1317" w:val="left" w:leader="none"/>
              <w:tab w:pos="9283" w:val="right" w:leader="dot"/>
            </w:tabs>
            <w:spacing w:line="240" w:lineRule="auto" w:before="164" w:after="0"/>
            <w:ind w:left="1316" w:right="0" w:hanging="746"/>
            <w:jc w:val="left"/>
          </w:pPr>
          <w:hyperlink w:history="true" w:anchor="_bookmark14">
            <w:r>
              <w:rPr>
                <w:spacing w:val="-2"/>
              </w:rPr>
              <w:t>Toetsing</w:t>
            </w:r>
            <w:r>
              <w:rPr/>
              <w:tab/>
            </w:r>
            <w:r>
              <w:rPr>
                <w:spacing w:val="-10"/>
              </w:rPr>
              <w:t>8</w:t>
            </w:r>
          </w:hyperlink>
        </w:p>
        <w:p>
          <w:pPr>
            <w:pStyle w:val="TOC2"/>
            <w:numPr>
              <w:ilvl w:val="2"/>
              <w:numId w:val="1"/>
            </w:numPr>
            <w:tabs>
              <w:tab w:pos="1316" w:val="left" w:leader="none"/>
              <w:tab w:pos="1317" w:val="left" w:leader="none"/>
              <w:tab w:pos="9283" w:val="right" w:leader="dot"/>
            </w:tabs>
            <w:spacing w:line="240" w:lineRule="auto" w:before="170" w:after="0"/>
            <w:ind w:left="1316" w:right="0" w:hanging="746"/>
            <w:jc w:val="left"/>
          </w:pPr>
          <w:hyperlink w:history="true" w:anchor="_bookmark15">
            <w:r>
              <w:rPr/>
              <w:t>Presentatie en</w:t>
            </w:r>
            <w:r>
              <w:rPr>
                <w:spacing w:val="-5"/>
              </w:rPr>
              <w:t> </w:t>
            </w:r>
            <w:r>
              <w:rPr/>
              <w:t>de rol</w:t>
            </w:r>
            <w:r>
              <w:rPr>
                <w:spacing w:val="-4"/>
              </w:rPr>
              <w:t> </w:t>
            </w:r>
            <w:r>
              <w:rPr/>
              <w:t>van</w:t>
            </w:r>
            <w:r>
              <w:rPr>
                <w:spacing w:val="-4"/>
              </w:rPr>
              <w:t> </w:t>
            </w:r>
            <w:r>
              <w:rPr/>
              <w:t>de</w:t>
            </w:r>
            <w:r>
              <w:rPr>
                <w:spacing w:val="-4"/>
              </w:rPr>
              <w:t> </w:t>
            </w:r>
            <w:r>
              <w:rPr>
                <w:spacing w:val="-2"/>
                <w:w w:val="95"/>
              </w:rPr>
              <w:t>docent</w:t>
            </w:r>
            <w:r>
              <w:rPr/>
              <w:tab/>
            </w:r>
            <w:r>
              <w:rPr>
                <w:spacing w:val="-10"/>
              </w:rPr>
              <w:t>8</w:t>
            </w:r>
          </w:hyperlink>
        </w:p>
        <w:p>
          <w:pPr>
            <w:pStyle w:val="TOC2"/>
            <w:numPr>
              <w:ilvl w:val="1"/>
              <w:numId w:val="1"/>
            </w:numPr>
            <w:tabs>
              <w:tab w:pos="1652" w:val="left" w:leader="none"/>
              <w:tab w:pos="1653" w:val="left" w:leader="none"/>
              <w:tab w:pos="9283" w:val="right" w:leader="dot"/>
            </w:tabs>
            <w:spacing w:line="240" w:lineRule="auto" w:before="169" w:after="0"/>
            <w:ind w:left="1652" w:right="0" w:hanging="1082"/>
            <w:jc w:val="left"/>
          </w:pPr>
          <w:hyperlink w:history="true" w:anchor="_bookmark16">
            <w:r>
              <w:rPr/>
              <w:t>Les</w:t>
            </w:r>
            <w:r>
              <w:rPr>
                <w:spacing w:val="2"/>
              </w:rPr>
              <w:t> </w:t>
            </w:r>
            <w:r>
              <w:rPr/>
              <w:t>2</w:t>
            </w:r>
            <w:r>
              <w:rPr>
                <w:spacing w:val="-3"/>
              </w:rPr>
              <w:t> </w:t>
            </w:r>
            <w:r>
              <w:rPr/>
              <w:t>en</w:t>
            </w:r>
            <w:r>
              <w:rPr>
                <w:spacing w:val="-3"/>
              </w:rPr>
              <w:t> </w:t>
            </w:r>
            <w:r>
              <w:rPr/>
              <w:t>les</w:t>
            </w:r>
            <w:r>
              <w:rPr>
                <w:spacing w:val="-1"/>
              </w:rPr>
              <w:t> </w:t>
            </w:r>
            <w:r>
              <w:rPr>
                <w:spacing w:val="-10"/>
              </w:rPr>
              <w:t>3</w:t>
            </w:r>
            <w:r>
              <w:rPr/>
              <w:tab/>
            </w:r>
            <w:r>
              <w:rPr>
                <w:spacing w:val="-10"/>
              </w:rPr>
              <w:t>9</w:t>
            </w:r>
          </w:hyperlink>
        </w:p>
        <w:p>
          <w:pPr>
            <w:pStyle w:val="TOC2"/>
            <w:numPr>
              <w:ilvl w:val="2"/>
              <w:numId w:val="1"/>
            </w:numPr>
            <w:tabs>
              <w:tab w:pos="1316" w:val="left" w:leader="none"/>
              <w:tab w:pos="1317" w:val="left" w:leader="none"/>
              <w:tab w:pos="9283" w:val="right" w:leader="dot"/>
            </w:tabs>
            <w:spacing w:line="240" w:lineRule="auto" w:before="107" w:after="0"/>
            <w:ind w:left="1316" w:right="0" w:hanging="746"/>
            <w:jc w:val="left"/>
          </w:pPr>
          <w:hyperlink w:history="true" w:anchor="_bookmark17">
            <w:r>
              <w:rPr/>
              <w:t>Centrale</w:t>
            </w:r>
            <w:r>
              <w:rPr>
                <w:spacing w:val="-4"/>
              </w:rPr>
              <w:t> </w:t>
            </w:r>
            <w:r>
              <w:rPr>
                <w:spacing w:val="-2"/>
              </w:rPr>
              <w:t>leerdoel</w:t>
            </w:r>
            <w:r>
              <w:rPr/>
              <w:tab/>
            </w:r>
            <w:r>
              <w:rPr>
                <w:spacing w:val="-10"/>
              </w:rPr>
              <w:t>9</w:t>
            </w:r>
          </w:hyperlink>
        </w:p>
        <w:p>
          <w:pPr>
            <w:pStyle w:val="TOC2"/>
            <w:numPr>
              <w:ilvl w:val="2"/>
              <w:numId w:val="1"/>
            </w:numPr>
            <w:tabs>
              <w:tab w:pos="1316" w:val="left" w:leader="none"/>
              <w:tab w:pos="1317" w:val="left" w:leader="none"/>
              <w:tab w:pos="9283" w:val="right" w:leader="dot"/>
            </w:tabs>
            <w:spacing w:line="240" w:lineRule="auto" w:before="164" w:after="0"/>
            <w:ind w:left="1316" w:right="0" w:hanging="746"/>
            <w:jc w:val="left"/>
          </w:pPr>
          <w:hyperlink w:history="true" w:anchor="_bookmark18">
            <w:r>
              <w:rPr>
                <w:spacing w:val="-2"/>
              </w:rPr>
              <w:t>Leerdoelen</w:t>
            </w:r>
            <w:r>
              <w:rPr/>
              <w:tab/>
            </w:r>
            <w:r>
              <w:rPr>
                <w:spacing w:val="-10"/>
              </w:rPr>
              <w:t>9</w:t>
            </w:r>
          </w:hyperlink>
        </w:p>
        <w:p>
          <w:pPr>
            <w:pStyle w:val="TOC2"/>
            <w:numPr>
              <w:ilvl w:val="2"/>
              <w:numId w:val="1"/>
            </w:numPr>
            <w:tabs>
              <w:tab w:pos="1316" w:val="left" w:leader="none"/>
              <w:tab w:pos="1317" w:val="left" w:leader="none"/>
              <w:tab w:pos="9283" w:val="right" w:leader="dot"/>
            </w:tabs>
            <w:spacing w:line="240" w:lineRule="auto" w:before="164" w:after="0"/>
            <w:ind w:left="1316" w:right="0" w:hanging="746"/>
            <w:jc w:val="left"/>
          </w:pPr>
          <w:hyperlink w:history="true" w:anchor="_bookmark19">
            <w:r>
              <w:rPr>
                <w:spacing w:val="-2"/>
              </w:rPr>
              <w:t>Tijdschema</w:t>
            </w:r>
            <w:r>
              <w:rPr/>
              <w:tab/>
            </w:r>
            <w:r>
              <w:rPr>
                <w:spacing w:val="-10"/>
              </w:rPr>
              <w:t>9</w:t>
            </w:r>
          </w:hyperlink>
        </w:p>
        <w:p>
          <w:pPr>
            <w:pStyle w:val="TOC2"/>
            <w:numPr>
              <w:ilvl w:val="2"/>
              <w:numId w:val="1"/>
            </w:numPr>
            <w:tabs>
              <w:tab w:pos="1316" w:val="left" w:leader="none"/>
              <w:tab w:pos="1317" w:val="left" w:leader="none"/>
              <w:tab w:pos="9282" w:val="right" w:leader="dot"/>
            </w:tabs>
            <w:spacing w:line="240" w:lineRule="auto" w:before="169" w:after="0"/>
            <w:ind w:left="1316" w:right="0" w:hanging="746"/>
            <w:jc w:val="left"/>
          </w:pPr>
          <w:hyperlink w:history="true" w:anchor="_bookmark20">
            <w:r>
              <w:rPr/>
              <w:t>Opzet</w:t>
            </w:r>
            <w:r>
              <w:rPr>
                <w:spacing w:val="-3"/>
              </w:rPr>
              <w:t> </w:t>
            </w:r>
            <w:r>
              <w:rPr/>
              <w:t>van</w:t>
            </w:r>
            <w:r>
              <w:rPr>
                <w:spacing w:val="-3"/>
              </w:rPr>
              <w:t> </w:t>
            </w:r>
            <w:r>
              <w:rPr/>
              <w:t>de</w:t>
            </w:r>
            <w:r>
              <w:rPr>
                <w:spacing w:val="1"/>
              </w:rPr>
              <w:t> </w:t>
            </w:r>
            <w:r>
              <w:rPr>
                <w:spacing w:val="-5"/>
                <w:w w:val="95"/>
              </w:rPr>
              <w:t>les</w:t>
            </w:r>
            <w:r>
              <w:rPr/>
              <w:tab/>
            </w:r>
            <w:r>
              <w:rPr>
                <w:spacing w:val="-5"/>
              </w:rPr>
              <w:t>10</w:t>
            </w:r>
          </w:hyperlink>
        </w:p>
        <w:p>
          <w:pPr>
            <w:pStyle w:val="TOC2"/>
            <w:numPr>
              <w:ilvl w:val="2"/>
              <w:numId w:val="1"/>
            </w:numPr>
            <w:tabs>
              <w:tab w:pos="1316" w:val="left" w:leader="none"/>
              <w:tab w:pos="1317" w:val="left" w:leader="none"/>
              <w:tab w:pos="9282" w:val="right" w:leader="dot"/>
            </w:tabs>
            <w:spacing w:line="240" w:lineRule="auto" w:before="165" w:after="0"/>
            <w:ind w:left="1316" w:right="0" w:hanging="746"/>
            <w:jc w:val="left"/>
          </w:pPr>
          <w:hyperlink w:history="true" w:anchor="_bookmark21">
            <w:r>
              <w:rPr>
                <w:spacing w:val="-2"/>
              </w:rPr>
              <w:t>Opdrachten</w:t>
            </w:r>
            <w:r>
              <w:rPr/>
              <w:tab/>
            </w:r>
            <w:r>
              <w:rPr>
                <w:spacing w:val="-5"/>
              </w:rPr>
              <w:t>10</w:t>
            </w:r>
          </w:hyperlink>
        </w:p>
        <w:p>
          <w:pPr>
            <w:pStyle w:val="TOC2"/>
            <w:numPr>
              <w:ilvl w:val="2"/>
              <w:numId w:val="1"/>
            </w:numPr>
            <w:tabs>
              <w:tab w:pos="1316" w:val="left" w:leader="none"/>
              <w:tab w:pos="1317" w:val="left" w:leader="none"/>
              <w:tab w:pos="9282" w:val="right" w:leader="dot"/>
            </w:tabs>
            <w:spacing w:line="240" w:lineRule="auto" w:before="164" w:after="0"/>
            <w:ind w:left="1316" w:right="0" w:hanging="746"/>
            <w:jc w:val="left"/>
          </w:pPr>
          <w:hyperlink w:history="true" w:anchor="_bookmark22">
            <w:r>
              <w:rPr/>
              <w:t>Benodigde</w:t>
            </w:r>
            <w:r>
              <w:rPr>
                <w:spacing w:val="-4"/>
              </w:rPr>
              <w:t> </w:t>
            </w:r>
            <w:r>
              <w:rPr>
                <w:spacing w:val="-2"/>
                <w:w w:val="95"/>
              </w:rPr>
              <w:t>materialen</w:t>
            </w:r>
            <w:r>
              <w:rPr/>
              <w:tab/>
            </w:r>
            <w:r>
              <w:rPr>
                <w:spacing w:val="-5"/>
              </w:rPr>
              <w:t>11</w:t>
            </w:r>
          </w:hyperlink>
        </w:p>
        <w:p>
          <w:pPr>
            <w:pStyle w:val="TOC2"/>
            <w:numPr>
              <w:ilvl w:val="2"/>
              <w:numId w:val="1"/>
            </w:numPr>
            <w:tabs>
              <w:tab w:pos="1316" w:val="left" w:leader="none"/>
              <w:tab w:pos="1317" w:val="left" w:leader="none"/>
              <w:tab w:pos="9282" w:val="right" w:leader="dot"/>
            </w:tabs>
            <w:spacing w:line="240" w:lineRule="auto" w:before="169" w:after="0"/>
            <w:ind w:left="1316" w:right="0" w:hanging="746"/>
            <w:jc w:val="left"/>
          </w:pPr>
          <w:hyperlink w:history="true" w:anchor="_bookmark23">
            <w:r>
              <w:rPr>
                <w:spacing w:val="-2"/>
              </w:rPr>
              <w:t>Toetsing</w:t>
            </w:r>
            <w:r>
              <w:rPr/>
              <w:tab/>
            </w:r>
            <w:r>
              <w:rPr>
                <w:spacing w:val="-5"/>
              </w:rPr>
              <w:t>11</w:t>
            </w:r>
          </w:hyperlink>
        </w:p>
        <w:p>
          <w:pPr>
            <w:pStyle w:val="TOC2"/>
            <w:numPr>
              <w:ilvl w:val="2"/>
              <w:numId w:val="1"/>
            </w:numPr>
            <w:tabs>
              <w:tab w:pos="1316" w:val="left" w:leader="none"/>
              <w:tab w:pos="1317" w:val="left" w:leader="none"/>
              <w:tab w:pos="9282" w:val="right" w:leader="dot"/>
            </w:tabs>
            <w:spacing w:line="240" w:lineRule="auto" w:before="165" w:after="0"/>
            <w:ind w:left="1316" w:right="0" w:hanging="746"/>
            <w:jc w:val="left"/>
          </w:pPr>
          <w:hyperlink w:history="true" w:anchor="_bookmark24">
            <w:r>
              <w:rPr/>
              <w:t>Docentenpresentatie</w:t>
            </w:r>
            <w:r>
              <w:rPr>
                <w:spacing w:val="-6"/>
              </w:rPr>
              <w:t> </w:t>
            </w:r>
            <w:r>
              <w:rPr/>
              <w:t>en</w:t>
            </w:r>
            <w:r>
              <w:rPr>
                <w:spacing w:val="-6"/>
              </w:rPr>
              <w:t> </w:t>
            </w:r>
            <w:r>
              <w:rPr/>
              <w:t>de</w:t>
            </w:r>
            <w:r>
              <w:rPr>
                <w:spacing w:val="-2"/>
              </w:rPr>
              <w:t> </w:t>
            </w:r>
            <w:r>
              <w:rPr/>
              <w:t>rol</w:t>
            </w:r>
            <w:r>
              <w:rPr>
                <w:spacing w:val="-1"/>
              </w:rPr>
              <w:t> </w:t>
            </w:r>
            <w:r>
              <w:rPr/>
              <w:t>van</w:t>
            </w:r>
            <w:r>
              <w:rPr>
                <w:spacing w:val="-2"/>
              </w:rPr>
              <w:t> </w:t>
            </w:r>
            <w:r>
              <w:rPr/>
              <w:t>de</w:t>
            </w:r>
            <w:r>
              <w:rPr>
                <w:spacing w:val="-6"/>
              </w:rPr>
              <w:t> </w:t>
            </w:r>
            <w:r>
              <w:rPr>
                <w:spacing w:val="-2"/>
              </w:rPr>
              <w:t>docent</w:t>
            </w:r>
            <w:r>
              <w:rPr/>
              <w:tab/>
            </w:r>
            <w:r>
              <w:rPr>
                <w:spacing w:val="-5"/>
              </w:rPr>
              <w:t>11</w:t>
            </w:r>
          </w:hyperlink>
        </w:p>
        <w:p>
          <w:pPr>
            <w:pStyle w:val="TOC2"/>
            <w:tabs>
              <w:tab w:pos="1652" w:val="left" w:leader="none"/>
              <w:tab w:pos="9282" w:val="right" w:leader="dot"/>
            </w:tabs>
            <w:spacing w:before="169"/>
            <w:ind w:left="571" w:firstLine="0"/>
          </w:pPr>
          <w:hyperlink w:history="true" w:anchor="_bookmark25">
            <w:r>
              <w:rPr>
                <w:spacing w:val="-5"/>
              </w:rPr>
              <w:t>2.4</w:t>
            </w:r>
            <w:r>
              <w:rPr/>
              <w:tab/>
              <w:t>Les</w:t>
            </w:r>
            <w:r>
              <w:rPr>
                <w:spacing w:val="3"/>
              </w:rPr>
              <w:t> </w:t>
            </w:r>
            <w:r>
              <w:rPr>
                <w:spacing w:val="-10"/>
              </w:rPr>
              <w:t>4</w:t>
            </w:r>
            <w:r>
              <w:rPr/>
              <w:tab/>
            </w:r>
            <w:r>
              <w:rPr>
                <w:spacing w:val="-5"/>
              </w:rPr>
              <w:t>12</w:t>
            </w:r>
          </w:hyperlink>
        </w:p>
        <w:p>
          <w:pPr>
            <w:pStyle w:val="TOC2"/>
            <w:numPr>
              <w:ilvl w:val="2"/>
              <w:numId w:val="2"/>
            </w:numPr>
            <w:tabs>
              <w:tab w:pos="1316" w:val="left" w:leader="none"/>
              <w:tab w:pos="1317" w:val="left" w:leader="none"/>
              <w:tab w:pos="9282" w:val="right" w:leader="dot"/>
            </w:tabs>
            <w:spacing w:line="240" w:lineRule="auto" w:before="107" w:after="0"/>
            <w:ind w:left="1316" w:right="0" w:hanging="746"/>
            <w:jc w:val="left"/>
          </w:pPr>
          <w:hyperlink w:history="true" w:anchor="_bookmark26">
            <w:r>
              <w:rPr/>
              <w:t>Centrale</w:t>
            </w:r>
            <w:r>
              <w:rPr>
                <w:spacing w:val="-4"/>
              </w:rPr>
              <w:t> </w:t>
            </w:r>
            <w:r>
              <w:rPr>
                <w:spacing w:val="-2"/>
              </w:rPr>
              <w:t>leerdoel</w:t>
            </w:r>
            <w:r>
              <w:rPr/>
              <w:tab/>
            </w:r>
            <w:r>
              <w:rPr>
                <w:spacing w:val="-5"/>
              </w:rPr>
              <w:t>12</w:t>
            </w:r>
          </w:hyperlink>
        </w:p>
        <w:p>
          <w:pPr>
            <w:pStyle w:val="TOC2"/>
            <w:numPr>
              <w:ilvl w:val="2"/>
              <w:numId w:val="2"/>
            </w:numPr>
            <w:tabs>
              <w:tab w:pos="1316" w:val="left" w:leader="none"/>
              <w:tab w:pos="1317" w:val="left" w:leader="none"/>
              <w:tab w:pos="9282" w:val="right" w:leader="dot"/>
            </w:tabs>
            <w:spacing w:line="240" w:lineRule="auto" w:before="164" w:after="0"/>
            <w:ind w:left="1316" w:right="0" w:hanging="746"/>
            <w:jc w:val="left"/>
          </w:pPr>
          <w:hyperlink w:history="true" w:anchor="_bookmark27">
            <w:r>
              <w:rPr>
                <w:spacing w:val="-2"/>
              </w:rPr>
              <w:t>Leerdoelen</w:t>
            </w:r>
            <w:r>
              <w:rPr/>
              <w:tab/>
            </w:r>
            <w:r>
              <w:rPr>
                <w:spacing w:val="-5"/>
              </w:rPr>
              <w:t>12</w:t>
            </w:r>
          </w:hyperlink>
        </w:p>
        <w:p>
          <w:pPr>
            <w:pStyle w:val="TOC2"/>
            <w:numPr>
              <w:ilvl w:val="2"/>
              <w:numId w:val="2"/>
            </w:numPr>
            <w:tabs>
              <w:tab w:pos="1316" w:val="left" w:leader="none"/>
              <w:tab w:pos="1317" w:val="left" w:leader="none"/>
              <w:tab w:pos="9282" w:val="right" w:leader="dot"/>
            </w:tabs>
            <w:spacing w:line="240" w:lineRule="auto" w:before="169" w:after="0"/>
            <w:ind w:left="1316" w:right="0" w:hanging="746"/>
            <w:jc w:val="left"/>
          </w:pPr>
          <w:hyperlink w:history="true" w:anchor="_bookmark28">
            <w:r>
              <w:rPr>
                <w:spacing w:val="-2"/>
              </w:rPr>
              <w:t>Tijdschema</w:t>
            </w:r>
            <w:r>
              <w:rPr/>
              <w:tab/>
            </w:r>
            <w:r>
              <w:rPr>
                <w:spacing w:val="-5"/>
              </w:rPr>
              <w:t>12</w:t>
            </w:r>
          </w:hyperlink>
        </w:p>
        <w:p>
          <w:pPr>
            <w:pStyle w:val="TOC2"/>
            <w:numPr>
              <w:ilvl w:val="2"/>
              <w:numId w:val="2"/>
            </w:numPr>
            <w:tabs>
              <w:tab w:pos="1316" w:val="left" w:leader="none"/>
              <w:tab w:pos="1317" w:val="left" w:leader="none"/>
              <w:tab w:pos="9282" w:val="right" w:leader="dot"/>
            </w:tabs>
            <w:spacing w:line="240" w:lineRule="auto" w:before="165" w:after="0"/>
            <w:ind w:left="1316" w:right="0" w:hanging="746"/>
            <w:jc w:val="left"/>
          </w:pPr>
          <w:hyperlink w:history="true" w:anchor="_bookmark29">
            <w:r>
              <w:rPr/>
              <w:t>Opzet</w:t>
            </w:r>
            <w:r>
              <w:rPr>
                <w:spacing w:val="-3"/>
              </w:rPr>
              <w:t> </w:t>
            </w:r>
            <w:r>
              <w:rPr/>
              <w:t>van</w:t>
            </w:r>
            <w:r>
              <w:rPr>
                <w:spacing w:val="-3"/>
              </w:rPr>
              <w:t> </w:t>
            </w:r>
            <w:r>
              <w:rPr/>
              <w:t>de</w:t>
            </w:r>
            <w:r>
              <w:rPr>
                <w:spacing w:val="1"/>
              </w:rPr>
              <w:t> </w:t>
            </w:r>
            <w:r>
              <w:rPr>
                <w:spacing w:val="-5"/>
                <w:w w:val="95"/>
              </w:rPr>
              <w:t>les</w:t>
            </w:r>
            <w:r>
              <w:rPr/>
              <w:tab/>
            </w:r>
            <w:r>
              <w:rPr>
                <w:spacing w:val="-5"/>
              </w:rPr>
              <w:t>12</w:t>
            </w:r>
          </w:hyperlink>
        </w:p>
        <w:p>
          <w:pPr>
            <w:pStyle w:val="TOC2"/>
            <w:numPr>
              <w:ilvl w:val="2"/>
              <w:numId w:val="2"/>
            </w:numPr>
            <w:tabs>
              <w:tab w:pos="1316" w:val="left" w:leader="none"/>
              <w:tab w:pos="1317" w:val="left" w:leader="none"/>
              <w:tab w:pos="9282" w:val="right" w:leader="dot"/>
            </w:tabs>
            <w:spacing w:line="240" w:lineRule="auto" w:before="164" w:after="0"/>
            <w:ind w:left="1316" w:right="0" w:hanging="746"/>
            <w:jc w:val="left"/>
          </w:pPr>
          <w:hyperlink w:history="true" w:anchor="_bookmark30">
            <w:r>
              <w:rPr>
                <w:spacing w:val="-2"/>
              </w:rPr>
              <w:t>Opdrachten</w:t>
            </w:r>
            <w:r>
              <w:rPr/>
              <w:tab/>
            </w:r>
            <w:r>
              <w:rPr>
                <w:spacing w:val="-5"/>
              </w:rPr>
              <w:t>12</w:t>
            </w:r>
          </w:hyperlink>
        </w:p>
        <w:p>
          <w:pPr>
            <w:pStyle w:val="TOC2"/>
            <w:numPr>
              <w:ilvl w:val="2"/>
              <w:numId w:val="2"/>
            </w:numPr>
            <w:tabs>
              <w:tab w:pos="1316" w:val="left" w:leader="none"/>
              <w:tab w:pos="1317" w:val="left" w:leader="none"/>
              <w:tab w:pos="9282" w:val="right" w:leader="dot"/>
            </w:tabs>
            <w:spacing w:line="240" w:lineRule="auto" w:before="169" w:after="0"/>
            <w:ind w:left="1316" w:right="0" w:hanging="746"/>
            <w:jc w:val="left"/>
          </w:pPr>
          <w:hyperlink w:history="true" w:anchor="_bookmark31">
            <w:r>
              <w:rPr/>
              <w:t>Benodigde</w:t>
            </w:r>
            <w:r>
              <w:rPr>
                <w:spacing w:val="-4"/>
              </w:rPr>
              <w:t> </w:t>
            </w:r>
            <w:r>
              <w:rPr>
                <w:spacing w:val="-2"/>
                <w:w w:val="95"/>
              </w:rPr>
              <w:t>materialen</w:t>
            </w:r>
            <w:r>
              <w:rPr/>
              <w:tab/>
            </w:r>
            <w:r>
              <w:rPr>
                <w:spacing w:val="-5"/>
              </w:rPr>
              <w:t>13</w:t>
            </w:r>
          </w:hyperlink>
        </w:p>
        <w:p>
          <w:pPr>
            <w:pStyle w:val="TOC2"/>
            <w:numPr>
              <w:ilvl w:val="2"/>
              <w:numId w:val="2"/>
            </w:numPr>
            <w:tabs>
              <w:tab w:pos="1316" w:val="left" w:leader="none"/>
              <w:tab w:pos="1317" w:val="left" w:leader="none"/>
              <w:tab w:pos="9282" w:val="right" w:leader="dot"/>
            </w:tabs>
            <w:spacing w:line="240" w:lineRule="auto" w:before="165" w:after="0"/>
            <w:ind w:left="1316" w:right="0" w:hanging="746"/>
            <w:jc w:val="left"/>
          </w:pPr>
          <w:hyperlink w:history="true" w:anchor="_bookmark32">
            <w:r>
              <w:rPr>
                <w:spacing w:val="-2"/>
              </w:rPr>
              <w:t>Toetsing</w:t>
            </w:r>
            <w:r>
              <w:rPr/>
              <w:tab/>
            </w:r>
            <w:r>
              <w:rPr>
                <w:spacing w:val="-5"/>
              </w:rPr>
              <w:t>13</w:t>
            </w:r>
          </w:hyperlink>
        </w:p>
        <w:p>
          <w:pPr>
            <w:pStyle w:val="TOC2"/>
            <w:numPr>
              <w:ilvl w:val="2"/>
              <w:numId w:val="2"/>
            </w:numPr>
            <w:tabs>
              <w:tab w:pos="1316" w:val="left" w:leader="none"/>
              <w:tab w:pos="1317" w:val="left" w:leader="none"/>
              <w:tab w:pos="9282" w:val="right" w:leader="dot"/>
            </w:tabs>
            <w:spacing w:line="240" w:lineRule="auto" w:before="164" w:after="0"/>
            <w:ind w:left="1316" w:right="0" w:hanging="746"/>
            <w:jc w:val="left"/>
          </w:pPr>
          <w:hyperlink w:history="true" w:anchor="_bookmark33">
            <w:r>
              <w:rPr/>
              <w:t>Docentenpresentatie</w:t>
            </w:r>
            <w:r>
              <w:rPr>
                <w:spacing w:val="-6"/>
              </w:rPr>
              <w:t> </w:t>
            </w:r>
            <w:r>
              <w:rPr/>
              <w:t>en</w:t>
            </w:r>
            <w:r>
              <w:rPr>
                <w:spacing w:val="-6"/>
              </w:rPr>
              <w:t> </w:t>
            </w:r>
            <w:r>
              <w:rPr/>
              <w:t>de</w:t>
            </w:r>
            <w:r>
              <w:rPr>
                <w:spacing w:val="-2"/>
              </w:rPr>
              <w:t> </w:t>
            </w:r>
            <w:r>
              <w:rPr/>
              <w:t>rol</w:t>
            </w:r>
            <w:r>
              <w:rPr>
                <w:spacing w:val="-1"/>
              </w:rPr>
              <w:t> </w:t>
            </w:r>
            <w:r>
              <w:rPr/>
              <w:t>van</w:t>
            </w:r>
            <w:r>
              <w:rPr>
                <w:spacing w:val="-2"/>
              </w:rPr>
              <w:t> </w:t>
            </w:r>
            <w:r>
              <w:rPr/>
              <w:t>de</w:t>
            </w:r>
            <w:r>
              <w:rPr>
                <w:spacing w:val="-6"/>
              </w:rPr>
              <w:t> </w:t>
            </w:r>
            <w:r>
              <w:rPr>
                <w:spacing w:val="-2"/>
              </w:rPr>
              <w:t>docent</w:t>
            </w:r>
            <w:r>
              <w:rPr/>
              <w:tab/>
            </w:r>
            <w:r>
              <w:rPr>
                <w:spacing w:val="-5"/>
              </w:rPr>
              <w:t>13</w:t>
            </w:r>
          </w:hyperlink>
        </w:p>
        <w:p>
          <w:pPr>
            <w:pStyle w:val="TOC2"/>
            <w:tabs>
              <w:tab w:pos="1652" w:val="left" w:leader="none"/>
              <w:tab w:pos="9282" w:val="right" w:leader="dot"/>
            </w:tabs>
            <w:spacing w:before="174"/>
            <w:ind w:left="571" w:firstLine="0"/>
          </w:pPr>
          <w:hyperlink w:history="true" w:anchor="_bookmark34">
            <w:r>
              <w:rPr>
                <w:spacing w:val="-5"/>
              </w:rPr>
              <w:t>2.5</w:t>
            </w:r>
            <w:r>
              <w:rPr/>
              <w:tab/>
              <w:t>Les</w:t>
            </w:r>
            <w:r>
              <w:rPr>
                <w:spacing w:val="3"/>
              </w:rPr>
              <w:t> </w:t>
            </w:r>
            <w:r>
              <w:rPr>
                <w:spacing w:val="-10"/>
              </w:rPr>
              <w:t>5</w:t>
            </w:r>
            <w:r>
              <w:rPr/>
              <w:tab/>
            </w:r>
            <w:r>
              <w:rPr>
                <w:spacing w:val="-5"/>
              </w:rPr>
              <w:t>13</w:t>
            </w:r>
          </w:hyperlink>
        </w:p>
        <w:p>
          <w:pPr>
            <w:pStyle w:val="TOC2"/>
            <w:numPr>
              <w:ilvl w:val="2"/>
              <w:numId w:val="3"/>
            </w:numPr>
            <w:tabs>
              <w:tab w:pos="1316" w:val="left" w:leader="none"/>
              <w:tab w:pos="1317" w:val="left" w:leader="none"/>
              <w:tab w:pos="9282" w:val="right" w:leader="dot"/>
            </w:tabs>
            <w:spacing w:line="240" w:lineRule="auto" w:before="102" w:after="20"/>
            <w:ind w:left="1316" w:right="0" w:hanging="746"/>
            <w:jc w:val="left"/>
          </w:pPr>
          <w:hyperlink w:history="true" w:anchor="_bookmark35">
            <w:r>
              <w:rPr/>
              <w:t>Centrale</w:t>
            </w:r>
            <w:r>
              <w:rPr>
                <w:spacing w:val="-4"/>
              </w:rPr>
              <w:t> </w:t>
            </w:r>
            <w:r>
              <w:rPr>
                <w:spacing w:val="-2"/>
              </w:rPr>
              <w:t>leerdoel</w:t>
            </w:r>
            <w:r>
              <w:rPr/>
              <w:tab/>
            </w:r>
            <w:r>
              <w:rPr>
                <w:spacing w:val="-5"/>
              </w:rPr>
              <w:t>13</w:t>
            </w:r>
          </w:hyperlink>
        </w:p>
        <w:p>
          <w:pPr>
            <w:pStyle w:val="TOC2"/>
            <w:numPr>
              <w:ilvl w:val="2"/>
              <w:numId w:val="3"/>
            </w:numPr>
            <w:tabs>
              <w:tab w:pos="1316" w:val="left" w:leader="none"/>
              <w:tab w:pos="1317" w:val="left" w:leader="none"/>
              <w:tab w:pos="9282" w:val="right" w:leader="dot"/>
            </w:tabs>
            <w:spacing w:line="240" w:lineRule="auto" w:before="54" w:after="0"/>
            <w:ind w:left="1316" w:right="0" w:hanging="746"/>
            <w:jc w:val="left"/>
          </w:pPr>
          <w:hyperlink w:history="true" w:anchor="_bookmark36">
            <w:r>
              <w:rPr>
                <w:spacing w:val="-2"/>
              </w:rPr>
              <w:t>Leerdoelen</w:t>
            </w:r>
            <w:r>
              <w:rPr/>
              <w:tab/>
            </w:r>
            <w:r>
              <w:rPr>
                <w:spacing w:val="-5"/>
              </w:rPr>
              <w:t>14</w:t>
            </w:r>
          </w:hyperlink>
        </w:p>
        <w:p>
          <w:pPr>
            <w:pStyle w:val="TOC2"/>
            <w:numPr>
              <w:ilvl w:val="2"/>
              <w:numId w:val="3"/>
            </w:numPr>
            <w:tabs>
              <w:tab w:pos="1316" w:val="left" w:leader="none"/>
              <w:tab w:pos="1317" w:val="left" w:leader="none"/>
              <w:tab w:pos="9282" w:val="right" w:leader="dot"/>
            </w:tabs>
            <w:spacing w:line="240" w:lineRule="auto" w:before="169" w:after="0"/>
            <w:ind w:left="1316" w:right="0" w:hanging="746"/>
            <w:jc w:val="left"/>
          </w:pPr>
          <w:hyperlink w:history="true" w:anchor="_bookmark37">
            <w:r>
              <w:rPr>
                <w:spacing w:val="-2"/>
              </w:rPr>
              <w:t>Tijdschema</w:t>
            </w:r>
            <w:r>
              <w:rPr/>
              <w:tab/>
            </w:r>
            <w:r>
              <w:rPr>
                <w:spacing w:val="-5"/>
              </w:rPr>
              <w:t>14</w:t>
            </w:r>
          </w:hyperlink>
        </w:p>
        <w:p>
          <w:pPr>
            <w:pStyle w:val="TOC2"/>
            <w:numPr>
              <w:ilvl w:val="2"/>
              <w:numId w:val="3"/>
            </w:numPr>
            <w:tabs>
              <w:tab w:pos="1316" w:val="left" w:leader="none"/>
              <w:tab w:pos="1317" w:val="left" w:leader="none"/>
              <w:tab w:pos="9282" w:val="right" w:leader="dot"/>
            </w:tabs>
            <w:spacing w:line="240" w:lineRule="auto" w:before="165" w:after="0"/>
            <w:ind w:left="1316" w:right="0" w:hanging="746"/>
            <w:jc w:val="left"/>
          </w:pPr>
          <w:hyperlink w:history="true" w:anchor="_bookmark38">
            <w:r>
              <w:rPr/>
              <w:t>Opzet</w:t>
            </w:r>
            <w:r>
              <w:rPr>
                <w:spacing w:val="-3"/>
              </w:rPr>
              <w:t> </w:t>
            </w:r>
            <w:r>
              <w:rPr/>
              <w:t>van</w:t>
            </w:r>
            <w:r>
              <w:rPr>
                <w:spacing w:val="-3"/>
              </w:rPr>
              <w:t> </w:t>
            </w:r>
            <w:r>
              <w:rPr/>
              <w:t>de</w:t>
            </w:r>
            <w:r>
              <w:rPr>
                <w:spacing w:val="1"/>
              </w:rPr>
              <w:t> </w:t>
            </w:r>
            <w:r>
              <w:rPr>
                <w:spacing w:val="-5"/>
                <w:w w:val="95"/>
              </w:rPr>
              <w:t>les</w:t>
            </w:r>
            <w:r>
              <w:rPr/>
              <w:tab/>
            </w:r>
            <w:r>
              <w:rPr>
                <w:spacing w:val="-5"/>
              </w:rPr>
              <w:t>14</w:t>
            </w:r>
          </w:hyperlink>
        </w:p>
        <w:p>
          <w:pPr>
            <w:pStyle w:val="TOC2"/>
            <w:numPr>
              <w:ilvl w:val="2"/>
              <w:numId w:val="3"/>
            </w:numPr>
            <w:tabs>
              <w:tab w:pos="1316" w:val="left" w:leader="none"/>
              <w:tab w:pos="1317" w:val="left" w:leader="none"/>
              <w:tab w:pos="9282" w:val="right" w:leader="dot"/>
            </w:tabs>
            <w:spacing w:line="240" w:lineRule="auto" w:before="165" w:after="0"/>
            <w:ind w:left="1316" w:right="0" w:hanging="746"/>
            <w:jc w:val="left"/>
          </w:pPr>
          <w:hyperlink w:history="true" w:anchor="_bookmark39">
            <w:r>
              <w:rPr>
                <w:spacing w:val="-2"/>
              </w:rPr>
              <w:t>Opdrachten</w:t>
            </w:r>
            <w:r>
              <w:rPr/>
              <w:tab/>
            </w:r>
            <w:r>
              <w:rPr>
                <w:spacing w:val="-5"/>
              </w:rPr>
              <w:t>14</w:t>
            </w:r>
          </w:hyperlink>
        </w:p>
        <w:p>
          <w:pPr>
            <w:pStyle w:val="TOC2"/>
            <w:numPr>
              <w:ilvl w:val="2"/>
              <w:numId w:val="3"/>
            </w:numPr>
            <w:tabs>
              <w:tab w:pos="1316" w:val="left" w:leader="none"/>
              <w:tab w:pos="1317" w:val="left" w:leader="none"/>
              <w:tab w:pos="9282" w:val="right" w:leader="dot"/>
            </w:tabs>
            <w:spacing w:line="240" w:lineRule="auto" w:before="169" w:after="0"/>
            <w:ind w:left="1316" w:right="0" w:hanging="746"/>
            <w:jc w:val="left"/>
          </w:pPr>
          <w:hyperlink w:history="true" w:anchor="_bookmark40">
            <w:r>
              <w:rPr/>
              <w:t>Benodigde</w:t>
            </w:r>
            <w:r>
              <w:rPr>
                <w:spacing w:val="-4"/>
              </w:rPr>
              <w:t> </w:t>
            </w:r>
            <w:r>
              <w:rPr>
                <w:spacing w:val="-2"/>
                <w:w w:val="95"/>
              </w:rPr>
              <w:t>materialen</w:t>
            </w:r>
            <w:r>
              <w:rPr/>
              <w:tab/>
            </w:r>
            <w:r>
              <w:rPr>
                <w:spacing w:val="-5"/>
              </w:rPr>
              <w:t>14</w:t>
            </w:r>
          </w:hyperlink>
        </w:p>
        <w:p>
          <w:pPr>
            <w:pStyle w:val="TOC2"/>
            <w:numPr>
              <w:ilvl w:val="2"/>
              <w:numId w:val="3"/>
            </w:numPr>
            <w:tabs>
              <w:tab w:pos="1316" w:val="left" w:leader="none"/>
              <w:tab w:pos="1317" w:val="left" w:leader="none"/>
              <w:tab w:pos="9282" w:val="right" w:leader="dot"/>
            </w:tabs>
            <w:spacing w:line="240" w:lineRule="auto" w:before="164" w:after="0"/>
            <w:ind w:left="1316" w:right="0" w:hanging="746"/>
            <w:jc w:val="left"/>
          </w:pPr>
          <w:hyperlink w:history="true" w:anchor="_bookmark41">
            <w:r>
              <w:rPr>
                <w:spacing w:val="-2"/>
              </w:rPr>
              <w:t>Toetsing</w:t>
            </w:r>
            <w:r>
              <w:rPr/>
              <w:tab/>
            </w:r>
            <w:r>
              <w:rPr>
                <w:spacing w:val="-5"/>
              </w:rPr>
              <w:t>15</w:t>
            </w:r>
          </w:hyperlink>
        </w:p>
        <w:p>
          <w:pPr>
            <w:pStyle w:val="TOC2"/>
            <w:numPr>
              <w:ilvl w:val="2"/>
              <w:numId w:val="3"/>
            </w:numPr>
            <w:tabs>
              <w:tab w:pos="1316" w:val="left" w:leader="none"/>
              <w:tab w:pos="1317" w:val="left" w:leader="none"/>
              <w:tab w:pos="9282" w:val="right" w:leader="dot"/>
            </w:tabs>
            <w:spacing w:line="240" w:lineRule="auto" w:before="164" w:after="0"/>
            <w:ind w:left="1316" w:right="0" w:hanging="746"/>
            <w:jc w:val="left"/>
          </w:pPr>
          <w:hyperlink w:history="true" w:anchor="_bookmark42">
            <w:r>
              <w:rPr/>
              <w:t>Docentenpresentatie</w:t>
            </w:r>
            <w:r>
              <w:rPr>
                <w:spacing w:val="-4"/>
              </w:rPr>
              <w:t> </w:t>
            </w:r>
            <w:r>
              <w:rPr/>
              <w:t>en</w:t>
            </w:r>
            <w:r>
              <w:rPr>
                <w:spacing w:val="-3"/>
              </w:rPr>
              <w:t> </w:t>
            </w:r>
            <w:r>
              <w:rPr/>
              <w:t>de</w:t>
            </w:r>
            <w:r>
              <w:rPr>
                <w:spacing w:val="-3"/>
              </w:rPr>
              <w:t> </w:t>
            </w:r>
            <w:r>
              <w:rPr/>
              <w:t>Rol</w:t>
            </w:r>
            <w:r>
              <w:rPr>
                <w:spacing w:val="-3"/>
              </w:rPr>
              <w:t> </w:t>
            </w:r>
            <w:r>
              <w:rPr/>
              <w:t>van</w:t>
            </w:r>
            <w:r>
              <w:rPr>
                <w:spacing w:val="-4"/>
              </w:rPr>
              <w:t> </w:t>
            </w:r>
            <w:r>
              <w:rPr/>
              <w:t>de</w:t>
            </w:r>
            <w:r>
              <w:rPr>
                <w:spacing w:val="-4"/>
              </w:rPr>
              <w:t> </w:t>
            </w:r>
            <w:r>
              <w:rPr>
                <w:spacing w:val="-2"/>
              </w:rPr>
              <w:t>docent</w:t>
            </w:r>
            <w:r>
              <w:rPr/>
              <w:tab/>
            </w:r>
            <w:r>
              <w:rPr>
                <w:spacing w:val="-5"/>
              </w:rPr>
              <w:t>17</w:t>
            </w:r>
          </w:hyperlink>
        </w:p>
      </w:sdtContent>
    </w:sdt>
    <w:p>
      <w:pPr>
        <w:spacing w:after="0" w:line="240" w:lineRule="auto"/>
        <w:jc w:val="left"/>
        <w:sectPr>
          <w:type w:val="continuous"/>
          <w:pgSz w:w="11910" w:h="16840"/>
          <w:pgMar w:top="1360" w:bottom="1588" w:left="1200" w:right="1280"/>
        </w:sectPr>
      </w:pPr>
    </w:p>
    <w:p>
      <w:pPr>
        <w:pStyle w:val="BodyText"/>
        <w:spacing w:before="174"/>
        <w:ind w:left="216"/>
      </w:pPr>
      <w:hyperlink w:history="true" w:anchor="_bookmark43">
        <w:r>
          <w:rPr>
            <w:spacing w:val="-2"/>
          </w:rPr>
          <w:t>Appendices</w:t>
        </w:r>
      </w:hyperlink>
    </w:p>
    <w:p>
      <w:pPr>
        <w:spacing w:after="0"/>
        <w:sectPr>
          <w:type w:val="continuous"/>
          <w:pgSz w:w="11910" w:h="16840"/>
          <w:pgMar w:top="1340" w:bottom="280" w:left="1200" w:right="1280"/>
        </w:sectPr>
      </w:pPr>
    </w:p>
    <w:p>
      <w:pPr>
        <w:pStyle w:val="Heading2"/>
      </w:pPr>
      <w:bookmarkStart w:name="_bookmark1" w:id="2"/>
      <w:bookmarkEnd w:id="2"/>
      <w:r>
        <w:rPr>
          <w:b w:val="0"/>
        </w:rPr>
      </w:r>
      <w:r>
        <w:rPr>
          <w:color w:val="365F91"/>
          <w:spacing w:val="-2"/>
        </w:rPr>
        <w:t>Inleiding</w:t>
      </w:r>
    </w:p>
    <w:p>
      <w:pPr>
        <w:pStyle w:val="BodyText"/>
        <w:spacing w:line="312" w:lineRule="auto" w:before="222"/>
        <w:ind w:left="216" w:right="203"/>
      </w:pPr>
      <w:r>
        <w:rPr/>
        <w:t>Voor</w:t>
      </w:r>
      <w:r>
        <w:rPr>
          <w:spacing w:val="-5"/>
        </w:rPr>
        <w:t> </w:t>
      </w:r>
      <w:r>
        <w:rPr/>
        <w:t>u</w:t>
      </w:r>
      <w:r>
        <w:rPr>
          <w:spacing w:val="-5"/>
        </w:rPr>
        <w:t> </w:t>
      </w:r>
      <w:r>
        <w:rPr/>
        <w:t>ligt</w:t>
      </w:r>
      <w:r>
        <w:rPr>
          <w:spacing w:val="-3"/>
        </w:rPr>
        <w:t> </w:t>
      </w:r>
      <w:r>
        <w:rPr/>
        <w:t>een lessenreeks</w:t>
      </w:r>
      <w:r>
        <w:rPr>
          <w:spacing w:val="-4"/>
        </w:rPr>
        <w:t> </w:t>
      </w:r>
      <w:r>
        <w:rPr/>
        <w:t>over</w:t>
      </w:r>
      <w:r>
        <w:rPr>
          <w:spacing w:val="-5"/>
        </w:rPr>
        <w:t> </w:t>
      </w:r>
      <w:r>
        <w:rPr/>
        <w:t>de</w:t>
      </w:r>
      <w:r>
        <w:rPr>
          <w:spacing w:val="-4"/>
        </w:rPr>
        <w:t> </w:t>
      </w:r>
      <w:r>
        <w:rPr/>
        <w:t>stikstofdiscussie. Sinds het</w:t>
      </w:r>
      <w:r>
        <w:rPr>
          <w:spacing w:val="-3"/>
        </w:rPr>
        <w:t> </w:t>
      </w:r>
      <w:r>
        <w:rPr/>
        <w:t>Nederlandse</w:t>
      </w:r>
      <w:r>
        <w:rPr>
          <w:spacing w:val="-4"/>
        </w:rPr>
        <w:t> </w:t>
      </w:r>
      <w:r>
        <w:rPr/>
        <w:t>beleid omtrent</w:t>
      </w:r>
      <w:r>
        <w:rPr>
          <w:spacing w:val="-4"/>
        </w:rPr>
        <w:t> </w:t>
      </w:r>
      <w:r>
        <w:rPr/>
        <w:t>de</w:t>
      </w:r>
      <w:r>
        <w:rPr>
          <w:spacing w:val="-4"/>
        </w:rPr>
        <w:t> </w:t>
      </w:r>
      <w:r>
        <w:rPr/>
        <w:t>stikstofuitstoot</w:t>
      </w:r>
      <w:r>
        <w:rPr>
          <w:spacing w:val="-4"/>
        </w:rPr>
        <w:t> </w:t>
      </w:r>
      <w:r>
        <w:rPr/>
        <w:t>niet</w:t>
      </w:r>
      <w:r>
        <w:rPr>
          <w:spacing w:val="-3"/>
        </w:rPr>
        <w:t> </w:t>
      </w:r>
      <w:r>
        <w:rPr/>
        <w:t>voldoet aan de Europese natuurwetgeving, is de stikstofproblematiek ontstaan. De Nederlands overheid staat voor een dilemma, namelijk het belang om de natuur te behouden en tegelijkertijd niet te veel de economische groei te bespreken, zorgt ervoor dat het stikstofproblematiek een actueel maatschappelijk probleem is. Daarbij is het voor de overheid van belang om hiervoor een weloverwogen oplossing te vinden. In deze lessenreeks wordt de taak van de overheid opgedeeld in verschillende adviesbureaus. Hierbij komen verschillende vakken als scheikunde, aardrijkskunde en maatschappijleer samen om te komen tot een transdisciplimaire oplossing. Gedurende vier lessen ontdekken de leerlingen wat de stikstofdiscussie met zich meebrengt voor elke belangengroep.</w:t>
      </w:r>
    </w:p>
    <w:p>
      <w:pPr>
        <w:pStyle w:val="BodyText"/>
        <w:spacing w:before="8"/>
        <w:rPr>
          <w:sz w:val="23"/>
        </w:rPr>
      </w:pPr>
    </w:p>
    <w:p>
      <w:pPr>
        <w:pStyle w:val="BodyText"/>
        <w:spacing w:line="309" w:lineRule="auto"/>
        <w:ind w:left="216" w:right="203"/>
      </w:pPr>
      <w:r>
        <w:rPr/>
        <w:t>Het</w:t>
      </w:r>
      <w:r>
        <w:rPr>
          <w:spacing w:val="-2"/>
        </w:rPr>
        <w:t> </w:t>
      </w:r>
      <w:r>
        <w:rPr/>
        <w:t>doel</w:t>
      </w:r>
      <w:r>
        <w:rPr>
          <w:spacing w:val="-2"/>
        </w:rPr>
        <w:t> </w:t>
      </w:r>
      <w:r>
        <w:rPr/>
        <w:t>van</w:t>
      </w:r>
      <w:r>
        <w:rPr>
          <w:spacing w:val="-4"/>
        </w:rPr>
        <w:t> </w:t>
      </w:r>
      <w:r>
        <w:rPr/>
        <w:t>de</w:t>
      </w:r>
      <w:r>
        <w:rPr>
          <w:spacing w:val="-3"/>
        </w:rPr>
        <w:t> </w:t>
      </w:r>
      <w:r>
        <w:rPr/>
        <w:t>auteurs is</w:t>
      </w:r>
      <w:r>
        <w:rPr>
          <w:spacing w:val="-3"/>
        </w:rPr>
        <w:t> </w:t>
      </w:r>
      <w:r>
        <w:rPr/>
        <w:t>om</w:t>
      </w:r>
      <w:r>
        <w:rPr>
          <w:spacing w:val="-1"/>
        </w:rPr>
        <w:t> </w:t>
      </w:r>
      <w:r>
        <w:rPr/>
        <w:t>meer</w:t>
      </w:r>
      <w:r>
        <w:rPr>
          <w:spacing w:val="-5"/>
        </w:rPr>
        <w:t> </w:t>
      </w:r>
      <w:r>
        <w:rPr/>
        <w:t>inzicht</w:t>
      </w:r>
      <w:r>
        <w:rPr>
          <w:spacing w:val="-3"/>
        </w:rPr>
        <w:t> </w:t>
      </w:r>
      <w:r>
        <w:rPr/>
        <w:t>te verschaffen</w:t>
      </w:r>
      <w:r>
        <w:rPr>
          <w:spacing w:val="-3"/>
        </w:rPr>
        <w:t> </w:t>
      </w:r>
      <w:r>
        <w:rPr/>
        <w:t>in</w:t>
      </w:r>
      <w:r>
        <w:rPr>
          <w:spacing w:val="-4"/>
        </w:rPr>
        <w:t> </w:t>
      </w:r>
      <w:r>
        <w:rPr/>
        <w:t>het</w:t>
      </w:r>
      <w:r>
        <w:rPr>
          <w:spacing w:val="-2"/>
        </w:rPr>
        <w:t> </w:t>
      </w:r>
      <w:r>
        <w:rPr/>
        <w:t>feit dat</w:t>
      </w:r>
      <w:r>
        <w:rPr>
          <w:spacing w:val="-3"/>
        </w:rPr>
        <w:t> </w:t>
      </w:r>
      <w:r>
        <w:rPr/>
        <w:t>de</w:t>
      </w:r>
      <w:r>
        <w:rPr>
          <w:spacing w:val="-3"/>
        </w:rPr>
        <w:t> </w:t>
      </w:r>
      <w:r>
        <w:rPr/>
        <w:t>stikstofproblematiek</w:t>
      </w:r>
      <w:r>
        <w:rPr>
          <w:spacing w:val="-5"/>
        </w:rPr>
        <w:t> </w:t>
      </w:r>
      <w:r>
        <w:rPr/>
        <w:t>een</w:t>
      </w:r>
      <w:r>
        <w:rPr>
          <w:spacing w:val="-4"/>
        </w:rPr>
        <w:t> </w:t>
      </w:r>
      <w:r>
        <w:rPr/>
        <w:t>vakoverstijgend probleem is en de oplossing alleen kan worden gevonden door meerdere disciplines te combineren.</w:t>
      </w:r>
    </w:p>
    <w:p>
      <w:pPr>
        <w:pStyle w:val="BodyText"/>
        <w:spacing w:before="6"/>
        <w:rPr>
          <w:sz w:val="23"/>
        </w:rPr>
      </w:pPr>
    </w:p>
    <w:p>
      <w:pPr>
        <w:pStyle w:val="BodyText"/>
        <w:spacing w:before="1"/>
        <w:ind w:left="216"/>
      </w:pPr>
      <w:r>
        <w:rPr/>
        <w:t>Voor</w:t>
      </w:r>
      <w:r>
        <w:rPr>
          <w:spacing w:val="-8"/>
        </w:rPr>
        <w:t> </w:t>
      </w:r>
      <w:r>
        <w:rPr/>
        <w:t>meer</w:t>
      </w:r>
      <w:r>
        <w:rPr>
          <w:spacing w:val="-7"/>
        </w:rPr>
        <w:t> </w:t>
      </w:r>
      <w:r>
        <w:rPr/>
        <w:t>informatie</w:t>
      </w:r>
      <w:r>
        <w:rPr>
          <w:spacing w:val="-1"/>
        </w:rPr>
        <w:t> </w:t>
      </w:r>
      <w:r>
        <w:rPr/>
        <w:t>met</w:t>
      </w:r>
      <w:r>
        <w:rPr>
          <w:spacing w:val="-5"/>
        </w:rPr>
        <w:t> </w:t>
      </w:r>
      <w:r>
        <w:rPr/>
        <w:t>betrekking</w:t>
      </w:r>
      <w:r>
        <w:rPr>
          <w:spacing w:val="-5"/>
        </w:rPr>
        <w:t> </w:t>
      </w:r>
      <w:r>
        <w:rPr/>
        <w:t>tot</w:t>
      </w:r>
      <w:r>
        <w:rPr>
          <w:spacing w:val="-5"/>
        </w:rPr>
        <w:t> </w:t>
      </w:r>
      <w:r>
        <w:rPr/>
        <w:t>het</w:t>
      </w:r>
      <w:r>
        <w:rPr>
          <w:spacing w:val="-5"/>
        </w:rPr>
        <w:t> </w:t>
      </w:r>
      <w:r>
        <w:rPr/>
        <w:t>ontstaan</w:t>
      </w:r>
      <w:r>
        <w:rPr>
          <w:spacing w:val="-1"/>
        </w:rPr>
        <w:t> </w:t>
      </w:r>
      <w:r>
        <w:rPr/>
        <w:t>van</w:t>
      </w:r>
      <w:r>
        <w:rPr>
          <w:spacing w:val="-1"/>
        </w:rPr>
        <w:t> </w:t>
      </w:r>
      <w:r>
        <w:rPr/>
        <w:t>deze</w:t>
      </w:r>
      <w:r>
        <w:rPr>
          <w:spacing w:val="-5"/>
        </w:rPr>
        <w:t> </w:t>
      </w:r>
      <w:r>
        <w:rPr/>
        <w:t>lesmodule</w:t>
      </w:r>
      <w:r>
        <w:rPr>
          <w:spacing w:val="-1"/>
        </w:rPr>
        <w:t> </w:t>
      </w:r>
      <w:r>
        <w:rPr/>
        <w:t>verwijzen</w:t>
      </w:r>
      <w:r>
        <w:rPr>
          <w:spacing w:val="-6"/>
        </w:rPr>
        <w:t> </w:t>
      </w:r>
      <w:r>
        <w:rPr/>
        <w:t>wij</w:t>
      </w:r>
      <w:r>
        <w:rPr>
          <w:spacing w:val="-5"/>
        </w:rPr>
        <w:t> </w:t>
      </w:r>
      <w:r>
        <w:rPr/>
        <w:t>u</w:t>
      </w:r>
      <w:r>
        <w:rPr>
          <w:spacing w:val="-6"/>
        </w:rPr>
        <w:t> </w:t>
      </w:r>
      <w:r>
        <w:rPr/>
        <w:t>naar</w:t>
      </w:r>
      <w:r>
        <w:rPr>
          <w:spacing w:val="-7"/>
        </w:rPr>
        <w:t> </w:t>
      </w:r>
      <w:r>
        <w:rPr/>
        <w:t>het</w:t>
      </w:r>
      <w:r>
        <w:rPr>
          <w:spacing w:val="-5"/>
        </w:rPr>
        <w:t> </w:t>
      </w:r>
      <w:r>
        <w:rPr/>
        <w:t>bijbehorende</w:t>
      </w:r>
      <w:r>
        <w:rPr>
          <w:spacing w:val="-5"/>
        </w:rPr>
        <w:t> </w:t>
      </w:r>
      <w:r>
        <w:rPr>
          <w:spacing w:val="-2"/>
        </w:rPr>
        <w:t>verslag.</w:t>
      </w:r>
    </w:p>
    <w:p>
      <w:pPr>
        <w:pStyle w:val="BodyText"/>
      </w:pPr>
    </w:p>
    <w:p>
      <w:pPr>
        <w:pStyle w:val="BodyText"/>
        <w:spacing w:line="312" w:lineRule="auto" w:before="131"/>
        <w:ind w:left="216" w:right="164"/>
      </w:pPr>
      <w:r>
        <w:rPr/>
        <w:t>Deze</w:t>
      </w:r>
      <w:r>
        <w:rPr>
          <w:spacing w:val="-3"/>
        </w:rPr>
        <w:t> </w:t>
      </w:r>
      <w:r>
        <w:rPr/>
        <w:t>lesmodule</w:t>
      </w:r>
      <w:r>
        <w:rPr>
          <w:spacing w:val="-3"/>
        </w:rPr>
        <w:t> </w:t>
      </w:r>
      <w:r>
        <w:rPr/>
        <w:t>is</w:t>
      </w:r>
      <w:r>
        <w:rPr>
          <w:spacing w:val="-3"/>
        </w:rPr>
        <w:t> </w:t>
      </w:r>
      <w:r>
        <w:rPr/>
        <w:t>opgedeeld</w:t>
      </w:r>
      <w:r>
        <w:rPr>
          <w:spacing w:val="-4"/>
        </w:rPr>
        <w:t> </w:t>
      </w:r>
      <w:r>
        <w:rPr/>
        <w:t>in</w:t>
      </w:r>
      <w:r>
        <w:rPr>
          <w:spacing w:val="-1"/>
        </w:rPr>
        <w:t> </w:t>
      </w:r>
      <w:r>
        <w:rPr/>
        <w:t>vijf lessen.</w:t>
      </w:r>
      <w:r>
        <w:rPr>
          <w:spacing w:val="-1"/>
        </w:rPr>
        <w:t> </w:t>
      </w:r>
      <w:r>
        <w:rPr/>
        <w:t>In</w:t>
      </w:r>
      <w:r>
        <w:rPr>
          <w:spacing w:val="-4"/>
        </w:rPr>
        <w:t> </w:t>
      </w:r>
      <w:r>
        <w:rPr/>
        <w:t>deze</w:t>
      </w:r>
      <w:r>
        <w:rPr>
          <w:spacing w:val="-3"/>
        </w:rPr>
        <w:t> </w:t>
      </w:r>
      <w:r>
        <w:rPr/>
        <w:t>docentenhandleiding</w:t>
      </w:r>
      <w:r>
        <w:rPr>
          <w:spacing w:val="-3"/>
        </w:rPr>
        <w:t> </w:t>
      </w:r>
      <w:r>
        <w:rPr/>
        <w:t>staat beschreven</w:t>
      </w:r>
      <w:r>
        <w:rPr>
          <w:spacing w:val="-4"/>
        </w:rPr>
        <w:t> </w:t>
      </w:r>
      <w:r>
        <w:rPr/>
        <w:t>hoe</w:t>
      </w:r>
      <w:r>
        <w:rPr>
          <w:spacing w:val="-4"/>
        </w:rPr>
        <w:t> </w:t>
      </w:r>
      <w:r>
        <w:rPr/>
        <w:t>de</w:t>
      </w:r>
      <w:r>
        <w:rPr>
          <w:spacing w:val="-3"/>
        </w:rPr>
        <w:t> </w:t>
      </w:r>
      <w:r>
        <w:rPr/>
        <w:t>lesmodule</w:t>
      </w:r>
      <w:r>
        <w:rPr>
          <w:spacing w:val="-3"/>
        </w:rPr>
        <w:t> </w:t>
      </w:r>
      <w:r>
        <w:rPr/>
        <w:t>uitgevoerd kan worden. Voor elke les wordt er ongeveer 1 uur aan voorbereidingstijd van de docent geadviseerd, waarbij les 2 het meest voorbereiding vergt. De tijdsindicatie van de voorbereiding kan variëren, omdat het afhankelijk is van de achtergrond van</w:t>
      </w:r>
      <w:r>
        <w:rPr/>
        <w:t> de docent. Dat wordt gedaan middels deze inleiding, een hoofdstuk met alle leerdoelen en een hoofdstuk met een getailleerde docentenhandleiding per les. In dat hoofdstuk worden per les de leerdoelen,</w:t>
      </w:r>
      <w:r>
        <w:rPr>
          <w:spacing w:val="-2"/>
        </w:rPr>
        <w:t> </w:t>
      </w:r>
      <w:r>
        <w:rPr/>
        <w:t>lesopzet, opdrachten, uitwerking opdrachten, uitwerking opdrachten, toetsing en de docentpresentatie beschreven.</w:t>
      </w:r>
    </w:p>
    <w:p>
      <w:pPr>
        <w:pStyle w:val="BodyText"/>
        <w:spacing w:before="8"/>
        <w:rPr>
          <w:sz w:val="23"/>
        </w:rPr>
      </w:pPr>
    </w:p>
    <w:p>
      <w:pPr>
        <w:pStyle w:val="BodyText"/>
        <w:ind w:left="216"/>
      </w:pPr>
      <w:r>
        <w:rPr/>
        <w:t>Aansluitend</w:t>
      </w:r>
      <w:r>
        <w:rPr>
          <w:spacing w:val="-6"/>
        </w:rPr>
        <w:t> </w:t>
      </w:r>
      <w:r>
        <w:rPr/>
        <w:t>aan</w:t>
      </w:r>
      <w:r>
        <w:rPr>
          <w:spacing w:val="-5"/>
        </w:rPr>
        <w:t> </w:t>
      </w:r>
      <w:r>
        <w:rPr/>
        <w:t>dit</w:t>
      </w:r>
      <w:r>
        <w:rPr>
          <w:spacing w:val="-5"/>
        </w:rPr>
        <w:t> </w:t>
      </w:r>
      <w:r>
        <w:rPr/>
        <w:t>verslag</w:t>
      </w:r>
      <w:r>
        <w:rPr>
          <w:spacing w:val="-4"/>
        </w:rPr>
        <w:t> </w:t>
      </w:r>
      <w:r>
        <w:rPr/>
        <w:t>zijn</w:t>
      </w:r>
      <w:r>
        <w:rPr>
          <w:spacing w:val="-5"/>
        </w:rPr>
        <w:t> </w:t>
      </w:r>
      <w:r>
        <w:rPr/>
        <w:t>de</w:t>
      </w:r>
      <w:r>
        <w:rPr>
          <w:spacing w:val="2"/>
        </w:rPr>
        <w:t> </w:t>
      </w:r>
      <w:r>
        <w:rPr/>
        <w:t>appendices</w:t>
      </w:r>
      <w:r>
        <w:rPr>
          <w:spacing w:val="-5"/>
        </w:rPr>
        <w:t> </w:t>
      </w:r>
      <w:r>
        <w:rPr/>
        <w:t>(bijlagen</w:t>
      </w:r>
      <w:r>
        <w:rPr>
          <w:spacing w:val="-4"/>
        </w:rPr>
        <w:t> </w:t>
      </w:r>
      <w:r>
        <w:rPr/>
        <w:t>voor</w:t>
      </w:r>
      <w:r>
        <w:rPr>
          <w:spacing w:val="-7"/>
        </w:rPr>
        <w:t> </w:t>
      </w:r>
      <w:r>
        <w:rPr/>
        <w:t>de</w:t>
      </w:r>
      <w:r>
        <w:rPr>
          <w:spacing w:val="-5"/>
        </w:rPr>
        <w:t> </w:t>
      </w:r>
      <w:r>
        <w:rPr/>
        <w:t>docenthandleiding)</w:t>
      </w:r>
      <w:r>
        <w:rPr>
          <w:spacing w:val="-1"/>
        </w:rPr>
        <w:t> </w:t>
      </w:r>
      <w:r>
        <w:rPr>
          <w:spacing w:val="-2"/>
        </w:rPr>
        <w:t>toegevoegd.</w:t>
      </w:r>
    </w:p>
    <w:p>
      <w:pPr>
        <w:spacing w:after="0"/>
        <w:sectPr>
          <w:headerReference w:type="default" r:id="rId6"/>
          <w:footerReference w:type="default" r:id="rId7"/>
          <w:pgSz w:w="11910" w:h="16840"/>
          <w:pgMar w:header="675" w:footer="922" w:top="1320" w:bottom="1120" w:left="1200" w:right="1280"/>
          <w:pgNumType w:start="1"/>
        </w:sectPr>
      </w:pPr>
    </w:p>
    <w:p>
      <w:pPr>
        <w:pStyle w:val="Heading2"/>
        <w:numPr>
          <w:ilvl w:val="0"/>
          <w:numId w:val="4"/>
        </w:numPr>
        <w:tabs>
          <w:tab w:pos="936" w:val="left" w:leader="none"/>
          <w:tab w:pos="937" w:val="left" w:leader="none"/>
        </w:tabs>
        <w:spacing w:line="240" w:lineRule="auto" w:before="89" w:after="0"/>
        <w:ind w:left="937" w:right="0" w:hanging="721"/>
        <w:jc w:val="left"/>
      </w:pPr>
      <w:bookmarkStart w:name="_bookmark2" w:id="3"/>
      <w:bookmarkEnd w:id="3"/>
      <w:r>
        <w:rPr>
          <w:color w:val="365F91"/>
          <w:spacing w:val="-2"/>
        </w:rPr>
        <w:t>Lee</w:t>
      </w:r>
      <w:r>
        <w:rPr>
          <w:color w:val="365F91"/>
          <w:spacing w:val="-2"/>
        </w:rPr>
        <w:t>rdoelen</w:t>
      </w:r>
    </w:p>
    <w:p>
      <w:pPr>
        <w:pStyle w:val="BodyText"/>
        <w:spacing w:line="312" w:lineRule="auto" w:before="222"/>
        <w:ind w:left="216" w:right="203"/>
      </w:pPr>
      <w:r>
        <w:rPr/>
        <w:t>Op basis van onze visie op transdisciplinariteit en het gekozen onderwerp stikstofdiscussie is er gekeken naar geschikte leerdoelen voor deze lesmodule. Ook is er gekeken wat volgens de literatuur geschikte leerdoelen zijn voor transdisciplinaire lesmodules. Voorbeelden van deze leerdoelen kunnen het volgende als basis hebben: kritisch denken, samenwerken</w:t>
      </w:r>
      <w:r>
        <w:rPr>
          <w:spacing w:val="-2"/>
        </w:rPr>
        <w:t> </w:t>
      </w:r>
      <w:r>
        <w:rPr/>
        <w:t>en</w:t>
      </w:r>
      <w:r>
        <w:rPr>
          <w:spacing w:val="-2"/>
        </w:rPr>
        <w:t> </w:t>
      </w:r>
      <w:r>
        <w:rPr/>
        <w:t>reflecteren</w:t>
      </w:r>
      <w:r>
        <w:rPr>
          <w:spacing w:val="-2"/>
        </w:rPr>
        <w:t> </w:t>
      </w:r>
      <w:r>
        <w:rPr/>
        <w:t>(De</w:t>
      </w:r>
      <w:r>
        <w:rPr>
          <w:spacing w:val="-2"/>
        </w:rPr>
        <w:t> </w:t>
      </w:r>
      <w:r>
        <w:rPr/>
        <w:t>Greef</w:t>
      </w:r>
      <w:r>
        <w:rPr>
          <w:spacing w:val="-1"/>
        </w:rPr>
        <w:t> </w:t>
      </w:r>
      <w:r>
        <w:rPr/>
        <w:t>et al, 2017, pagina</w:t>
      </w:r>
      <w:r>
        <w:rPr>
          <w:spacing w:val="-4"/>
        </w:rPr>
        <w:t> </w:t>
      </w:r>
      <w:r>
        <w:rPr/>
        <w:t>35).</w:t>
      </w:r>
      <w:r>
        <w:rPr>
          <w:spacing w:val="-1"/>
        </w:rPr>
        <w:t> </w:t>
      </w:r>
      <w:r>
        <w:rPr/>
        <w:t>Het</w:t>
      </w:r>
      <w:r>
        <w:rPr>
          <w:spacing w:val="-6"/>
        </w:rPr>
        <w:t> </w:t>
      </w:r>
      <w:r>
        <w:rPr/>
        <w:t>is</w:t>
      </w:r>
      <w:r>
        <w:rPr>
          <w:spacing w:val="-2"/>
        </w:rPr>
        <w:t> </w:t>
      </w:r>
      <w:r>
        <w:rPr/>
        <w:t>dus</w:t>
      </w:r>
      <w:r>
        <w:rPr>
          <w:spacing w:val="-2"/>
        </w:rPr>
        <w:t> </w:t>
      </w:r>
      <w:r>
        <w:rPr/>
        <w:t>goed</w:t>
      </w:r>
      <w:r>
        <w:rPr>
          <w:spacing w:val="-2"/>
        </w:rPr>
        <w:t> </w:t>
      </w:r>
      <w:r>
        <w:rPr/>
        <w:t>om minstens</w:t>
      </w:r>
      <w:r>
        <w:rPr>
          <w:spacing w:val="-2"/>
        </w:rPr>
        <w:t> </w:t>
      </w:r>
      <w:r>
        <w:rPr/>
        <w:t>één</w:t>
      </w:r>
      <w:r>
        <w:rPr>
          <w:spacing w:val="-3"/>
        </w:rPr>
        <w:t> </w:t>
      </w:r>
      <w:r>
        <w:rPr/>
        <w:t>van</w:t>
      </w:r>
      <w:r>
        <w:rPr>
          <w:spacing w:val="-3"/>
        </w:rPr>
        <w:t> </w:t>
      </w:r>
      <w:r>
        <w:rPr/>
        <w:t>deze</w:t>
      </w:r>
      <w:r>
        <w:rPr>
          <w:spacing w:val="-3"/>
        </w:rPr>
        <w:t> </w:t>
      </w:r>
      <w:r>
        <w:rPr/>
        <w:t>leerdoelen</w:t>
      </w:r>
      <w:r>
        <w:rPr>
          <w:spacing w:val="-2"/>
        </w:rPr>
        <w:t> </w:t>
      </w:r>
      <w:r>
        <w:rPr/>
        <w:t>op</w:t>
      </w:r>
      <w:r>
        <w:rPr>
          <w:spacing w:val="-3"/>
        </w:rPr>
        <w:t> </w:t>
      </w:r>
      <w:r>
        <w:rPr/>
        <w:t>te nemen in de lesmodule, waarvan ten eerste samenwerken gekozen is om terug te laten komen in de leerdoelen. Verder moeten de leerdoelen laten zien dat er verschillende vakgebieden en invalshoeken benodigd zijn en uiteindelijk moet het holistische gewaarborgd worden, waarbij leerlingen elkaar duidelijk nodig hebben en niet simpelweg hun werk kunnen </w:t>
      </w:r>
      <w:r>
        <w:rPr>
          <w:spacing w:val="-2"/>
        </w:rPr>
        <w:t>optellen.</w:t>
      </w:r>
    </w:p>
    <w:p>
      <w:pPr>
        <w:pStyle w:val="BodyText"/>
        <w:spacing w:before="8"/>
        <w:rPr>
          <w:sz w:val="23"/>
        </w:rPr>
      </w:pPr>
    </w:p>
    <w:p>
      <w:pPr>
        <w:pStyle w:val="BodyText"/>
        <w:spacing w:line="312" w:lineRule="auto"/>
        <w:ind w:left="216" w:right="203"/>
      </w:pPr>
      <w:r>
        <w:rPr/>
        <w:t>Samenwerkend</w:t>
      </w:r>
      <w:r>
        <w:rPr>
          <w:spacing w:val="-3"/>
        </w:rPr>
        <w:t> </w:t>
      </w:r>
      <w:r>
        <w:rPr/>
        <w:t>leren</w:t>
      </w:r>
      <w:r>
        <w:rPr>
          <w:spacing w:val="-4"/>
        </w:rPr>
        <w:t> </w:t>
      </w:r>
      <w:r>
        <w:rPr/>
        <w:t>en kritisch</w:t>
      </w:r>
      <w:r>
        <w:rPr>
          <w:spacing w:val="-4"/>
        </w:rPr>
        <w:t> </w:t>
      </w:r>
      <w:r>
        <w:rPr/>
        <w:t>denken</w:t>
      </w:r>
      <w:r>
        <w:rPr>
          <w:spacing w:val="-3"/>
        </w:rPr>
        <w:t> </w:t>
      </w:r>
      <w:r>
        <w:rPr/>
        <w:t>zijn</w:t>
      </w:r>
      <w:r>
        <w:rPr>
          <w:spacing w:val="-4"/>
        </w:rPr>
        <w:t> </w:t>
      </w:r>
      <w:r>
        <w:rPr/>
        <w:t>belangrijke onderdelen bij het</w:t>
      </w:r>
      <w:r>
        <w:rPr>
          <w:spacing w:val="-2"/>
        </w:rPr>
        <w:t> </w:t>
      </w:r>
      <w:r>
        <w:rPr/>
        <w:t>vak</w:t>
      </w:r>
      <w:r>
        <w:rPr>
          <w:spacing w:val="-5"/>
        </w:rPr>
        <w:t> </w:t>
      </w:r>
      <w:r>
        <w:rPr/>
        <w:t>NLT.</w:t>
      </w:r>
      <w:r>
        <w:rPr>
          <w:spacing w:val="-2"/>
        </w:rPr>
        <w:t> </w:t>
      </w:r>
      <w:r>
        <w:rPr/>
        <w:t>We</w:t>
      </w:r>
      <w:r>
        <w:rPr>
          <w:spacing w:val="-3"/>
        </w:rPr>
        <w:t> </w:t>
      </w:r>
      <w:r>
        <w:rPr/>
        <w:t>hebben</w:t>
      </w:r>
      <w:r>
        <w:rPr>
          <w:spacing w:val="-4"/>
        </w:rPr>
        <w:t> </w:t>
      </w:r>
      <w:r>
        <w:rPr/>
        <w:t>daarom</w:t>
      </w:r>
      <w:r>
        <w:rPr>
          <w:spacing w:val="-1"/>
        </w:rPr>
        <w:t> </w:t>
      </w:r>
      <w:r>
        <w:rPr/>
        <w:t>gekozen</w:t>
      </w:r>
      <w:r>
        <w:rPr>
          <w:spacing w:val="-3"/>
        </w:rPr>
        <w:t> </w:t>
      </w:r>
      <w:r>
        <w:rPr/>
        <w:t>om</w:t>
      </w:r>
      <w:r>
        <w:rPr>
          <w:spacing w:val="-1"/>
        </w:rPr>
        <w:t> </w:t>
      </w:r>
      <w:r>
        <w:rPr/>
        <w:t>voor het ontwerp van de lesmodule ons te laten inspireren door de (sub)domeinen en leerdoelen van NLT. Hiervoor is het examenprogramma NLT voor HAVO en VWO bestudeerd op de voor ons relevante eindtermen aan de hand van de “handreiking schoolexamen natuur, leven en technologie havo/vwo” (SLO, 2020). In deze handreiking worden ook per eindterm suggesties gegeven voor het behalen van die eindterm. Een compleet overzicht van de (sub)domeinen van NLT voor HAVO en VWO en genoemde referenties zijn te vinden in het verslag dat parallel aan deze docenthandleiding is </w:t>
      </w:r>
      <w:r>
        <w:rPr>
          <w:spacing w:val="-2"/>
        </w:rPr>
        <w:t>geschreven.</w:t>
      </w:r>
    </w:p>
    <w:p>
      <w:pPr>
        <w:pStyle w:val="BodyText"/>
        <w:spacing w:before="6"/>
        <w:rPr>
          <w:sz w:val="23"/>
        </w:rPr>
      </w:pPr>
    </w:p>
    <w:p>
      <w:pPr>
        <w:pStyle w:val="Heading3"/>
        <w:numPr>
          <w:ilvl w:val="1"/>
          <w:numId w:val="4"/>
        </w:numPr>
        <w:tabs>
          <w:tab w:pos="936" w:val="left" w:leader="none"/>
          <w:tab w:pos="937" w:val="left" w:leader="none"/>
        </w:tabs>
        <w:spacing w:line="240" w:lineRule="auto" w:before="0" w:after="0"/>
        <w:ind w:left="937" w:right="0" w:hanging="721"/>
        <w:jc w:val="left"/>
      </w:pPr>
      <w:bookmarkStart w:name="_bookmark3" w:id="4"/>
      <w:bookmarkEnd w:id="4"/>
      <w:r>
        <w:rPr>
          <w:color w:val="4F81BC"/>
        </w:rPr>
        <w:t>L</w:t>
      </w:r>
      <w:r>
        <w:rPr>
          <w:color w:val="4F81BC"/>
        </w:rPr>
        <w:t>eerdoelen</w:t>
      </w:r>
      <w:r>
        <w:rPr>
          <w:color w:val="4F81BC"/>
          <w:spacing w:val="-10"/>
        </w:rPr>
        <w:t> </w:t>
      </w:r>
      <w:r>
        <w:rPr>
          <w:color w:val="4F81BC"/>
        </w:rPr>
        <w:t>per</w:t>
      </w:r>
      <w:r>
        <w:rPr>
          <w:color w:val="4F81BC"/>
          <w:spacing w:val="-10"/>
        </w:rPr>
        <w:t> </w:t>
      </w:r>
      <w:r>
        <w:rPr>
          <w:color w:val="4F81BC"/>
          <w:spacing w:val="-5"/>
        </w:rPr>
        <w:t>les</w:t>
      </w:r>
    </w:p>
    <w:p>
      <w:pPr>
        <w:pStyle w:val="Heading6"/>
        <w:spacing w:before="93"/>
        <w:rPr>
          <w:i/>
        </w:rPr>
      </w:pPr>
      <w:r>
        <w:rPr>
          <w:i/>
          <w:color w:val="4F81BC"/>
        </w:rPr>
        <w:t>Les</w:t>
      </w:r>
      <w:r>
        <w:rPr>
          <w:i/>
          <w:color w:val="4F81BC"/>
          <w:spacing w:val="-2"/>
        </w:rPr>
        <w:t> </w:t>
      </w:r>
      <w:r>
        <w:rPr>
          <w:i/>
          <w:color w:val="4F81BC"/>
        </w:rPr>
        <w:t>1</w:t>
      </w:r>
      <w:r>
        <w:rPr>
          <w:i/>
          <w:color w:val="4F81BC"/>
          <w:spacing w:val="-2"/>
        </w:rPr>
        <w:t> </w:t>
      </w:r>
      <w:r>
        <w:rPr>
          <w:i/>
          <w:color w:val="4F81BC"/>
        </w:rPr>
        <w:t>Onderwerp:</w:t>
      </w:r>
      <w:r>
        <w:rPr>
          <w:i/>
          <w:color w:val="4F81BC"/>
          <w:spacing w:val="-4"/>
        </w:rPr>
        <w:t> </w:t>
      </w:r>
      <w:r>
        <w:rPr>
          <w:i/>
          <w:color w:val="4F81BC"/>
          <w:spacing w:val="-2"/>
        </w:rPr>
        <w:t>transdisciplinariteit</w:t>
      </w:r>
    </w:p>
    <w:p>
      <w:pPr>
        <w:pStyle w:val="ListParagraph"/>
        <w:numPr>
          <w:ilvl w:val="2"/>
          <w:numId w:val="4"/>
        </w:numPr>
        <w:tabs>
          <w:tab w:pos="932" w:val="left" w:leader="none"/>
          <w:tab w:pos="933" w:val="left" w:leader="none"/>
        </w:tabs>
        <w:spacing w:line="312" w:lineRule="auto" w:before="62" w:after="0"/>
        <w:ind w:left="936" w:right="465" w:hanging="361"/>
        <w:jc w:val="left"/>
        <w:rPr>
          <w:sz w:val="18"/>
        </w:rPr>
      </w:pPr>
      <w:r>
        <w:rPr>
          <w:sz w:val="18"/>
        </w:rPr>
        <w:t>Leerlingen zien in dat relevante conceptuele informatie uit verschillende vakgebieden zoals de aardwetenschappen,</w:t>
      </w:r>
      <w:r>
        <w:rPr>
          <w:spacing w:val="-2"/>
          <w:sz w:val="18"/>
        </w:rPr>
        <w:t> </w:t>
      </w:r>
      <w:r>
        <w:rPr>
          <w:sz w:val="18"/>
        </w:rPr>
        <w:t>de</w:t>
      </w:r>
      <w:r>
        <w:rPr>
          <w:spacing w:val="-4"/>
          <w:sz w:val="18"/>
        </w:rPr>
        <w:t> </w:t>
      </w:r>
      <w:r>
        <w:rPr>
          <w:sz w:val="18"/>
        </w:rPr>
        <w:t>biologie,</w:t>
      </w:r>
      <w:r>
        <w:rPr>
          <w:spacing w:val="-2"/>
          <w:sz w:val="18"/>
        </w:rPr>
        <w:t> </w:t>
      </w:r>
      <w:r>
        <w:rPr>
          <w:sz w:val="18"/>
        </w:rPr>
        <w:t>de</w:t>
      </w:r>
      <w:r>
        <w:rPr>
          <w:spacing w:val="-4"/>
          <w:sz w:val="18"/>
        </w:rPr>
        <w:t> </w:t>
      </w:r>
      <w:r>
        <w:rPr>
          <w:sz w:val="18"/>
        </w:rPr>
        <w:t>natuurkunde,</w:t>
      </w:r>
      <w:r>
        <w:rPr>
          <w:spacing w:val="-2"/>
          <w:sz w:val="18"/>
        </w:rPr>
        <w:t> </w:t>
      </w:r>
      <w:r>
        <w:rPr>
          <w:sz w:val="18"/>
        </w:rPr>
        <w:t>de</w:t>
      </w:r>
      <w:r>
        <w:rPr>
          <w:spacing w:val="-4"/>
          <w:sz w:val="18"/>
        </w:rPr>
        <w:t> </w:t>
      </w:r>
      <w:r>
        <w:rPr>
          <w:sz w:val="18"/>
        </w:rPr>
        <w:t>scheikunde</w:t>
      </w:r>
      <w:r>
        <w:rPr>
          <w:spacing w:val="-4"/>
          <w:sz w:val="18"/>
        </w:rPr>
        <w:t> </w:t>
      </w:r>
      <w:r>
        <w:rPr>
          <w:sz w:val="18"/>
        </w:rPr>
        <w:t>en de</w:t>
      </w:r>
      <w:r>
        <w:rPr>
          <w:spacing w:val="-4"/>
          <w:sz w:val="18"/>
        </w:rPr>
        <w:t> </w:t>
      </w:r>
      <w:r>
        <w:rPr>
          <w:sz w:val="18"/>
        </w:rPr>
        <w:t>wiskunde,</w:t>
      </w:r>
      <w:r>
        <w:rPr>
          <w:spacing w:val="-6"/>
          <w:sz w:val="18"/>
        </w:rPr>
        <w:t> </w:t>
      </w:r>
      <w:r>
        <w:rPr>
          <w:sz w:val="18"/>
        </w:rPr>
        <w:t>benodigd</w:t>
      </w:r>
      <w:r>
        <w:rPr>
          <w:spacing w:val="-4"/>
          <w:sz w:val="18"/>
        </w:rPr>
        <w:t> </w:t>
      </w:r>
      <w:r>
        <w:rPr>
          <w:sz w:val="18"/>
        </w:rPr>
        <w:t>is</w:t>
      </w:r>
      <w:r>
        <w:rPr>
          <w:spacing w:val="-4"/>
          <w:sz w:val="18"/>
        </w:rPr>
        <w:t> </w:t>
      </w:r>
      <w:r>
        <w:rPr>
          <w:sz w:val="18"/>
        </w:rPr>
        <w:t>voor</w:t>
      </w:r>
      <w:r>
        <w:rPr>
          <w:spacing w:val="-6"/>
          <w:sz w:val="18"/>
        </w:rPr>
        <w:t> </w:t>
      </w:r>
      <w:r>
        <w:rPr>
          <w:sz w:val="18"/>
        </w:rPr>
        <w:t>een juiste analyse van het maatschappelijk probleem;</w:t>
      </w:r>
    </w:p>
    <w:p>
      <w:pPr>
        <w:pStyle w:val="ListParagraph"/>
        <w:numPr>
          <w:ilvl w:val="2"/>
          <w:numId w:val="4"/>
        </w:numPr>
        <w:tabs>
          <w:tab w:pos="932" w:val="left" w:leader="none"/>
          <w:tab w:pos="933" w:val="left" w:leader="none"/>
        </w:tabs>
        <w:spacing w:line="314" w:lineRule="auto" w:before="0" w:after="0"/>
        <w:ind w:left="936" w:right="637" w:hanging="361"/>
        <w:jc w:val="left"/>
        <w:rPr>
          <w:sz w:val="18"/>
        </w:rPr>
      </w:pPr>
      <w:r>
        <w:rPr>
          <w:sz w:val="18"/>
        </w:rPr>
        <w:t>Leerlingen</w:t>
      </w:r>
      <w:r>
        <w:rPr>
          <w:spacing w:val="-3"/>
          <w:sz w:val="18"/>
        </w:rPr>
        <w:t> </w:t>
      </w:r>
      <w:r>
        <w:rPr>
          <w:sz w:val="18"/>
        </w:rPr>
        <w:t>zijn</w:t>
      </w:r>
      <w:r>
        <w:rPr>
          <w:spacing w:val="-4"/>
          <w:sz w:val="18"/>
        </w:rPr>
        <w:t> </w:t>
      </w:r>
      <w:r>
        <w:rPr>
          <w:sz w:val="18"/>
        </w:rPr>
        <w:t>in staat</w:t>
      </w:r>
      <w:r>
        <w:rPr>
          <w:spacing w:val="-3"/>
          <w:sz w:val="18"/>
        </w:rPr>
        <w:t> </w:t>
      </w:r>
      <w:r>
        <w:rPr>
          <w:sz w:val="18"/>
        </w:rPr>
        <w:t>een</w:t>
      </w:r>
      <w:r>
        <w:rPr>
          <w:spacing w:val="-3"/>
          <w:sz w:val="18"/>
        </w:rPr>
        <w:t> </w:t>
      </w:r>
      <w:r>
        <w:rPr>
          <w:sz w:val="18"/>
        </w:rPr>
        <w:t>systeemanalyse</w:t>
      </w:r>
      <w:r>
        <w:rPr>
          <w:spacing w:val="-3"/>
          <w:sz w:val="18"/>
        </w:rPr>
        <w:t> </w:t>
      </w:r>
      <w:r>
        <w:rPr>
          <w:sz w:val="18"/>
        </w:rPr>
        <w:t>te</w:t>
      </w:r>
      <w:r>
        <w:rPr>
          <w:spacing w:val="-3"/>
          <w:sz w:val="18"/>
        </w:rPr>
        <w:t> </w:t>
      </w:r>
      <w:r>
        <w:rPr>
          <w:sz w:val="18"/>
        </w:rPr>
        <w:t>maken</w:t>
      </w:r>
      <w:r>
        <w:rPr>
          <w:spacing w:val="-3"/>
          <w:sz w:val="18"/>
        </w:rPr>
        <w:t> </w:t>
      </w:r>
      <w:r>
        <w:rPr>
          <w:sz w:val="18"/>
        </w:rPr>
        <w:t>waarin</w:t>
      </w:r>
      <w:r>
        <w:rPr>
          <w:spacing w:val="-4"/>
          <w:sz w:val="18"/>
        </w:rPr>
        <w:t> </w:t>
      </w:r>
      <w:r>
        <w:rPr>
          <w:sz w:val="18"/>
        </w:rPr>
        <w:t>de</w:t>
      </w:r>
      <w:r>
        <w:rPr>
          <w:spacing w:val="-3"/>
          <w:sz w:val="18"/>
        </w:rPr>
        <w:t> </w:t>
      </w:r>
      <w:r>
        <w:rPr>
          <w:sz w:val="18"/>
        </w:rPr>
        <w:t>verschillende</w:t>
      </w:r>
      <w:r>
        <w:rPr>
          <w:spacing w:val="-3"/>
          <w:sz w:val="18"/>
        </w:rPr>
        <w:t> </w:t>
      </w:r>
      <w:r>
        <w:rPr>
          <w:sz w:val="18"/>
        </w:rPr>
        <w:t>relevante</w:t>
      </w:r>
      <w:r>
        <w:rPr>
          <w:spacing w:val="-3"/>
          <w:sz w:val="18"/>
        </w:rPr>
        <w:t> </w:t>
      </w:r>
      <w:r>
        <w:rPr>
          <w:sz w:val="18"/>
        </w:rPr>
        <w:t>onderdelen</w:t>
      </w:r>
      <w:r>
        <w:rPr>
          <w:spacing w:val="-3"/>
          <w:sz w:val="18"/>
        </w:rPr>
        <w:t> </w:t>
      </w:r>
      <w:r>
        <w:rPr>
          <w:sz w:val="18"/>
        </w:rPr>
        <w:t>van</w:t>
      </w:r>
      <w:r>
        <w:rPr>
          <w:spacing w:val="-4"/>
          <w:sz w:val="18"/>
        </w:rPr>
        <w:t> </w:t>
      </w:r>
      <w:r>
        <w:rPr>
          <w:sz w:val="18"/>
        </w:rPr>
        <w:t>het systeem worden benoemd, de relaties tussen de onderdelen en hoe deze elkaar beïnvloeden;</w:t>
      </w:r>
    </w:p>
    <w:p>
      <w:pPr>
        <w:pStyle w:val="ListParagraph"/>
        <w:numPr>
          <w:ilvl w:val="3"/>
          <w:numId w:val="4"/>
        </w:numPr>
        <w:tabs>
          <w:tab w:pos="1647" w:val="left" w:leader="none"/>
          <w:tab w:pos="1648" w:val="left" w:leader="none"/>
        </w:tabs>
        <w:spacing w:line="215" w:lineRule="exact" w:before="0" w:after="0"/>
        <w:ind w:left="1647" w:right="0" w:hanging="351"/>
        <w:jc w:val="left"/>
        <w:rPr>
          <w:sz w:val="18"/>
        </w:rPr>
      </w:pPr>
      <w:r>
        <w:rPr>
          <w:sz w:val="18"/>
        </w:rPr>
        <w:t>Leerlingen</w:t>
      </w:r>
      <w:r>
        <w:rPr>
          <w:spacing w:val="-5"/>
          <w:sz w:val="18"/>
        </w:rPr>
        <w:t> </w:t>
      </w:r>
      <w:r>
        <w:rPr>
          <w:sz w:val="18"/>
        </w:rPr>
        <w:t>hebben</w:t>
      </w:r>
      <w:r>
        <w:rPr>
          <w:spacing w:val="-5"/>
          <w:sz w:val="18"/>
        </w:rPr>
        <w:t> </w:t>
      </w:r>
      <w:r>
        <w:rPr>
          <w:sz w:val="18"/>
        </w:rPr>
        <w:t>inzicht</w:t>
      </w:r>
      <w:r>
        <w:rPr>
          <w:spacing w:val="-4"/>
          <w:sz w:val="18"/>
        </w:rPr>
        <w:t> </w:t>
      </w:r>
      <w:r>
        <w:rPr>
          <w:sz w:val="18"/>
        </w:rPr>
        <w:t>in</w:t>
      </w:r>
      <w:r>
        <w:rPr>
          <w:spacing w:val="-5"/>
          <w:sz w:val="18"/>
        </w:rPr>
        <w:t> </w:t>
      </w:r>
      <w:r>
        <w:rPr>
          <w:sz w:val="18"/>
        </w:rPr>
        <w:t>de</w:t>
      </w:r>
      <w:r>
        <w:rPr>
          <w:spacing w:val="-5"/>
          <w:sz w:val="18"/>
        </w:rPr>
        <w:t> </w:t>
      </w:r>
      <w:r>
        <w:rPr>
          <w:sz w:val="18"/>
        </w:rPr>
        <w:t>invloed</w:t>
      </w:r>
      <w:r>
        <w:rPr>
          <w:spacing w:val="-4"/>
          <w:sz w:val="18"/>
        </w:rPr>
        <w:t> </w:t>
      </w:r>
      <w:r>
        <w:rPr>
          <w:sz w:val="18"/>
        </w:rPr>
        <w:t>van</w:t>
      </w:r>
      <w:r>
        <w:rPr>
          <w:spacing w:val="-1"/>
          <w:sz w:val="18"/>
        </w:rPr>
        <w:t> </w:t>
      </w:r>
      <w:r>
        <w:rPr>
          <w:sz w:val="18"/>
        </w:rPr>
        <w:t>reactieve</w:t>
      </w:r>
      <w:r>
        <w:rPr>
          <w:spacing w:val="-5"/>
          <w:sz w:val="18"/>
        </w:rPr>
        <w:t> </w:t>
      </w:r>
      <w:r>
        <w:rPr>
          <w:sz w:val="18"/>
        </w:rPr>
        <w:t>stikstof</w:t>
      </w:r>
      <w:r>
        <w:rPr>
          <w:spacing w:val="1"/>
          <w:sz w:val="18"/>
        </w:rPr>
        <w:t> </w:t>
      </w:r>
      <w:r>
        <w:rPr>
          <w:sz w:val="18"/>
        </w:rPr>
        <w:t>op</w:t>
      </w:r>
      <w:r>
        <w:rPr>
          <w:spacing w:val="-5"/>
          <w:sz w:val="18"/>
        </w:rPr>
        <w:t> </w:t>
      </w:r>
      <w:r>
        <w:rPr>
          <w:sz w:val="18"/>
        </w:rPr>
        <w:t>het </w:t>
      </w:r>
      <w:r>
        <w:rPr>
          <w:spacing w:val="-2"/>
          <w:sz w:val="18"/>
        </w:rPr>
        <w:t>milieu</w:t>
      </w:r>
    </w:p>
    <w:p>
      <w:pPr>
        <w:pStyle w:val="BodyText"/>
        <w:spacing w:before="7"/>
        <w:rPr>
          <w:sz w:val="23"/>
        </w:rPr>
      </w:pPr>
    </w:p>
    <w:p>
      <w:pPr>
        <w:pStyle w:val="Heading6"/>
        <w:rPr>
          <w:i/>
        </w:rPr>
      </w:pPr>
      <w:r>
        <w:rPr>
          <w:i/>
          <w:color w:val="4F81BC"/>
        </w:rPr>
        <w:t>Les</w:t>
      </w:r>
      <w:r>
        <w:rPr>
          <w:i/>
          <w:color w:val="4F81BC"/>
          <w:spacing w:val="-2"/>
        </w:rPr>
        <w:t> </w:t>
      </w:r>
      <w:r>
        <w:rPr>
          <w:i/>
          <w:color w:val="4F81BC"/>
        </w:rPr>
        <w:t>2 en</w:t>
      </w:r>
      <w:r>
        <w:rPr>
          <w:i/>
          <w:color w:val="4F81BC"/>
          <w:spacing w:val="-2"/>
        </w:rPr>
        <w:t> </w:t>
      </w:r>
      <w:r>
        <w:rPr>
          <w:i/>
          <w:color w:val="4F81BC"/>
        </w:rPr>
        <w:t>3</w:t>
      </w:r>
      <w:r>
        <w:rPr>
          <w:i/>
          <w:color w:val="4F81BC"/>
          <w:spacing w:val="-7"/>
        </w:rPr>
        <w:t> </w:t>
      </w:r>
      <w:r>
        <w:rPr>
          <w:i/>
          <w:color w:val="4F81BC"/>
        </w:rPr>
        <w:t>Onderwerp:</w:t>
      </w:r>
      <w:r>
        <w:rPr>
          <w:i/>
          <w:color w:val="4F81BC"/>
          <w:spacing w:val="-3"/>
        </w:rPr>
        <w:t> </w:t>
      </w:r>
      <w:r>
        <w:rPr>
          <w:i/>
          <w:color w:val="4F81BC"/>
        </w:rPr>
        <w:t>wisselwerking</w:t>
      </w:r>
      <w:r>
        <w:rPr>
          <w:i/>
          <w:color w:val="4F81BC"/>
          <w:spacing w:val="-4"/>
        </w:rPr>
        <w:t> </w:t>
      </w:r>
      <w:r>
        <w:rPr>
          <w:i/>
          <w:color w:val="4F81BC"/>
        </w:rPr>
        <w:t>tussen</w:t>
      </w:r>
      <w:r>
        <w:rPr>
          <w:i/>
          <w:color w:val="4F81BC"/>
          <w:spacing w:val="-3"/>
        </w:rPr>
        <w:t> </w:t>
      </w:r>
      <w:r>
        <w:rPr>
          <w:i/>
          <w:color w:val="4F81BC"/>
        </w:rPr>
        <w:t>het</w:t>
      </w:r>
      <w:r>
        <w:rPr>
          <w:i/>
          <w:color w:val="4F81BC"/>
          <w:spacing w:val="-6"/>
        </w:rPr>
        <w:t> </w:t>
      </w:r>
      <w:r>
        <w:rPr>
          <w:i/>
          <w:color w:val="4F81BC"/>
        </w:rPr>
        <w:t>onderwerp en</w:t>
      </w:r>
      <w:r>
        <w:rPr>
          <w:i/>
          <w:color w:val="4F81BC"/>
          <w:spacing w:val="-3"/>
        </w:rPr>
        <w:t> </w:t>
      </w:r>
      <w:r>
        <w:rPr>
          <w:i/>
          <w:color w:val="4F81BC"/>
        </w:rPr>
        <w:t>de</w:t>
      </w:r>
      <w:r>
        <w:rPr>
          <w:i/>
          <w:color w:val="4F81BC"/>
          <w:spacing w:val="-1"/>
        </w:rPr>
        <w:t> </w:t>
      </w:r>
      <w:r>
        <w:rPr>
          <w:i/>
          <w:color w:val="4F81BC"/>
          <w:spacing w:val="-2"/>
        </w:rPr>
        <w:t>expertise</w:t>
      </w:r>
    </w:p>
    <w:p>
      <w:pPr>
        <w:pStyle w:val="ListParagraph"/>
        <w:numPr>
          <w:ilvl w:val="2"/>
          <w:numId w:val="4"/>
        </w:numPr>
        <w:tabs>
          <w:tab w:pos="932" w:val="left" w:leader="none"/>
          <w:tab w:pos="933" w:val="left" w:leader="none"/>
        </w:tabs>
        <w:spacing w:line="309" w:lineRule="auto" w:before="62" w:after="0"/>
        <w:ind w:left="936" w:right="312" w:hanging="361"/>
        <w:jc w:val="left"/>
        <w:rPr>
          <w:sz w:val="18"/>
        </w:rPr>
      </w:pPr>
      <w:r>
        <w:rPr>
          <w:sz w:val="18"/>
        </w:rPr>
        <w:t>Leerlingen</w:t>
      </w:r>
      <w:r>
        <w:rPr>
          <w:spacing w:val="-2"/>
          <w:sz w:val="18"/>
        </w:rPr>
        <w:t> </w:t>
      </w:r>
      <w:r>
        <w:rPr>
          <w:sz w:val="18"/>
        </w:rPr>
        <w:t>zijn</w:t>
      </w:r>
      <w:r>
        <w:rPr>
          <w:spacing w:val="-3"/>
          <w:sz w:val="18"/>
        </w:rPr>
        <w:t> </w:t>
      </w:r>
      <w:r>
        <w:rPr>
          <w:sz w:val="18"/>
        </w:rPr>
        <w:t>in staat</w:t>
      </w:r>
      <w:r>
        <w:rPr>
          <w:spacing w:val="-2"/>
          <w:sz w:val="18"/>
        </w:rPr>
        <w:t> </w:t>
      </w:r>
      <w:r>
        <w:rPr>
          <w:sz w:val="18"/>
        </w:rPr>
        <w:t>om</w:t>
      </w:r>
      <w:r>
        <w:rPr>
          <w:spacing w:val="-5"/>
          <w:sz w:val="18"/>
        </w:rPr>
        <w:t> </w:t>
      </w:r>
      <w:r>
        <w:rPr>
          <w:sz w:val="18"/>
        </w:rPr>
        <w:t>in</w:t>
      </w:r>
      <w:r>
        <w:rPr>
          <w:spacing w:val="-3"/>
          <w:sz w:val="18"/>
        </w:rPr>
        <w:t> </w:t>
      </w:r>
      <w:r>
        <w:rPr>
          <w:sz w:val="18"/>
        </w:rPr>
        <w:t>een</w:t>
      </w:r>
      <w:r>
        <w:rPr>
          <w:spacing w:val="-2"/>
          <w:sz w:val="18"/>
        </w:rPr>
        <w:t> </w:t>
      </w:r>
      <w:r>
        <w:rPr>
          <w:sz w:val="18"/>
        </w:rPr>
        <w:t>groep een</w:t>
      </w:r>
      <w:r>
        <w:rPr>
          <w:spacing w:val="-2"/>
          <w:sz w:val="18"/>
        </w:rPr>
        <w:t> </w:t>
      </w:r>
      <w:r>
        <w:rPr>
          <w:sz w:val="18"/>
        </w:rPr>
        <w:t>onderzoek of</w:t>
      </w:r>
      <w:r>
        <w:rPr>
          <w:spacing w:val="-1"/>
          <w:sz w:val="18"/>
        </w:rPr>
        <w:t> </w:t>
      </w:r>
      <w:r>
        <w:rPr>
          <w:sz w:val="18"/>
        </w:rPr>
        <w:t>data-analyse</w:t>
      </w:r>
      <w:r>
        <w:rPr>
          <w:spacing w:val="-2"/>
          <w:sz w:val="18"/>
        </w:rPr>
        <w:t> </w:t>
      </w:r>
      <w:r>
        <w:rPr>
          <w:sz w:val="18"/>
        </w:rPr>
        <w:t>uit</w:t>
      </w:r>
      <w:r>
        <w:rPr>
          <w:spacing w:val="-2"/>
          <w:sz w:val="18"/>
        </w:rPr>
        <w:t> </w:t>
      </w:r>
      <w:r>
        <w:rPr>
          <w:sz w:val="18"/>
        </w:rPr>
        <w:t>te</w:t>
      </w:r>
      <w:r>
        <w:rPr>
          <w:spacing w:val="-2"/>
          <w:sz w:val="18"/>
        </w:rPr>
        <w:t> </w:t>
      </w:r>
      <w:r>
        <w:rPr>
          <w:sz w:val="18"/>
        </w:rPr>
        <w:t>voeren</w:t>
      </w:r>
      <w:r>
        <w:rPr>
          <w:spacing w:val="-2"/>
          <w:sz w:val="18"/>
        </w:rPr>
        <w:t> </w:t>
      </w:r>
      <w:r>
        <w:rPr>
          <w:sz w:val="18"/>
        </w:rPr>
        <w:t>en</w:t>
      </w:r>
      <w:r>
        <w:rPr>
          <w:spacing w:val="-2"/>
          <w:sz w:val="18"/>
        </w:rPr>
        <w:t> </w:t>
      </w:r>
      <w:r>
        <w:rPr>
          <w:sz w:val="18"/>
        </w:rPr>
        <w:t>hiervan</w:t>
      </w:r>
      <w:r>
        <w:rPr>
          <w:spacing w:val="-3"/>
          <w:sz w:val="18"/>
        </w:rPr>
        <w:t> </w:t>
      </w:r>
      <w:r>
        <w:rPr>
          <w:sz w:val="18"/>
        </w:rPr>
        <w:t>een</w:t>
      </w:r>
      <w:r>
        <w:rPr>
          <w:spacing w:val="-3"/>
          <w:sz w:val="18"/>
        </w:rPr>
        <w:t> </w:t>
      </w:r>
      <w:r>
        <w:rPr>
          <w:sz w:val="18"/>
        </w:rPr>
        <w:t>kort</w:t>
      </w:r>
      <w:r>
        <w:rPr>
          <w:spacing w:val="-2"/>
          <w:sz w:val="18"/>
        </w:rPr>
        <w:t> </w:t>
      </w:r>
      <w:r>
        <w:rPr>
          <w:sz w:val="18"/>
        </w:rPr>
        <w:t>verslag te maken;</w:t>
      </w:r>
    </w:p>
    <w:p>
      <w:pPr>
        <w:pStyle w:val="ListParagraph"/>
        <w:numPr>
          <w:ilvl w:val="2"/>
          <w:numId w:val="4"/>
        </w:numPr>
        <w:tabs>
          <w:tab w:pos="932" w:val="left" w:leader="none"/>
          <w:tab w:pos="933" w:val="left" w:leader="none"/>
        </w:tabs>
        <w:spacing w:line="240" w:lineRule="auto" w:before="5" w:after="0"/>
        <w:ind w:left="932" w:right="0" w:hanging="357"/>
        <w:jc w:val="left"/>
        <w:rPr>
          <w:sz w:val="18"/>
        </w:rPr>
      </w:pPr>
      <w:r>
        <w:rPr>
          <w:sz w:val="18"/>
        </w:rPr>
        <w:t>Leerlingen</w:t>
      </w:r>
      <w:r>
        <w:rPr>
          <w:spacing w:val="-4"/>
          <w:sz w:val="18"/>
        </w:rPr>
        <w:t> </w:t>
      </w:r>
      <w:r>
        <w:rPr>
          <w:sz w:val="18"/>
        </w:rPr>
        <w:t>zijn</w:t>
      </w:r>
      <w:r>
        <w:rPr>
          <w:spacing w:val="-5"/>
          <w:sz w:val="18"/>
        </w:rPr>
        <w:t> </w:t>
      </w:r>
      <w:r>
        <w:rPr>
          <w:sz w:val="18"/>
        </w:rPr>
        <w:t>in staat</w:t>
      </w:r>
      <w:r>
        <w:rPr>
          <w:spacing w:val="-4"/>
          <w:sz w:val="18"/>
        </w:rPr>
        <w:t> </w:t>
      </w:r>
      <w:r>
        <w:rPr>
          <w:sz w:val="18"/>
        </w:rPr>
        <w:t>vanuit</w:t>
      </w:r>
      <w:r>
        <w:rPr>
          <w:spacing w:val="-4"/>
          <w:sz w:val="18"/>
        </w:rPr>
        <w:t> </w:t>
      </w:r>
      <w:r>
        <w:rPr>
          <w:sz w:val="18"/>
        </w:rPr>
        <w:t>hun</w:t>
      </w:r>
      <w:r>
        <w:rPr>
          <w:spacing w:val="-3"/>
          <w:sz w:val="18"/>
        </w:rPr>
        <w:t> </w:t>
      </w:r>
      <w:r>
        <w:rPr>
          <w:sz w:val="18"/>
        </w:rPr>
        <w:t>expertise</w:t>
      </w:r>
      <w:r>
        <w:rPr>
          <w:spacing w:val="-4"/>
          <w:sz w:val="18"/>
        </w:rPr>
        <w:t> </w:t>
      </w:r>
      <w:r>
        <w:rPr>
          <w:sz w:val="18"/>
        </w:rPr>
        <w:t>te kijken</w:t>
      </w:r>
      <w:r>
        <w:rPr>
          <w:spacing w:val="-4"/>
          <w:sz w:val="18"/>
        </w:rPr>
        <w:t> </w:t>
      </w:r>
      <w:r>
        <w:rPr>
          <w:sz w:val="18"/>
        </w:rPr>
        <w:t>naar</w:t>
      </w:r>
      <w:r>
        <w:rPr>
          <w:spacing w:val="-6"/>
          <w:sz w:val="18"/>
        </w:rPr>
        <w:t> </w:t>
      </w:r>
      <w:r>
        <w:rPr>
          <w:sz w:val="18"/>
        </w:rPr>
        <w:t>het</w:t>
      </w:r>
      <w:r>
        <w:rPr>
          <w:spacing w:val="-4"/>
          <w:sz w:val="18"/>
        </w:rPr>
        <w:t> </w:t>
      </w:r>
      <w:r>
        <w:rPr>
          <w:spacing w:val="-2"/>
          <w:sz w:val="18"/>
        </w:rPr>
        <w:t>onderwerp;</w:t>
      </w:r>
    </w:p>
    <w:p>
      <w:pPr>
        <w:pStyle w:val="ListParagraph"/>
        <w:numPr>
          <w:ilvl w:val="2"/>
          <w:numId w:val="4"/>
        </w:numPr>
        <w:tabs>
          <w:tab w:pos="932" w:val="left" w:leader="none"/>
          <w:tab w:pos="933" w:val="left" w:leader="none"/>
        </w:tabs>
        <w:spacing w:line="314" w:lineRule="auto" w:before="63" w:after="0"/>
        <w:ind w:left="936" w:right="730" w:hanging="361"/>
        <w:jc w:val="left"/>
        <w:rPr>
          <w:sz w:val="18"/>
        </w:rPr>
      </w:pPr>
      <w:r>
        <w:rPr>
          <w:sz w:val="18"/>
        </w:rPr>
        <w:t>Leerlingen kunnen</w:t>
      </w:r>
      <w:r>
        <w:rPr>
          <w:spacing w:val="-3"/>
          <w:sz w:val="18"/>
        </w:rPr>
        <w:t> </w:t>
      </w:r>
      <w:r>
        <w:rPr>
          <w:sz w:val="18"/>
        </w:rPr>
        <w:t>zich verplaatsen</w:t>
      </w:r>
      <w:r>
        <w:rPr>
          <w:spacing w:val="-4"/>
          <w:sz w:val="18"/>
        </w:rPr>
        <w:t> </w:t>
      </w:r>
      <w:r>
        <w:rPr>
          <w:sz w:val="18"/>
        </w:rPr>
        <w:t>in</w:t>
      </w:r>
      <w:r>
        <w:rPr>
          <w:spacing w:val="-4"/>
          <w:sz w:val="18"/>
        </w:rPr>
        <w:t> </w:t>
      </w:r>
      <w:r>
        <w:rPr>
          <w:sz w:val="18"/>
        </w:rPr>
        <w:t>specifieke</w:t>
      </w:r>
      <w:r>
        <w:rPr>
          <w:spacing w:val="-8"/>
          <w:sz w:val="18"/>
        </w:rPr>
        <w:t> </w:t>
      </w:r>
      <w:r>
        <w:rPr>
          <w:sz w:val="18"/>
        </w:rPr>
        <w:t>(niet-academische)</w:t>
      </w:r>
      <w:r>
        <w:rPr>
          <w:spacing w:val="-2"/>
          <w:sz w:val="18"/>
        </w:rPr>
        <w:t> </w:t>
      </w:r>
      <w:r>
        <w:rPr>
          <w:sz w:val="18"/>
        </w:rPr>
        <w:t>invalshoeken</w:t>
      </w:r>
      <w:r>
        <w:rPr>
          <w:spacing w:val="-3"/>
          <w:sz w:val="18"/>
        </w:rPr>
        <w:t> </w:t>
      </w:r>
      <w:r>
        <w:rPr>
          <w:sz w:val="18"/>
        </w:rPr>
        <w:t>die</w:t>
      </w:r>
      <w:r>
        <w:rPr>
          <w:spacing w:val="-3"/>
          <w:sz w:val="18"/>
        </w:rPr>
        <w:t> </w:t>
      </w:r>
      <w:r>
        <w:rPr>
          <w:sz w:val="18"/>
        </w:rPr>
        <w:t>een</w:t>
      </w:r>
      <w:r>
        <w:rPr>
          <w:spacing w:val="-4"/>
          <w:sz w:val="18"/>
        </w:rPr>
        <w:t> </w:t>
      </w:r>
      <w:r>
        <w:rPr>
          <w:sz w:val="18"/>
        </w:rPr>
        <w:t>rol</w:t>
      </w:r>
      <w:r>
        <w:rPr>
          <w:spacing w:val="-3"/>
          <w:sz w:val="18"/>
        </w:rPr>
        <w:t> </w:t>
      </w:r>
      <w:r>
        <w:rPr>
          <w:sz w:val="18"/>
        </w:rPr>
        <w:t>spelen</w:t>
      </w:r>
      <w:r>
        <w:rPr>
          <w:spacing w:val="-3"/>
          <w:sz w:val="18"/>
        </w:rPr>
        <w:t> </w:t>
      </w:r>
      <w:r>
        <w:rPr>
          <w:sz w:val="18"/>
        </w:rPr>
        <w:t>bij</w:t>
      </w:r>
      <w:r>
        <w:rPr>
          <w:spacing w:val="-4"/>
          <w:sz w:val="18"/>
        </w:rPr>
        <w:t> </w:t>
      </w:r>
      <w:r>
        <w:rPr>
          <w:sz w:val="18"/>
        </w:rPr>
        <w:t>dit onderwerp. De leerling kan zich verplaatsen in één van de onderstaande rollen:</w:t>
      </w:r>
    </w:p>
    <w:p>
      <w:pPr>
        <w:pStyle w:val="ListParagraph"/>
        <w:numPr>
          <w:ilvl w:val="0"/>
          <w:numId w:val="5"/>
        </w:numPr>
        <w:tabs>
          <w:tab w:pos="1287" w:val="left" w:leader="none"/>
          <w:tab w:pos="1288" w:val="left" w:leader="none"/>
        </w:tabs>
        <w:spacing w:line="225" w:lineRule="exact" w:before="0" w:after="0"/>
        <w:ind w:left="1287" w:right="0" w:hanging="356"/>
        <w:jc w:val="left"/>
        <w:rPr>
          <w:sz w:val="18"/>
        </w:rPr>
      </w:pPr>
      <w:r>
        <w:rPr>
          <w:spacing w:val="-2"/>
          <w:sz w:val="18"/>
        </w:rPr>
        <w:t>Bouwsector</w:t>
      </w:r>
    </w:p>
    <w:p>
      <w:pPr>
        <w:pStyle w:val="ListParagraph"/>
        <w:numPr>
          <w:ilvl w:val="0"/>
          <w:numId w:val="5"/>
        </w:numPr>
        <w:tabs>
          <w:tab w:pos="1287" w:val="left" w:leader="none"/>
          <w:tab w:pos="1288" w:val="left" w:leader="none"/>
        </w:tabs>
        <w:spacing w:line="240" w:lineRule="auto" w:before="69" w:after="0"/>
        <w:ind w:left="1287" w:right="0" w:hanging="356"/>
        <w:jc w:val="left"/>
        <w:rPr>
          <w:sz w:val="18"/>
        </w:rPr>
      </w:pPr>
      <w:r>
        <w:rPr>
          <w:sz w:val="18"/>
        </w:rPr>
        <w:t>Agrarische</w:t>
      </w:r>
      <w:r>
        <w:rPr>
          <w:spacing w:val="-5"/>
          <w:sz w:val="18"/>
        </w:rPr>
        <w:t> </w:t>
      </w:r>
      <w:r>
        <w:rPr>
          <w:spacing w:val="-2"/>
          <w:sz w:val="18"/>
        </w:rPr>
        <w:t>sector</w:t>
      </w:r>
    </w:p>
    <w:p>
      <w:pPr>
        <w:pStyle w:val="ListParagraph"/>
        <w:numPr>
          <w:ilvl w:val="0"/>
          <w:numId w:val="5"/>
        </w:numPr>
        <w:tabs>
          <w:tab w:pos="1287" w:val="left" w:leader="none"/>
          <w:tab w:pos="1288" w:val="left" w:leader="none"/>
        </w:tabs>
        <w:spacing w:line="240" w:lineRule="auto" w:before="64" w:after="0"/>
        <w:ind w:left="1287" w:right="0" w:hanging="356"/>
        <w:jc w:val="left"/>
        <w:rPr>
          <w:sz w:val="18"/>
        </w:rPr>
      </w:pPr>
      <w:r>
        <w:rPr>
          <w:spacing w:val="-2"/>
          <w:sz w:val="18"/>
        </w:rPr>
        <w:t>Milieuactivist</w:t>
      </w:r>
    </w:p>
    <w:p>
      <w:pPr>
        <w:pStyle w:val="ListParagraph"/>
        <w:numPr>
          <w:ilvl w:val="0"/>
          <w:numId w:val="5"/>
        </w:numPr>
        <w:tabs>
          <w:tab w:pos="1287" w:val="left" w:leader="none"/>
          <w:tab w:pos="1288" w:val="left" w:leader="none"/>
        </w:tabs>
        <w:spacing w:line="240" w:lineRule="auto" w:before="68" w:after="0"/>
        <w:ind w:left="1287" w:right="0" w:hanging="356"/>
        <w:jc w:val="left"/>
        <w:rPr>
          <w:sz w:val="18"/>
        </w:rPr>
      </w:pPr>
      <w:r>
        <w:rPr>
          <w:spacing w:val="-2"/>
          <w:sz w:val="18"/>
        </w:rPr>
        <w:t>Econoom</w:t>
      </w:r>
    </w:p>
    <w:p>
      <w:pPr>
        <w:pStyle w:val="ListParagraph"/>
        <w:numPr>
          <w:ilvl w:val="0"/>
          <w:numId w:val="5"/>
        </w:numPr>
        <w:tabs>
          <w:tab w:pos="1287" w:val="left" w:leader="none"/>
          <w:tab w:pos="1288" w:val="left" w:leader="none"/>
        </w:tabs>
        <w:spacing w:line="240" w:lineRule="auto" w:before="63" w:after="0"/>
        <w:ind w:left="1287" w:right="0" w:hanging="356"/>
        <w:jc w:val="left"/>
        <w:rPr>
          <w:sz w:val="18"/>
        </w:rPr>
      </w:pPr>
      <w:r>
        <w:rPr>
          <w:sz w:val="18"/>
        </w:rPr>
        <w:t>Rijksinstituut</w:t>
      </w:r>
      <w:r>
        <w:rPr>
          <w:spacing w:val="-3"/>
          <w:sz w:val="18"/>
        </w:rPr>
        <w:t> </w:t>
      </w:r>
      <w:r>
        <w:rPr>
          <w:sz w:val="18"/>
        </w:rPr>
        <w:t>voor</w:t>
      </w:r>
      <w:r>
        <w:rPr>
          <w:spacing w:val="-8"/>
          <w:sz w:val="18"/>
        </w:rPr>
        <w:t> </w:t>
      </w:r>
      <w:r>
        <w:rPr>
          <w:sz w:val="18"/>
        </w:rPr>
        <w:t>Volksgezondheid</w:t>
      </w:r>
      <w:r>
        <w:rPr>
          <w:spacing w:val="-7"/>
          <w:sz w:val="18"/>
        </w:rPr>
        <w:t> </w:t>
      </w:r>
      <w:r>
        <w:rPr>
          <w:sz w:val="18"/>
        </w:rPr>
        <w:t>en</w:t>
      </w:r>
      <w:r>
        <w:rPr>
          <w:spacing w:val="-6"/>
          <w:sz w:val="18"/>
        </w:rPr>
        <w:t> </w:t>
      </w:r>
      <w:r>
        <w:rPr>
          <w:sz w:val="18"/>
        </w:rPr>
        <w:t>Milieu</w:t>
      </w:r>
      <w:r>
        <w:rPr>
          <w:spacing w:val="-10"/>
          <w:sz w:val="18"/>
        </w:rPr>
        <w:t> </w:t>
      </w:r>
      <w:r>
        <w:rPr>
          <w:sz w:val="18"/>
        </w:rPr>
        <w:t>(RIVM)/</w:t>
      </w:r>
      <w:r>
        <w:rPr>
          <w:spacing w:val="-2"/>
          <w:sz w:val="18"/>
        </w:rPr>
        <w:t> burgers</w:t>
      </w:r>
    </w:p>
    <w:p>
      <w:pPr>
        <w:pStyle w:val="BodyText"/>
        <w:spacing w:before="9"/>
        <w:rPr>
          <w:sz w:val="23"/>
        </w:rPr>
      </w:pPr>
    </w:p>
    <w:p>
      <w:pPr>
        <w:pStyle w:val="Heading6"/>
        <w:rPr>
          <w:i/>
        </w:rPr>
      </w:pPr>
      <w:r>
        <w:rPr>
          <w:i/>
          <w:color w:val="4F81BC"/>
        </w:rPr>
        <w:t>Les</w:t>
      </w:r>
      <w:r>
        <w:rPr>
          <w:i/>
          <w:color w:val="4F81BC"/>
          <w:spacing w:val="-4"/>
        </w:rPr>
        <w:t> </w:t>
      </w:r>
      <w:r>
        <w:rPr>
          <w:i/>
          <w:color w:val="4F81BC"/>
        </w:rPr>
        <w:t>4</w:t>
      </w:r>
      <w:r>
        <w:rPr>
          <w:i/>
          <w:color w:val="4F81BC"/>
          <w:spacing w:val="-2"/>
        </w:rPr>
        <w:t> </w:t>
      </w:r>
      <w:r>
        <w:rPr>
          <w:i/>
          <w:color w:val="4F81BC"/>
        </w:rPr>
        <w:t>Onderwerp:</w:t>
      </w:r>
      <w:r>
        <w:rPr>
          <w:i/>
          <w:color w:val="4F81BC"/>
          <w:spacing w:val="-5"/>
        </w:rPr>
        <w:t> </w:t>
      </w:r>
      <w:r>
        <w:rPr>
          <w:i/>
          <w:color w:val="4F81BC"/>
        </w:rPr>
        <w:t>visie</w:t>
      </w:r>
      <w:r>
        <w:rPr>
          <w:i/>
          <w:color w:val="4F81BC"/>
          <w:spacing w:val="-3"/>
        </w:rPr>
        <w:t> </w:t>
      </w:r>
      <w:r>
        <w:rPr>
          <w:i/>
          <w:color w:val="4F81BC"/>
        </w:rPr>
        <w:t>vormen</w:t>
      </w:r>
      <w:r>
        <w:rPr>
          <w:i/>
          <w:color w:val="4F81BC"/>
          <w:spacing w:val="-4"/>
        </w:rPr>
        <w:t> </w:t>
      </w:r>
      <w:r>
        <w:rPr>
          <w:i/>
          <w:color w:val="4F81BC"/>
        </w:rPr>
        <w:t>op</w:t>
      </w:r>
      <w:r>
        <w:rPr>
          <w:i/>
          <w:color w:val="4F81BC"/>
          <w:spacing w:val="-2"/>
        </w:rPr>
        <w:t> </w:t>
      </w:r>
      <w:r>
        <w:rPr>
          <w:i/>
          <w:color w:val="4F81BC"/>
        </w:rPr>
        <w:t>een</w:t>
      </w:r>
      <w:r>
        <w:rPr>
          <w:i/>
          <w:color w:val="4F81BC"/>
          <w:spacing w:val="-4"/>
        </w:rPr>
        <w:t> </w:t>
      </w:r>
      <w:r>
        <w:rPr>
          <w:i/>
          <w:color w:val="4F81BC"/>
        </w:rPr>
        <w:t>transdisciplinair</w:t>
      </w:r>
      <w:r>
        <w:rPr>
          <w:i/>
          <w:color w:val="4F81BC"/>
          <w:spacing w:val="-5"/>
        </w:rPr>
        <w:t> </w:t>
      </w:r>
      <w:r>
        <w:rPr>
          <w:i/>
          <w:color w:val="4F81BC"/>
        </w:rPr>
        <w:t>probleem</w:t>
      </w:r>
      <w:r>
        <w:rPr>
          <w:i/>
          <w:color w:val="4F81BC"/>
          <w:spacing w:val="-3"/>
        </w:rPr>
        <w:t> </w:t>
      </w:r>
      <w:r>
        <w:rPr>
          <w:i/>
          <w:color w:val="4F81BC"/>
        </w:rPr>
        <w:t>door</w:t>
      </w:r>
      <w:r>
        <w:rPr>
          <w:i/>
          <w:color w:val="4F81BC"/>
          <w:spacing w:val="-5"/>
        </w:rPr>
        <w:t> </w:t>
      </w:r>
      <w:r>
        <w:rPr>
          <w:i/>
          <w:color w:val="4F81BC"/>
        </w:rPr>
        <w:t>kritisch</w:t>
      </w:r>
      <w:r>
        <w:rPr>
          <w:i/>
          <w:color w:val="4F81BC"/>
          <w:spacing w:val="-4"/>
        </w:rPr>
        <w:t> </w:t>
      </w:r>
      <w:r>
        <w:rPr>
          <w:i/>
          <w:color w:val="4F81BC"/>
        </w:rPr>
        <w:t>te</w:t>
      </w:r>
      <w:r>
        <w:rPr>
          <w:i/>
          <w:color w:val="4F81BC"/>
          <w:spacing w:val="-3"/>
        </w:rPr>
        <w:t> </w:t>
      </w:r>
      <w:r>
        <w:rPr>
          <w:i/>
          <w:color w:val="4F81BC"/>
        </w:rPr>
        <w:t>denken</w:t>
      </w:r>
      <w:r>
        <w:rPr>
          <w:i/>
          <w:color w:val="4F81BC"/>
          <w:spacing w:val="-4"/>
        </w:rPr>
        <w:t> </w:t>
      </w:r>
      <w:r>
        <w:rPr>
          <w:i/>
          <w:color w:val="4F81BC"/>
        </w:rPr>
        <w:t>en</w:t>
      </w:r>
      <w:r>
        <w:rPr>
          <w:i/>
          <w:color w:val="4F81BC"/>
          <w:spacing w:val="-4"/>
        </w:rPr>
        <w:t> </w:t>
      </w:r>
      <w:r>
        <w:rPr>
          <w:i/>
          <w:color w:val="4F81BC"/>
        </w:rPr>
        <w:t>samen</w:t>
      </w:r>
      <w:r>
        <w:rPr>
          <w:i/>
          <w:color w:val="4F81BC"/>
          <w:spacing w:val="-4"/>
        </w:rPr>
        <w:t> </w:t>
      </w:r>
      <w:r>
        <w:rPr>
          <w:i/>
          <w:color w:val="4F81BC"/>
        </w:rPr>
        <w:t>te</w:t>
      </w:r>
      <w:r>
        <w:rPr>
          <w:i/>
          <w:color w:val="4F81BC"/>
          <w:spacing w:val="-3"/>
        </w:rPr>
        <w:t> </w:t>
      </w:r>
      <w:r>
        <w:rPr>
          <w:i/>
          <w:color w:val="4F81BC"/>
          <w:spacing w:val="-2"/>
        </w:rPr>
        <w:t>werken</w:t>
      </w:r>
    </w:p>
    <w:p>
      <w:pPr>
        <w:pStyle w:val="ListParagraph"/>
        <w:numPr>
          <w:ilvl w:val="2"/>
          <w:numId w:val="4"/>
        </w:numPr>
        <w:tabs>
          <w:tab w:pos="932" w:val="left" w:leader="none"/>
          <w:tab w:pos="933" w:val="left" w:leader="none"/>
        </w:tabs>
        <w:spacing w:line="309" w:lineRule="auto" w:before="62" w:after="0"/>
        <w:ind w:left="936" w:right="212" w:hanging="361"/>
        <w:jc w:val="left"/>
        <w:rPr>
          <w:sz w:val="18"/>
        </w:rPr>
      </w:pPr>
      <w:r>
        <w:rPr>
          <w:sz w:val="18"/>
        </w:rPr>
        <w:t>Leerlingen</w:t>
      </w:r>
      <w:r>
        <w:rPr>
          <w:spacing w:val="-2"/>
          <w:sz w:val="18"/>
        </w:rPr>
        <w:t> </w:t>
      </w:r>
      <w:r>
        <w:rPr>
          <w:sz w:val="18"/>
        </w:rPr>
        <w:t>zien</w:t>
      </w:r>
      <w:r>
        <w:rPr>
          <w:spacing w:val="-3"/>
          <w:sz w:val="18"/>
        </w:rPr>
        <w:t> </w:t>
      </w:r>
      <w:r>
        <w:rPr>
          <w:sz w:val="18"/>
        </w:rPr>
        <w:t>in</w:t>
      </w:r>
      <w:r>
        <w:rPr>
          <w:spacing w:val="-3"/>
          <w:sz w:val="18"/>
        </w:rPr>
        <w:t> </w:t>
      </w:r>
      <w:r>
        <w:rPr>
          <w:sz w:val="18"/>
        </w:rPr>
        <w:t>dat</w:t>
      </w:r>
      <w:r>
        <w:rPr>
          <w:spacing w:val="-2"/>
          <w:sz w:val="18"/>
        </w:rPr>
        <w:t> </w:t>
      </w:r>
      <w:r>
        <w:rPr>
          <w:sz w:val="18"/>
        </w:rPr>
        <w:t>informatie</w:t>
      </w:r>
      <w:r>
        <w:rPr>
          <w:spacing w:val="-2"/>
          <w:sz w:val="18"/>
        </w:rPr>
        <w:t> </w:t>
      </w:r>
      <w:r>
        <w:rPr>
          <w:sz w:val="18"/>
        </w:rPr>
        <w:t>aan</w:t>
      </w:r>
      <w:r>
        <w:rPr>
          <w:spacing w:val="-3"/>
          <w:sz w:val="18"/>
        </w:rPr>
        <w:t> </w:t>
      </w:r>
      <w:r>
        <w:rPr>
          <w:sz w:val="18"/>
        </w:rPr>
        <w:t>de</w:t>
      </w:r>
      <w:r>
        <w:rPr>
          <w:spacing w:val="-2"/>
          <w:sz w:val="18"/>
        </w:rPr>
        <w:t> </w:t>
      </w:r>
      <w:r>
        <w:rPr>
          <w:sz w:val="18"/>
        </w:rPr>
        <w:t>hand</w:t>
      </w:r>
      <w:r>
        <w:rPr>
          <w:spacing w:val="-2"/>
          <w:sz w:val="18"/>
        </w:rPr>
        <w:t> </w:t>
      </w:r>
      <w:r>
        <w:rPr>
          <w:sz w:val="18"/>
        </w:rPr>
        <w:t>van</w:t>
      </w:r>
      <w:r>
        <w:rPr>
          <w:spacing w:val="-3"/>
          <w:sz w:val="18"/>
        </w:rPr>
        <w:t> </w:t>
      </w:r>
      <w:r>
        <w:rPr>
          <w:sz w:val="18"/>
        </w:rPr>
        <w:t>de</w:t>
      </w:r>
      <w:r>
        <w:rPr>
          <w:spacing w:val="-2"/>
          <w:sz w:val="18"/>
        </w:rPr>
        <w:t> </w:t>
      </w:r>
      <w:r>
        <w:rPr>
          <w:sz w:val="18"/>
        </w:rPr>
        <w:t>rol</w:t>
      </w:r>
      <w:r>
        <w:rPr>
          <w:spacing w:val="-2"/>
          <w:sz w:val="18"/>
        </w:rPr>
        <w:t> </w:t>
      </w:r>
      <w:r>
        <w:rPr>
          <w:sz w:val="18"/>
        </w:rPr>
        <w:t>uit verschillende</w:t>
      </w:r>
      <w:r>
        <w:rPr>
          <w:spacing w:val="-2"/>
          <w:sz w:val="18"/>
        </w:rPr>
        <w:t> </w:t>
      </w:r>
      <w:r>
        <w:rPr>
          <w:sz w:val="18"/>
        </w:rPr>
        <w:t>vakgebieden</w:t>
      </w:r>
      <w:r>
        <w:rPr>
          <w:spacing w:val="-3"/>
          <w:sz w:val="18"/>
        </w:rPr>
        <w:t> </w:t>
      </w:r>
      <w:r>
        <w:rPr>
          <w:sz w:val="18"/>
        </w:rPr>
        <w:t>benodigd</w:t>
      </w:r>
      <w:r>
        <w:rPr>
          <w:spacing w:val="-2"/>
          <w:sz w:val="18"/>
        </w:rPr>
        <w:t> </w:t>
      </w:r>
      <w:r>
        <w:rPr>
          <w:sz w:val="18"/>
        </w:rPr>
        <w:t>is om</w:t>
      </w:r>
      <w:r>
        <w:rPr>
          <w:spacing w:val="-5"/>
          <w:sz w:val="18"/>
        </w:rPr>
        <w:t> </w:t>
      </w:r>
      <w:r>
        <w:rPr>
          <w:sz w:val="18"/>
        </w:rPr>
        <w:t>stappen</w:t>
      </w:r>
      <w:r>
        <w:rPr>
          <w:spacing w:val="-2"/>
          <w:sz w:val="18"/>
        </w:rPr>
        <w:t> </w:t>
      </w:r>
      <w:r>
        <w:rPr>
          <w:sz w:val="18"/>
        </w:rPr>
        <w:t>te maken richting oplossingen en kunnen daarbij voorbeelden geven;</w:t>
      </w:r>
    </w:p>
    <w:p>
      <w:pPr>
        <w:pStyle w:val="ListParagraph"/>
        <w:numPr>
          <w:ilvl w:val="0"/>
          <w:numId w:val="6"/>
        </w:numPr>
        <w:tabs>
          <w:tab w:pos="1287" w:val="left" w:leader="none"/>
          <w:tab w:pos="1288" w:val="left" w:leader="none"/>
        </w:tabs>
        <w:spacing w:line="240" w:lineRule="auto" w:before="5" w:after="0"/>
        <w:ind w:left="1287" w:right="0" w:hanging="356"/>
        <w:jc w:val="left"/>
        <w:rPr>
          <w:sz w:val="18"/>
        </w:rPr>
      </w:pPr>
      <w:r>
        <w:rPr>
          <w:sz w:val="18"/>
        </w:rPr>
        <w:t>Leerlingen</w:t>
      </w:r>
      <w:r>
        <w:rPr>
          <w:spacing w:val="-5"/>
          <w:sz w:val="18"/>
        </w:rPr>
        <w:t> </w:t>
      </w:r>
      <w:r>
        <w:rPr>
          <w:sz w:val="18"/>
        </w:rPr>
        <w:t>zijn</w:t>
      </w:r>
      <w:r>
        <w:rPr>
          <w:spacing w:val="-5"/>
          <w:sz w:val="18"/>
        </w:rPr>
        <w:t> </w:t>
      </w:r>
      <w:r>
        <w:rPr>
          <w:sz w:val="18"/>
        </w:rPr>
        <w:t>in staat</w:t>
      </w:r>
      <w:r>
        <w:rPr>
          <w:spacing w:val="-5"/>
          <w:sz w:val="18"/>
        </w:rPr>
        <w:t> </w:t>
      </w:r>
      <w:r>
        <w:rPr>
          <w:sz w:val="18"/>
        </w:rPr>
        <w:t>het</w:t>
      </w:r>
      <w:r>
        <w:rPr>
          <w:spacing w:val="-3"/>
          <w:sz w:val="18"/>
        </w:rPr>
        <w:t> </w:t>
      </w:r>
      <w:r>
        <w:rPr>
          <w:sz w:val="18"/>
        </w:rPr>
        <w:t>inzicht vanuit</w:t>
      </w:r>
      <w:r>
        <w:rPr>
          <w:spacing w:val="-4"/>
          <w:sz w:val="18"/>
        </w:rPr>
        <w:t> </w:t>
      </w:r>
      <w:r>
        <w:rPr>
          <w:sz w:val="18"/>
        </w:rPr>
        <w:t>hun</w:t>
      </w:r>
      <w:r>
        <w:rPr>
          <w:spacing w:val="-4"/>
          <w:sz w:val="18"/>
        </w:rPr>
        <w:t> </w:t>
      </w:r>
      <w:r>
        <w:rPr>
          <w:sz w:val="18"/>
        </w:rPr>
        <w:t>expertise</w:t>
      </w:r>
      <w:r>
        <w:rPr>
          <w:spacing w:val="-5"/>
          <w:sz w:val="18"/>
        </w:rPr>
        <w:t> </w:t>
      </w:r>
      <w:r>
        <w:rPr>
          <w:sz w:val="18"/>
        </w:rPr>
        <w:t>te</w:t>
      </w:r>
      <w:r>
        <w:rPr>
          <w:spacing w:val="-4"/>
          <w:sz w:val="18"/>
        </w:rPr>
        <w:t> </w:t>
      </w:r>
      <w:r>
        <w:rPr>
          <w:sz w:val="18"/>
        </w:rPr>
        <w:t>delen</w:t>
      </w:r>
      <w:r>
        <w:rPr>
          <w:spacing w:val="-4"/>
          <w:sz w:val="18"/>
        </w:rPr>
        <w:t> </w:t>
      </w:r>
      <w:r>
        <w:rPr>
          <w:sz w:val="18"/>
        </w:rPr>
        <w:t>met het</w:t>
      </w:r>
      <w:r>
        <w:rPr>
          <w:spacing w:val="-3"/>
          <w:sz w:val="18"/>
        </w:rPr>
        <w:t> </w:t>
      </w:r>
      <w:r>
        <w:rPr>
          <w:spacing w:val="-2"/>
          <w:sz w:val="18"/>
        </w:rPr>
        <w:t>team;</w:t>
      </w:r>
    </w:p>
    <w:p>
      <w:pPr>
        <w:pStyle w:val="ListParagraph"/>
        <w:numPr>
          <w:ilvl w:val="0"/>
          <w:numId w:val="6"/>
        </w:numPr>
        <w:tabs>
          <w:tab w:pos="1287" w:val="left" w:leader="none"/>
          <w:tab w:pos="1288" w:val="left" w:leader="none"/>
        </w:tabs>
        <w:spacing w:line="240" w:lineRule="auto" w:before="63" w:after="0"/>
        <w:ind w:left="1287" w:right="0" w:hanging="356"/>
        <w:jc w:val="left"/>
        <w:rPr>
          <w:sz w:val="18"/>
        </w:rPr>
      </w:pPr>
      <w:r>
        <w:rPr>
          <w:sz w:val="18"/>
        </w:rPr>
        <w:t>Leerlingen</w:t>
      </w:r>
      <w:r>
        <w:rPr>
          <w:spacing w:val="-4"/>
          <w:sz w:val="18"/>
        </w:rPr>
        <w:t> </w:t>
      </w:r>
      <w:r>
        <w:rPr>
          <w:sz w:val="18"/>
        </w:rPr>
        <w:t>zijn</w:t>
      </w:r>
      <w:r>
        <w:rPr>
          <w:spacing w:val="-4"/>
          <w:sz w:val="18"/>
        </w:rPr>
        <w:t> </w:t>
      </w:r>
      <w:r>
        <w:rPr>
          <w:sz w:val="18"/>
        </w:rPr>
        <w:t>in staat</w:t>
      </w:r>
      <w:r>
        <w:rPr>
          <w:spacing w:val="-3"/>
          <w:sz w:val="18"/>
        </w:rPr>
        <w:t> </w:t>
      </w:r>
      <w:r>
        <w:rPr>
          <w:sz w:val="18"/>
        </w:rPr>
        <w:t>om</w:t>
      </w:r>
      <w:r>
        <w:rPr>
          <w:spacing w:val="-6"/>
          <w:sz w:val="18"/>
        </w:rPr>
        <w:t> </w:t>
      </w:r>
      <w:r>
        <w:rPr>
          <w:sz w:val="18"/>
        </w:rPr>
        <w:t>binnen</w:t>
      </w:r>
      <w:r>
        <w:rPr>
          <w:spacing w:val="-5"/>
          <w:sz w:val="18"/>
        </w:rPr>
        <w:t> </w:t>
      </w:r>
      <w:r>
        <w:rPr>
          <w:sz w:val="18"/>
        </w:rPr>
        <w:t>een</w:t>
      </w:r>
      <w:r>
        <w:rPr>
          <w:spacing w:val="-4"/>
          <w:sz w:val="18"/>
        </w:rPr>
        <w:t> </w:t>
      </w:r>
      <w:r>
        <w:rPr>
          <w:sz w:val="18"/>
        </w:rPr>
        <w:t>team</w:t>
      </w:r>
      <w:r>
        <w:rPr>
          <w:spacing w:val="-5"/>
          <w:sz w:val="18"/>
        </w:rPr>
        <w:t> </w:t>
      </w:r>
      <w:r>
        <w:rPr>
          <w:sz w:val="18"/>
        </w:rPr>
        <w:t>tot een</w:t>
      </w:r>
      <w:r>
        <w:rPr>
          <w:spacing w:val="-4"/>
          <w:sz w:val="18"/>
        </w:rPr>
        <w:t> </w:t>
      </w:r>
      <w:r>
        <w:rPr>
          <w:sz w:val="18"/>
        </w:rPr>
        <w:t>gezamenlijke</w:t>
      </w:r>
      <w:r>
        <w:rPr>
          <w:spacing w:val="-3"/>
          <w:sz w:val="18"/>
        </w:rPr>
        <w:t> </w:t>
      </w:r>
      <w:r>
        <w:rPr>
          <w:sz w:val="18"/>
        </w:rPr>
        <w:t>visie</w:t>
      </w:r>
      <w:r>
        <w:rPr>
          <w:spacing w:val="-4"/>
          <w:sz w:val="18"/>
        </w:rPr>
        <w:t> </w:t>
      </w:r>
      <w:r>
        <w:rPr>
          <w:sz w:val="18"/>
        </w:rPr>
        <w:t>te</w:t>
      </w:r>
      <w:r>
        <w:rPr>
          <w:spacing w:val="1"/>
          <w:sz w:val="18"/>
        </w:rPr>
        <w:t> </w:t>
      </w:r>
      <w:r>
        <w:rPr>
          <w:spacing w:val="-2"/>
          <w:sz w:val="18"/>
        </w:rPr>
        <w:t>komen;</w:t>
      </w:r>
    </w:p>
    <w:p>
      <w:pPr>
        <w:pStyle w:val="ListParagraph"/>
        <w:numPr>
          <w:ilvl w:val="0"/>
          <w:numId w:val="6"/>
        </w:numPr>
        <w:tabs>
          <w:tab w:pos="1287" w:val="left" w:leader="none"/>
          <w:tab w:pos="1288" w:val="left" w:leader="none"/>
        </w:tabs>
        <w:spacing w:line="307" w:lineRule="auto" w:before="69" w:after="0"/>
        <w:ind w:left="1292" w:right="689" w:hanging="360"/>
        <w:jc w:val="left"/>
        <w:rPr>
          <w:sz w:val="18"/>
        </w:rPr>
      </w:pPr>
      <w:r>
        <w:rPr>
          <w:sz w:val="18"/>
        </w:rPr>
        <w:t>Leerlingen kunnen</w:t>
      </w:r>
      <w:r>
        <w:rPr>
          <w:spacing w:val="-3"/>
          <w:sz w:val="18"/>
        </w:rPr>
        <w:t> </w:t>
      </w:r>
      <w:r>
        <w:rPr>
          <w:sz w:val="18"/>
        </w:rPr>
        <w:t>verder</w:t>
      </w:r>
      <w:r>
        <w:rPr>
          <w:spacing w:val="-5"/>
          <w:sz w:val="18"/>
        </w:rPr>
        <w:t> </w:t>
      </w:r>
      <w:r>
        <w:rPr>
          <w:sz w:val="18"/>
        </w:rPr>
        <w:t>dan alleen</w:t>
      </w:r>
      <w:r>
        <w:rPr>
          <w:spacing w:val="-3"/>
          <w:sz w:val="18"/>
        </w:rPr>
        <w:t> </w:t>
      </w:r>
      <w:r>
        <w:rPr>
          <w:sz w:val="18"/>
        </w:rPr>
        <w:t>naar</w:t>
      </w:r>
      <w:r>
        <w:rPr>
          <w:spacing w:val="-5"/>
          <w:sz w:val="18"/>
        </w:rPr>
        <w:t> </w:t>
      </w:r>
      <w:r>
        <w:rPr>
          <w:sz w:val="18"/>
        </w:rPr>
        <w:t>hun</w:t>
      </w:r>
      <w:r>
        <w:rPr>
          <w:spacing w:val="-3"/>
          <w:sz w:val="18"/>
        </w:rPr>
        <w:t> </w:t>
      </w:r>
      <w:r>
        <w:rPr>
          <w:sz w:val="18"/>
        </w:rPr>
        <w:t>expertise kijken</w:t>
      </w:r>
      <w:r>
        <w:rPr>
          <w:spacing w:val="-3"/>
          <w:sz w:val="18"/>
        </w:rPr>
        <w:t> </w:t>
      </w:r>
      <w:r>
        <w:rPr>
          <w:sz w:val="18"/>
        </w:rPr>
        <w:t>naar het onderwerp</w:t>
      </w:r>
      <w:r>
        <w:rPr>
          <w:spacing w:val="-4"/>
          <w:sz w:val="18"/>
        </w:rPr>
        <w:t> </w:t>
      </w:r>
      <w:r>
        <w:rPr>
          <w:sz w:val="18"/>
        </w:rPr>
        <w:t>om</w:t>
      </w:r>
      <w:r>
        <w:rPr>
          <w:spacing w:val="-6"/>
          <w:sz w:val="18"/>
        </w:rPr>
        <w:t> </w:t>
      </w:r>
      <w:r>
        <w:rPr>
          <w:sz w:val="18"/>
        </w:rPr>
        <w:t>samen</w:t>
      </w:r>
      <w:r>
        <w:rPr>
          <w:spacing w:val="-3"/>
          <w:sz w:val="18"/>
        </w:rPr>
        <w:t> </w:t>
      </w:r>
      <w:r>
        <w:rPr>
          <w:sz w:val="18"/>
        </w:rPr>
        <w:t>tot</w:t>
      </w:r>
      <w:r>
        <w:rPr>
          <w:spacing w:val="-3"/>
          <w:sz w:val="18"/>
        </w:rPr>
        <w:t> </w:t>
      </w:r>
      <w:r>
        <w:rPr>
          <w:sz w:val="18"/>
        </w:rPr>
        <w:t>een oplossing te komen;</w:t>
      </w:r>
    </w:p>
    <w:p>
      <w:pPr>
        <w:pStyle w:val="ListParagraph"/>
        <w:numPr>
          <w:ilvl w:val="0"/>
          <w:numId w:val="6"/>
        </w:numPr>
        <w:tabs>
          <w:tab w:pos="1287" w:val="left" w:leader="none"/>
          <w:tab w:pos="1288" w:val="left" w:leader="none"/>
        </w:tabs>
        <w:spacing w:line="307" w:lineRule="auto" w:before="8" w:after="0"/>
        <w:ind w:left="1292" w:right="1713" w:hanging="360"/>
        <w:jc w:val="left"/>
        <w:rPr>
          <w:sz w:val="18"/>
        </w:rPr>
      </w:pPr>
      <w:r>
        <w:rPr>
          <w:sz w:val="18"/>
        </w:rPr>
        <w:t>Leerlingen</w:t>
      </w:r>
      <w:r>
        <w:rPr>
          <w:spacing w:val="-1"/>
          <w:sz w:val="18"/>
        </w:rPr>
        <w:t> </w:t>
      </w:r>
      <w:r>
        <w:rPr>
          <w:sz w:val="18"/>
        </w:rPr>
        <w:t>kunnen</w:t>
      </w:r>
      <w:r>
        <w:rPr>
          <w:spacing w:val="-5"/>
          <w:sz w:val="18"/>
        </w:rPr>
        <w:t> </w:t>
      </w:r>
      <w:r>
        <w:rPr>
          <w:sz w:val="18"/>
        </w:rPr>
        <w:t>belangen</w:t>
      </w:r>
      <w:r>
        <w:rPr>
          <w:spacing w:val="-5"/>
          <w:sz w:val="18"/>
        </w:rPr>
        <w:t> </w:t>
      </w:r>
      <w:r>
        <w:rPr>
          <w:sz w:val="18"/>
        </w:rPr>
        <w:t>beschrijven</w:t>
      </w:r>
      <w:r>
        <w:rPr>
          <w:spacing w:val="-5"/>
          <w:sz w:val="18"/>
        </w:rPr>
        <w:t> </w:t>
      </w:r>
      <w:r>
        <w:rPr>
          <w:sz w:val="18"/>
        </w:rPr>
        <w:t>en</w:t>
      </w:r>
      <w:r>
        <w:rPr>
          <w:spacing w:val="-5"/>
          <w:sz w:val="18"/>
        </w:rPr>
        <w:t> </w:t>
      </w:r>
      <w:r>
        <w:rPr>
          <w:sz w:val="18"/>
        </w:rPr>
        <w:t>onderbouwen</w:t>
      </w:r>
      <w:r>
        <w:rPr>
          <w:spacing w:val="-5"/>
          <w:sz w:val="18"/>
        </w:rPr>
        <w:t> </w:t>
      </w:r>
      <w:r>
        <w:rPr>
          <w:sz w:val="18"/>
        </w:rPr>
        <w:t>met</w:t>
      </w:r>
      <w:r>
        <w:rPr>
          <w:spacing w:val="-5"/>
          <w:sz w:val="18"/>
        </w:rPr>
        <w:t> </w:t>
      </w:r>
      <w:r>
        <w:rPr>
          <w:sz w:val="18"/>
        </w:rPr>
        <w:t>behulp</w:t>
      </w:r>
      <w:r>
        <w:rPr>
          <w:spacing w:val="-6"/>
          <w:sz w:val="18"/>
        </w:rPr>
        <w:t> </w:t>
      </w:r>
      <w:r>
        <w:rPr>
          <w:sz w:val="18"/>
        </w:rPr>
        <w:t>van</w:t>
      </w:r>
      <w:r>
        <w:rPr>
          <w:spacing w:val="-1"/>
          <w:sz w:val="18"/>
        </w:rPr>
        <w:t> </w:t>
      </w:r>
      <w:r>
        <w:rPr>
          <w:sz w:val="18"/>
        </w:rPr>
        <w:t>argumenten, onderzoeksresultaten en opgezochte literatuur.</w:t>
      </w:r>
    </w:p>
    <w:p>
      <w:pPr>
        <w:spacing w:after="0" w:line="307" w:lineRule="auto"/>
        <w:jc w:val="left"/>
        <w:rPr>
          <w:sz w:val="18"/>
        </w:rPr>
        <w:sectPr>
          <w:pgSz w:w="11910" w:h="16840"/>
          <w:pgMar w:header="675" w:footer="922" w:top="1320" w:bottom="1120" w:left="1200" w:right="1280"/>
        </w:sectPr>
      </w:pPr>
    </w:p>
    <w:p>
      <w:pPr>
        <w:pStyle w:val="BodyText"/>
        <w:spacing w:before="3"/>
        <w:rPr>
          <w:sz w:val="17"/>
        </w:rPr>
      </w:pPr>
    </w:p>
    <w:p>
      <w:pPr>
        <w:pStyle w:val="Heading6"/>
        <w:spacing w:line="312" w:lineRule="auto" w:before="103"/>
        <w:ind w:right="203"/>
      </w:pPr>
      <w:r>
        <w:rPr>
          <w:i/>
          <w:color w:val="4F81BC"/>
        </w:rPr>
        <w:t>Les</w:t>
      </w:r>
      <w:r>
        <w:rPr>
          <w:i/>
          <w:color w:val="4F81BC"/>
          <w:spacing w:val="-1"/>
        </w:rPr>
        <w:t> </w:t>
      </w:r>
      <w:r>
        <w:rPr>
          <w:i/>
          <w:color w:val="4F81BC"/>
        </w:rPr>
        <w:t>5 Onderwerp:</w:t>
      </w:r>
      <w:r>
        <w:rPr>
          <w:i/>
          <w:color w:val="4F81BC"/>
          <w:spacing w:val="-3"/>
        </w:rPr>
        <w:t> </w:t>
      </w:r>
      <w:r>
        <w:rPr>
          <w:i/>
          <w:color w:val="4F81BC"/>
        </w:rPr>
        <w:t>Verdedigen</w:t>
      </w:r>
      <w:r>
        <w:rPr>
          <w:i/>
          <w:color w:val="4F81BC"/>
          <w:spacing w:val="-2"/>
        </w:rPr>
        <w:t> </w:t>
      </w:r>
      <w:r>
        <w:rPr>
          <w:i/>
          <w:color w:val="4F81BC"/>
        </w:rPr>
        <w:t>visie</w:t>
      </w:r>
      <w:r>
        <w:rPr>
          <w:i/>
          <w:color w:val="4F81BC"/>
          <w:spacing w:val="-6"/>
        </w:rPr>
        <w:t> </w:t>
      </w:r>
      <w:r>
        <w:rPr>
          <w:i/>
          <w:color w:val="4F81BC"/>
        </w:rPr>
        <w:t>op een</w:t>
      </w:r>
      <w:r>
        <w:rPr>
          <w:i/>
          <w:color w:val="4F81BC"/>
          <w:spacing w:val="-2"/>
        </w:rPr>
        <w:t> </w:t>
      </w:r>
      <w:r>
        <w:rPr>
          <w:i/>
          <w:color w:val="4F81BC"/>
        </w:rPr>
        <w:t>transdisciplinair</w:t>
      </w:r>
      <w:r>
        <w:rPr>
          <w:i/>
          <w:color w:val="4F81BC"/>
          <w:spacing w:val="-3"/>
        </w:rPr>
        <w:t> </w:t>
      </w:r>
      <w:r>
        <w:rPr>
          <w:i/>
          <w:color w:val="4F81BC"/>
        </w:rPr>
        <w:t>probleem</w:t>
      </w:r>
      <w:r>
        <w:rPr>
          <w:i/>
          <w:color w:val="4F81BC"/>
          <w:spacing w:val="-1"/>
        </w:rPr>
        <w:t> </w:t>
      </w:r>
      <w:r>
        <w:rPr>
          <w:i/>
          <w:color w:val="4F81BC"/>
        </w:rPr>
        <w:t>en</w:t>
      </w:r>
      <w:r>
        <w:rPr>
          <w:i/>
          <w:color w:val="4F81BC"/>
          <w:spacing w:val="-7"/>
        </w:rPr>
        <w:t> </w:t>
      </w:r>
      <w:r>
        <w:rPr>
          <w:i/>
          <w:color w:val="4F81BC"/>
        </w:rPr>
        <w:t>erover</w:t>
      </w:r>
      <w:r>
        <w:rPr>
          <w:i/>
          <w:color w:val="4F81BC"/>
          <w:spacing w:val="-3"/>
        </w:rPr>
        <w:t> </w:t>
      </w:r>
      <w:r>
        <w:rPr>
          <w:i/>
          <w:color w:val="4F81BC"/>
        </w:rPr>
        <w:t>discussiëren</w:t>
      </w:r>
      <w:r>
        <w:rPr>
          <w:i/>
          <w:color w:val="4F81BC"/>
          <w:spacing w:val="-7"/>
        </w:rPr>
        <w:t> </w:t>
      </w:r>
      <w:r>
        <w:rPr>
          <w:i/>
          <w:color w:val="4F81BC"/>
        </w:rPr>
        <w:t>om</w:t>
      </w:r>
      <w:r>
        <w:rPr>
          <w:i/>
          <w:color w:val="4F81BC"/>
          <w:spacing w:val="-1"/>
        </w:rPr>
        <w:t> </w:t>
      </w:r>
      <w:r>
        <w:rPr>
          <w:i/>
          <w:color w:val="4F81BC"/>
        </w:rPr>
        <w:t>tot</w:t>
      </w:r>
      <w:r>
        <w:rPr>
          <w:i/>
          <w:color w:val="4F81BC"/>
          <w:spacing w:val="-1"/>
        </w:rPr>
        <w:t> </w:t>
      </w:r>
      <w:r>
        <w:rPr>
          <w:i/>
          <w:color w:val="4F81BC"/>
        </w:rPr>
        <w:t>een</w:t>
      </w:r>
      <w:r>
        <w:rPr>
          <w:color w:val="4F81BC"/>
          <w:spacing w:val="40"/>
        </w:rPr>
        <w:t> </w:t>
      </w:r>
      <w:r>
        <w:rPr>
          <w:color w:val="4F81BC"/>
        </w:rPr>
        <w:t>consensus te komen</w:t>
      </w:r>
    </w:p>
    <w:p>
      <w:pPr>
        <w:pStyle w:val="ListParagraph"/>
        <w:numPr>
          <w:ilvl w:val="2"/>
          <w:numId w:val="4"/>
        </w:numPr>
        <w:tabs>
          <w:tab w:pos="932" w:val="left" w:leader="none"/>
          <w:tab w:pos="933" w:val="left" w:leader="none"/>
        </w:tabs>
        <w:spacing w:line="314" w:lineRule="auto" w:before="0" w:after="0"/>
        <w:ind w:left="936" w:right="317" w:hanging="361"/>
        <w:jc w:val="left"/>
        <w:rPr>
          <w:sz w:val="18"/>
        </w:rPr>
      </w:pPr>
      <w:r>
        <w:rPr>
          <w:sz w:val="18"/>
        </w:rPr>
        <w:t>Leerlingen</w:t>
      </w:r>
      <w:r>
        <w:rPr>
          <w:spacing w:val="-1"/>
          <w:sz w:val="18"/>
        </w:rPr>
        <w:t> </w:t>
      </w:r>
      <w:r>
        <w:rPr>
          <w:sz w:val="18"/>
        </w:rPr>
        <w:t>kunnen</w:t>
      </w:r>
      <w:r>
        <w:rPr>
          <w:spacing w:val="-4"/>
          <w:sz w:val="18"/>
        </w:rPr>
        <w:t> </w:t>
      </w:r>
      <w:r>
        <w:rPr>
          <w:sz w:val="18"/>
        </w:rPr>
        <w:t>een</w:t>
      </w:r>
      <w:r>
        <w:rPr>
          <w:spacing w:val="-5"/>
          <w:sz w:val="18"/>
        </w:rPr>
        <w:t> </w:t>
      </w:r>
      <w:r>
        <w:rPr>
          <w:sz w:val="18"/>
        </w:rPr>
        <w:t>onderwerp</w:t>
      </w:r>
      <w:r>
        <w:rPr>
          <w:spacing w:val="-5"/>
          <w:sz w:val="18"/>
        </w:rPr>
        <w:t> </w:t>
      </w:r>
      <w:r>
        <w:rPr>
          <w:sz w:val="18"/>
        </w:rPr>
        <w:t>benaderen</w:t>
      </w:r>
      <w:r>
        <w:rPr>
          <w:spacing w:val="-1"/>
          <w:sz w:val="18"/>
        </w:rPr>
        <w:t> </w:t>
      </w:r>
      <w:r>
        <w:rPr>
          <w:sz w:val="18"/>
        </w:rPr>
        <w:t>vanuit verschillende</w:t>
      </w:r>
      <w:r>
        <w:rPr>
          <w:spacing w:val="-4"/>
          <w:sz w:val="18"/>
        </w:rPr>
        <w:t> </w:t>
      </w:r>
      <w:r>
        <w:rPr>
          <w:sz w:val="18"/>
        </w:rPr>
        <w:t>perspectieven</w:t>
      </w:r>
      <w:r>
        <w:rPr>
          <w:spacing w:val="-1"/>
          <w:sz w:val="18"/>
        </w:rPr>
        <w:t> </w:t>
      </w:r>
      <w:r>
        <w:rPr>
          <w:sz w:val="18"/>
        </w:rPr>
        <w:t>en</w:t>
      </w:r>
      <w:r>
        <w:rPr>
          <w:spacing w:val="-1"/>
          <w:sz w:val="18"/>
        </w:rPr>
        <w:t> </w:t>
      </w:r>
      <w:r>
        <w:rPr>
          <w:sz w:val="18"/>
        </w:rPr>
        <w:t>realiseren</w:t>
      </w:r>
      <w:r>
        <w:rPr>
          <w:spacing w:val="-1"/>
          <w:sz w:val="18"/>
        </w:rPr>
        <w:t> </w:t>
      </w:r>
      <w:r>
        <w:rPr>
          <w:sz w:val="18"/>
        </w:rPr>
        <w:t>dat</w:t>
      </w:r>
      <w:r>
        <w:rPr>
          <w:spacing w:val="-4"/>
          <w:sz w:val="18"/>
        </w:rPr>
        <w:t> </w:t>
      </w:r>
      <w:r>
        <w:rPr>
          <w:sz w:val="18"/>
        </w:rPr>
        <w:t>de</w:t>
      </w:r>
      <w:r>
        <w:rPr>
          <w:spacing w:val="-4"/>
          <w:sz w:val="18"/>
        </w:rPr>
        <w:t> </w:t>
      </w:r>
      <w:r>
        <w:rPr>
          <w:sz w:val="18"/>
        </w:rPr>
        <w:t>oplossing afhangt vanuit welk perspectief je naar dat onderwerp kijkt;</w:t>
      </w:r>
    </w:p>
    <w:p>
      <w:pPr>
        <w:pStyle w:val="ListParagraph"/>
        <w:numPr>
          <w:ilvl w:val="2"/>
          <w:numId w:val="4"/>
        </w:numPr>
        <w:tabs>
          <w:tab w:pos="932" w:val="left" w:leader="none"/>
          <w:tab w:pos="933" w:val="left" w:leader="none"/>
        </w:tabs>
        <w:spacing w:line="240" w:lineRule="auto" w:before="0" w:after="0"/>
        <w:ind w:left="932" w:right="0" w:hanging="357"/>
        <w:jc w:val="left"/>
        <w:rPr>
          <w:sz w:val="18"/>
        </w:rPr>
      </w:pPr>
      <w:r>
        <w:rPr>
          <w:sz w:val="18"/>
        </w:rPr>
        <w:t>Leerlingen</w:t>
      </w:r>
      <w:r>
        <w:rPr>
          <w:spacing w:val="-2"/>
          <w:sz w:val="18"/>
        </w:rPr>
        <w:t> </w:t>
      </w:r>
      <w:r>
        <w:rPr>
          <w:sz w:val="18"/>
        </w:rPr>
        <w:t>kunnen</w:t>
      </w:r>
      <w:r>
        <w:rPr>
          <w:spacing w:val="-5"/>
          <w:sz w:val="18"/>
        </w:rPr>
        <w:t> </w:t>
      </w:r>
      <w:r>
        <w:rPr>
          <w:sz w:val="18"/>
        </w:rPr>
        <w:t>hun</w:t>
      </w:r>
      <w:r>
        <w:rPr>
          <w:spacing w:val="-5"/>
          <w:sz w:val="18"/>
        </w:rPr>
        <w:t> </w:t>
      </w:r>
      <w:r>
        <w:rPr>
          <w:sz w:val="18"/>
        </w:rPr>
        <w:t>visie</w:t>
      </w:r>
      <w:r>
        <w:rPr>
          <w:spacing w:val="-5"/>
          <w:sz w:val="18"/>
        </w:rPr>
        <w:t> </w:t>
      </w:r>
      <w:r>
        <w:rPr>
          <w:sz w:val="18"/>
        </w:rPr>
        <w:t>presenteren</w:t>
      </w:r>
      <w:r>
        <w:rPr>
          <w:spacing w:val="-5"/>
          <w:sz w:val="18"/>
        </w:rPr>
        <w:t> </w:t>
      </w:r>
      <w:r>
        <w:rPr>
          <w:sz w:val="18"/>
        </w:rPr>
        <w:t>en</w:t>
      </w:r>
      <w:r>
        <w:rPr>
          <w:spacing w:val="-4"/>
          <w:sz w:val="18"/>
        </w:rPr>
        <w:t> </w:t>
      </w:r>
      <w:r>
        <w:rPr>
          <w:spacing w:val="-2"/>
          <w:sz w:val="18"/>
        </w:rPr>
        <w:t>verdedigen;</w:t>
      </w:r>
    </w:p>
    <w:p>
      <w:pPr>
        <w:pStyle w:val="ListParagraph"/>
        <w:numPr>
          <w:ilvl w:val="2"/>
          <w:numId w:val="4"/>
        </w:numPr>
        <w:tabs>
          <w:tab w:pos="932" w:val="left" w:leader="none"/>
          <w:tab w:pos="933" w:val="left" w:leader="none"/>
        </w:tabs>
        <w:spacing w:line="240" w:lineRule="auto" w:before="62" w:after="0"/>
        <w:ind w:left="932" w:right="0" w:hanging="357"/>
        <w:jc w:val="left"/>
        <w:rPr>
          <w:sz w:val="18"/>
        </w:rPr>
      </w:pPr>
      <w:r>
        <w:rPr>
          <w:sz w:val="18"/>
        </w:rPr>
        <w:t>Leerlingen</w:t>
      </w:r>
      <w:r>
        <w:rPr>
          <w:spacing w:val="-3"/>
          <w:sz w:val="18"/>
        </w:rPr>
        <w:t> </w:t>
      </w:r>
      <w:r>
        <w:rPr>
          <w:sz w:val="18"/>
        </w:rPr>
        <w:t>kunnen</w:t>
      </w:r>
      <w:r>
        <w:rPr>
          <w:spacing w:val="-6"/>
          <w:sz w:val="18"/>
        </w:rPr>
        <w:t> </w:t>
      </w:r>
      <w:r>
        <w:rPr>
          <w:sz w:val="18"/>
        </w:rPr>
        <w:t>discussiëren</w:t>
      </w:r>
      <w:r>
        <w:rPr>
          <w:spacing w:val="-6"/>
          <w:sz w:val="18"/>
        </w:rPr>
        <w:t> </w:t>
      </w:r>
      <w:r>
        <w:rPr>
          <w:sz w:val="18"/>
        </w:rPr>
        <w:t>over</w:t>
      </w:r>
      <w:r>
        <w:rPr>
          <w:spacing w:val="-8"/>
          <w:sz w:val="18"/>
        </w:rPr>
        <w:t> </w:t>
      </w:r>
      <w:r>
        <w:rPr>
          <w:sz w:val="18"/>
        </w:rPr>
        <w:t>een</w:t>
      </w:r>
      <w:r>
        <w:rPr>
          <w:spacing w:val="-7"/>
          <w:sz w:val="18"/>
        </w:rPr>
        <w:t> </w:t>
      </w:r>
      <w:r>
        <w:rPr>
          <w:sz w:val="18"/>
        </w:rPr>
        <w:t>transdisciplinair</w:t>
      </w:r>
      <w:r>
        <w:rPr>
          <w:spacing w:val="-4"/>
          <w:sz w:val="18"/>
        </w:rPr>
        <w:t> </w:t>
      </w:r>
      <w:r>
        <w:rPr>
          <w:sz w:val="18"/>
        </w:rPr>
        <w:t>onderwerp</w:t>
      </w:r>
      <w:r>
        <w:rPr>
          <w:spacing w:val="-2"/>
          <w:sz w:val="18"/>
        </w:rPr>
        <w:t> </w:t>
      </w:r>
      <w:r>
        <w:rPr>
          <w:sz w:val="18"/>
        </w:rPr>
        <w:t>en</w:t>
      </w:r>
      <w:r>
        <w:rPr>
          <w:spacing w:val="-6"/>
          <w:sz w:val="18"/>
        </w:rPr>
        <w:t> </w:t>
      </w:r>
      <w:r>
        <w:rPr>
          <w:sz w:val="18"/>
        </w:rPr>
        <w:t>komen</w:t>
      </w:r>
      <w:r>
        <w:rPr>
          <w:spacing w:val="-7"/>
          <w:sz w:val="18"/>
        </w:rPr>
        <w:t> </w:t>
      </w:r>
      <w:r>
        <w:rPr>
          <w:sz w:val="18"/>
        </w:rPr>
        <w:t>tot</w:t>
      </w:r>
      <w:r>
        <w:rPr>
          <w:spacing w:val="-6"/>
          <w:sz w:val="18"/>
        </w:rPr>
        <w:t> </w:t>
      </w:r>
      <w:r>
        <w:rPr>
          <w:sz w:val="18"/>
        </w:rPr>
        <w:t>een</w:t>
      </w:r>
      <w:r>
        <w:rPr>
          <w:spacing w:val="-6"/>
          <w:sz w:val="18"/>
        </w:rPr>
        <w:t> </w:t>
      </w:r>
      <w:r>
        <w:rPr>
          <w:sz w:val="18"/>
        </w:rPr>
        <w:t>gezamenlijk</w:t>
      </w:r>
      <w:r>
        <w:rPr>
          <w:spacing w:val="-9"/>
          <w:sz w:val="18"/>
        </w:rPr>
        <w:t> </w:t>
      </w:r>
      <w:r>
        <w:rPr>
          <w:spacing w:val="-2"/>
          <w:sz w:val="18"/>
        </w:rPr>
        <w:t>standpunt.</w:t>
      </w:r>
    </w:p>
    <w:p>
      <w:pPr>
        <w:spacing w:after="0" w:line="240" w:lineRule="auto"/>
        <w:jc w:val="left"/>
        <w:rPr>
          <w:sz w:val="18"/>
        </w:rPr>
        <w:sectPr>
          <w:pgSz w:w="11910" w:h="16840"/>
          <w:pgMar w:header="675" w:footer="922" w:top="1320" w:bottom="1120" w:left="1200" w:right="1280"/>
        </w:sectPr>
      </w:pPr>
    </w:p>
    <w:p>
      <w:pPr>
        <w:pStyle w:val="Heading2"/>
        <w:numPr>
          <w:ilvl w:val="0"/>
          <w:numId w:val="4"/>
        </w:numPr>
        <w:tabs>
          <w:tab w:pos="936" w:val="left" w:leader="none"/>
          <w:tab w:pos="937" w:val="left" w:leader="none"/>
        </w:tabs>
        <w:spacing w:line="240" w:lineRule="auto" w:before="89" w:after="0"/>
        <w:ind w:left="937" w:right="0" w:hanging="721"/>
        <w:jc w:val="left"/>
      </w:pPr>
      <w:bookmarkStart w:name="_bookmark4" w:id="5"/>
      <w:bookmarkEnd w:id="5"/>
      <w:r>
        <w:rPr>
          <w:color w:val="365F91"/>
          <w:spacing w:val="-2"/>
        </w:rPr>
        <w:t>Le</w:t>
      </w:r>
      <w:r>
        <w:rPr>
          <w:color w:val="365F91"/>
          <w:spacing w:val="-2"/>
        </w:rPr>
        <w:t>smodule</w:t>
      </w:r>
    </w:p>
    <w:p>
      <w:pPr>
        <w:pStyle w:val="BodyText"/>
        <w:spacing w:line="312" w:lineRule="auto" w:before="222"/>
        <w:ind w:left="216" w:right="203"/>
      </w:pPr>
      <w:r>
        <w:rPr/>
        <w:t>In</w:t>
      </w:r>
      <w:r>
        <w:rPr>
          <w:spacing w:val="-4"/>
        </w:rPr>
        <w:t> </w:t>
      </w:r>
      <w:r>
        <w:rPr/>
        <w:t>dit hoofdstuk</w:t>
      </w:r>
      <w:r>
        <w:rPr>
          <w:spacing w:val="-3"/>
        </w:rPr>
        <w:t> </w:t>
      </w:r>
      <w:r>
        <w:rPr/>
        <w:t>staat de complete</w:t>
      </w:r>
      <w:r>
        <w:rPr>
          <w:spacing w:val="-3"/>
        </w:rPr>
        <w:t> </w:t>
      </w:r>
      <w:r>
        <w:rPr/>
        <w:t>beschrijving van</w:t>
      </w:r>
      <w:r>
        <w:rPr>
          <w:spacing w:val="-4"/>
        </w:rPr>
        <w:t> </w:t>
      </w:r>
      <w:r>
        <w:rPr/>
        <w:t>de</w:t>
      </w:r>
      <w:r>
        <w:rPr>
          <w:spacing w:val="-3"/>
        </w:rPr>
        <w:t> </w:t>
      </w:r>
      <w:r>
        <w:rPr/>
        <w:t>lesmodule.</w:t>
      </w:r>
      <w:r>
        <w:rPr>
          <w:spacing w:val="-2"/>
        </w:rPr>
        <w:t> </w:t>
      </w:r>
      <w:r>
        <w:rPr/>
        <w:t>In de</w:t>
      </w:r>
      <w:r>
        <w:rPr>
          <w:spacing w:val="-3"/>
        </w:rPr>
        <w:t> </w:t>
      </w:r>
      <w:r>
        <w:rPr/>
        <w:t>eerste</w:t>
      </w:r>
      <w:r>
        <w:rPr>
          <w:spacing w:val="-3"/>
        </w:rPr>
        <w:t> </w:t>
      </w:r>
      <w:r>
        <w:rPr/>
        <w:t>paragraaf</w:t>
      </w:r>
      <w:r>
        <w:rPr>
          <w:spacing w:val="-2"/>
        </w:rPr>
        <w:t> </w:t>
      </w:r>
      <w:r>
        <w:rPr/>
        <w:t>is</w:t>
      </w:r>
      <w:r>
        <w:rPr>
          <w:spacing w:val="-3"/>
        </w:rPr>
        <w:t> </w:t>
      </w:r>
      <w:r>
        <w:rPr/>
        <w:t>een</w:t>
      </w:r>
      <w:r>
        <w:rPr>
          <w:spacing w:val="-4"/>
        </w:rPr>
        <w:t> </w:t>
      </w:r>
      <w:r>
        <w:rPr/>
        <w:t>totaaloverzicht</w:t>
      </w:r>
      <w:r>
        <w:rPr>
          <w:spacing w:val="-3"/>
        </w:rPr>
        <w:t> </w:t>
      </w:r>
      <w:r>
        <w:rPr/>
        <w:t>van</w:t>
      </w:r>
      <w:r>
        <w:rPr>
          <w:spacing w:val="-4"/>
        </w:rPr>
        <w:t> </w:t>
      </w:r>
      <w:r>
        <w:rPr/>
        <w:t>de module</w:t>
      </w:r>
      <w:r>
        <w:rPr>
          <w:spacing w:val="-2"/>
        </w:rPr>
        <w:t> </w:t>
      </w:r>
      <w:r>
        <w:rPr/>
        <w:t>te</w:t>
      </w:r>
      <w:r>
        <w:rPr>
          <w:spacing w:val="-2"/>
        </w:rPr>
        <w:t> </w:t>
      </w:r>
      <w:r>
        <w:rPr/>
        <w:t>vinden</w:t>
      </w:r>
      <w:r>
        <w:rPr>
          <w:spacing w:val="-3"/>
        </w:rPr>
        <w:t> </w:t>
      </w:r>
      <w:r>
        <w:rPr/>
        <w:t>inclusief</w:t>
      </w:r>
      <w:r>
        <w:rPr>
          <w:spacing w:val="-1"/>
        </w:rPr>
        <w:t> </w:t>
      </w:r>
      <w:r>
        <w:rPr/>
        <w:t>een</w:t>
      </w:r>
      <w:r>
        <w:rPr>
          <w:spacing w:val="-3"/>
        </w:rPr>
        <w:t> </w:t>
      </w:r>
      <w:r>
        <w:rPr/>
        <w:t>overzicht</w:t>
      </w:r>
      <w:r>
        <w:rPr>
          <w:spacing w:val="-2"/>
        </w:rPr>
        <w:t> </w:t>
      </w:r>
      <w:r>
        <w:rPr/>
        <w:t>van</w:t>
      </w:r>
      <w:r>
        <w:rPr>
          <w:spacing w:val="-3"/>
        </w:rPr>
        <w:t> </w:t>
      </w:r>
      <w:r>
        <w:rPr/>
        <w:t>de</w:t>
      </w:r>
      <w:r>
        <w:rPr>
          <w:spacing w:val="-2"/>
        </w:rPr>
        <w:t> </w:t>
      </w:r>
      <w:r>
        <w:rPr/>
        <w:t>verschillende</w:t>
      </w:r>
      <w:r>
        <w:rPr>
          <w:spacing w:val="-2"/>
        </w:rPr>
        <w:t> </w:t>
      </w:r>
      <w:r>
        <w:rPr/>
        <w:t>groepen</w:t>
      </w:r>
      <w:r>
        <w:rPr>
          <w:spacing w:val="-3"/>
        </w:rPr>
        <w:t> </w:t>
      </w:r>
      <w:r>
        <w:rPr/>
        <w:t>waarin</w:t>
      </w:r>
      <w:r>
        <w:rPr>
          <w:spacing w:val="-3"/>
        </w:rPr>
        <w:t> </w:t>
      </w:r>
      <w:r>
        <w:rPr/>
        <w:t>de leerlingen</w:t>
      </w:r>
      <w:r>
        <w:rPr>
          <w:spacing w:val="-3"/>
        </w:rPr>
        <w:t> </w:t>
      </w:r>
      <w:r>
        <w:rPr/>
        <w:t>werken.</w:t>
      </w:r>
      <w:r>
        <w:rPr>
          <w:spacing w:val="-1"/>
        </w:rPr>
        <w:t> </w:t>
      </w:r>
      <w:r>
        <w:rPr/>
        <w:t>Daarna</w:t>
      </w:r>
      <w:r>
        <w:rPr>
          <w:spacing w:val="-4"/>
        </w:rPr>
        <w:t> </w:t>
      </w:r>
      <w:r>
        <w:rPr/>
        <w:t>volgt</w:t>
      </w:r>
      <w:r>
        <w:rPr>
          <w:spacing w:val="-1"/>
        </w:rPr>
        <w:t> </w:t>
      </w:r>
      <w:r>
        <w:rPr/>
        <w:t>een uitgebreide lesbeschrijving.</w:t>
      </w:r>
      <w:r>
        <w:rPr>
          <w:spacing w:val="-1"/>
        </w:rPr>
        <w:t> </w:t>
      </w:r>
      <w:r>
        <w:rPr/>
        <w:t>Hier zijn onder andere de lesopzet, de lesdoelen, het tijdschema en de rol van de docent </w:t>
      </w:r>
      <w:r>
        <w:rPr>
          <w:spacing w:val="-2"/>
        </w:rPr>
        <w:t>beschreven.</w:t>
      </w:r>
    </w:p>
    <w:p>
      <w:pPr>
        <w:pStyle w:val="BodyText"/>
        <w:spacing w:before="9"/>
        <w:rPr>
          <w:sz w:val="23"/>
        </w:rPr>
      </w:pPr>
    </w:p>
    <w:p>
      <w:pPr>
        <w:pStyle w:val="Heading3"/>
        <w:numPr>
          <w:ilvl w:val="1"/>
          <w:numId w:val="4"/>
        </w:numPr>
        <w:tabs>
          <w:tab w:pos="936" w:val="left" w:leader="none"/>
          <w:tab w:pos="937" w:val="left" w:leader="none"/>
        </w:tabs>
        <w:spacing w:line="240" w:lineRule="auto" w:before="0" w:after="0"/>
        <w:ind w:left="937" w:right="0" w:hanging="721"/>
        <w:jc w:val="left"/>
      </w:pPr>
      <w:bookmarkStart w:name="_bookmark5" w:id="6"/>
      <w:bookmarkEnd w:id="6"/>
      <w:r>
        <w:rPr>
          <w:color w:val="4F81BC"/>
        </w:rPr>
        <w:t>O</w:t>
      </w:r>
      <w:r>
        <w:rPr>
          <w:color w:val="4F81BC"/>
        </w:rPr>
        <w:t>verzicht</w:t>
      </w:r>
      <w:r>
        <w:rPr>
          <w:color w:val="4F81BC"/>
          <w:spacing w:val="-13"/>
        </w:rPr>
        <w:t> </w:t>
      </w:r>
      <w:r>
        <w:rPr>
          <w:color w:val="4F81BC"/>
          <w:spacing w:val="-2"/>
        </w:rPr>
        <w:t>lesmodule</w:t>
      </w:r>
    </w:p>
    <w:p>
      <w:pPr>
        <w:pStyle w:val="BodyText"/>
        <w:spacing w:before="87"/>
        <w:ind w:left="216"/>
      </w:pPr>
      <w:r>
        <w:rPr/>
        <w:t>In</w:t>
      </w:r>
      <w:r>
        <w:rPr>
          <w:spacing w:val="-6"/>
        </w:rPr>
        <w:t> </w:t>
      </w:r>
      <w:r>
        <w:rPr/>
        <w:t>tabel 2.1</w:t>
      </w:r>
      <w:r>
        <w:rPr>
          <w:spacing w:val="-6"/>
        </w:rPr>
        <w:t> </w:t>
      </w:r>
      <w:r>
        <w:rPr/>
        <w:t>staat</w:t>
      </w:r>
      <w:r>
        <w:rPr>
          <w:spacing w:val="-4"/>
        </w:rPr>
        <w:t> </w:t>
      </w:r>
      <w:r>
        <w:rPr/>
        <w:t>een</w:t>
      </w:r>
      <w:r>
        <w:rPr>
          <w:spacing w:val="-6"/>
        </w:rPr>
        <w:t> </w:t>
      </w:r>
      <w:r>
        <w:rPr/>
        <w:t>overzicht</w:t>
      </w:r>
      <w:r>
        <w:rPr>
          <w:spacing w:val="1"/>
        </w:rPr>
        <w:t> </w:t>
      </w:r>
      <w:r>
        <w:rPr/>
        <w:t>van</w:t>
      </w:r>
      <w:r>
        <w:rPr>
          <w:spacing w:val="-6"/>
        </w:rPr>
        <w:t> </w:t>
      </w:r>
      <w:r>
        <w:rPr/>
        <w:t>de</w:t>
      </w:r>
      <w:r>
        <w:rPr>
          <w:spacing w:val="-4"/>
        </w:rPr>
        <w:t> </w:t>
      </w:r>
      <w:r>
        <w:rPr/>
        <w:t>vijf</w:t>
      </w:r>
      <w:r>
        <w:rPr>
          <w:spacing w:val="1"/>
        </w:rPr>
        <w:t> </w:t>
      </w:r>
      <w:r>
        <w:rPr/>
        <w:t>lessen</w:t>
      </w:r>
      <w:r>
        <w:rPr>
          <w:spacing w:val="-4"/>
        </w:rPr>
        <w:t> </w:t>
      </w:r>
      <w:r>
        <w:rPr/>
        <w:t>die</w:t>
      </w:r>
      <w:r>
        <w:rPr>
          <w:spacing w:val="-5"/>
        </w:rPr>
        <w:t> </w:t>
      </w:r>
      <w:r>
        <w:rPr/>
        <w:t>in</w:t>
      </w:r>
      <w:r>
        <w:rPr>
          <w:spacing w:val="-5"/>
        </w:rPr>
        <w:t> </w:t>
      </w:r>
      <w:r>
        <w:rPr/>
        <w:t>de</w:t>
      </w:r>
      <w:r>
        <w:rPr>
          <w:spacing w:val="-4"/>
        </w:rPr>
        <w:t> </w:t>
      </w:r>
      <w:r>
        <w:rPr/>
        <w:t>volgende</w:t>
      </w:r>
      <w:r>
        <w:rPr>
          <w:spacing w:val="-1"/>
        </w:rPr>
        <w:t> </w:t>
      </w:r>
      <w:r>
        <w:rPr/>
        <w:t>paragrafen</w:t>
      </w:r>
      <w:r>
        <w:rPr>
          <w:spacing w:val="-5"/>
        </w:rPr>
        <w:t> </w:t>
      </w:r>
      <w:r>
        <w:rPr/>
        <w:t>uitgewerkt</w:t>
      </w:r>
      <w:r>
        <w:rPr>
          <w:spacing w:val="-5"/>
        </w:rPr>
        <w:t> </w:t>
      </w:r>
      <w:r>
        <w:rPr>
          <w:spacing w:val="-2"/>
        </w:rPr>
        <w:t>zijn.</w:t>
      </w:r>
    </w:p>
    <w:p>
      <w:pPr>
        <w:pStyle w:val="BodyText"/>
      </w:pPr>
    </w:p>
    <w:p>
      <w:pPr>
        <w:spacing w:before="132" w:after="56"/>
        <w:ind w:left="216" w:right="0" w:firstLine="0"/>
        <w:jc w:val="left"/>
        <w:rPr>
          <w:i/>
          <w:sz w:val="16"/>
        </w:rPr>
      </w:pPr>
      <w:r>
        <w:rPr>
          <w:i/>
          <w:sz w:val="16"/>
        </w:rPr>
        <w:t>Tabel</w:t>
      </w:r>
      <w:r>
        <w:rPr>
          <w:i/>
          <w:spacing w:val="-6"/>
          <w:sz w:val="16"/>
        </w:rPr>
        <w:t> </w:t>
      </w:r>
      <w:r>
        <w:rPr>
          <w:i/>
          <w:sz w:val="16"/>
        </w:rPr>
        <w:t>2.1.1:</w:t>
      </w:r>
      <w:r>
        <w:rPr>
          <w:i/>
          <w:spacing w:val="-3"/>
          <w:sz w:val="16"/>
        </w:rPr>
        <w:t> </w:t>
      </w:r>
      <w:r>
        <w:rPr>
          <w:i/>
          <w:sz w:val="16"/>
        </w:rPr>
        <w:t>Overzicht</w:t>
      </w:r>
      <w:r>
        <w:rPr>
          <w:i/>
          <w:spacing w:val="-8"/>
          <w:sz w:val="16"/>
        </w:rPr>
        <w:t> </w:t>
      </w:r>
      <w:r>
        <w:rPr>
          <w:i/>
          <w:spacing w:val="-2"/>
          <w:sz w:val="16"/>
        </w:rPr>
        <w:t>lesmodule</w:t>
      </w:r>
    </w:p>
    <w:tbl>
      <w:tblPr>
        <w:tblW w:w="0" w:type="auto"/>
        <w:jc w:val="left"/>
        <w:tblInd w:w="2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76"/>
        <w:gridCol w:w="2064"/>
        <w:gridCol w:w="1195"/>
        <w:gridCol w:w="2880"/>
        <w:gridCol w:w="2367"/>
      </w:tblGrid>
      <w:tr>
        <w:trPr>
          <w:trHeight w:val="287" w:hRule="atLeast"/>
        </w:trPr>
        <w:tc>
          <w:tcPr>
            <w:tcW w:w="576" w:type="dxa"/>
            <w:tcBorders>
              <w:left w:val="single" w:sz="6" w:space="0" w:color="000000"/>
              <w:bottom w:val="single" w:sz="6" w:space="0" w:color="000000"/>
              <w:right w:val="single" w:sz="6" w:space="0" w:color="000000"/>
            </w:tcBorders>
          </w:tcPr>
          <w:p>
            <w:pPr>
              <w:pStyle w:val="TableParagraph"/>
              <w:spacing w:before="0"/>
              <w:ind w:left="0"/>
              <w:rPr>
                <w:rFonts w:ascii="Times New Roman"/>
                <w:sz w:val="18"/>
              </w:rPr>
            </w:pPr>
          </w:p>
        </w:tc>
        <w:tc>
          <w:tcPr>
            <w:tcW w:w="2064" w:type="dxa"/>
            <w:tcBorders>
              <w:left w:val="single" w:sz="6" w:space="0" w:color="000000"/>
              <w:bottom w:val="single" w:sz="6" w:space="0" w:color="000000"/>
              <w:right w:val="single" w:sz="6" w:space="0" w:color="000000"/>
            </w:tcBorders>
          </w:tcPr>
          <w:p>
            <w:pPr>
              <w:pStyle w:val="TableParagraph"/>
              <w:ind w:left="2"/>
              <w:rPr>
                <w:sz w:val="18"/>
              </w:rPr>
            </w:pPr>
            <w:r>
              <w:rPr>
                <w:sz w:val="18"/>
              </w:rPr>
              <w:t>Programma</w:t>
            </w:r>
            <w:r>
              <w:rPr>
                <w:spacing w:val="-4"/>
                <w:sz w:val="18"/>
              </w:rPr>
              <w:t> </w:t>
            </w:r>
            <w:r>
              <w:rPr>
                <w:sz w:val="18"/>
              </w:rPr>
              <w:t>van</w:t>
            </w:r>
            <w:r>
              <w:rPr>
                <w:spacing w:val="-3"/>
                <w:sz w:val="18"/>
              </w:rPr>
              <w:t> </w:t>
            </w:r>
            <w:r>
              <w:rPr>
                <w:sz w:val="18"/>
              </w:rPr>
              <w:t>de</w:t>
            </w:r>
            <w:r>
              <w:rPr>
                <w:spacing w:val="-1"/>
                <w:sz w:val="18"/>
              </w:rPr>
              <w:t> </w:t>
            </w:r>
            <w:r>
              <w:rPr>
                <w:spacing w:val="-5"/>
                <w:sz w:val="18"/>
              </w:rPr>
              <w:t>les</w:t>
            </w:r>
          </w:p>
        </w:tc>
        <w:tc>
          <w:tcPr>
            <w:tcW w:w="1195" w:type="dxa"/>
            <w:tcBorders>
              <w:left w:val="single" w:sz="6" w:space="0" w:color="000000"/>
              <w:bottom w:val="single" w:sz="6" w:space="0" w:color="000000"/>
              <w:right w:val="single" w:sz="6" w:space="0" w:color="000000"/>
            </w:tcBorders>
          </w:tcPr>
          <w:p>
            <w:pPr>
              <w:pStyle w:val="TableParagraph"/>
              <w:ind w:left="7"/>
              <w:rPr>
                <w:sz w:val="18"/>
              </w:rPr>
            </w:pPr>
            <w:r>
              <w:rPr>
                <w:spacing w:val="-2"/>
                <w:sz w:val="18"/>
              </w:rPr>
              <w:t>Samenstelling</w:t>
            </w:r>
          </w:p>
        </w:tc>
        <w:tc>
          <w:tcPr>
            <w:tcW w:w="2880" w:type="dxa"/>
            <w:tcBorders>
              <w:left w:val="single" w:sz="6" w:space="0" w:color="000000"/>
              <w:bottom w:val="single" w:sz="6" w:space="0" w:color="000000"/>
              <w:right w:val="single" w:sz="6" w:space="0" w:color="000000"/>
            </w:tcBorders>
          </w:tcPr>
          <w:p>
            <w:pPr>
              <w:pStyle w:val="TableParagraph"/>
              <w:ind w:left="8"/>
              <w:rPr>
                <w:sz w:val="18"/>
              </w:rPr>
            </w:pPr>
            <w:r>
              <w:rPr>
                <w:sz w:val="18"/>
              </w:rPr>
              <w:t>Tussen-</w:t>
            </w:r>
            <w:r>
              <w:rPr>
                <w:spacing w:val="-2"/>
                <w:sz w:val="18"/>
              </w:rPr>
              <w:t> </w:t>
            </w:r>
            <w:r>
              <w:rPr>
                <w:sz w:val="18"/>
              </w:rPr>
              <w:t>of</w:t>
            </w:r>
            <w:r>
              <w:rPr>
                <w:spacing w:val="-1"/>
                <w:sz w:val="18"/>
              </w:rPr>
              <w:t> </w:t>
            </w:r>
            <w:r>
              <w:rPr>
                <w:spacing w:val="-2"/>
                <w:sz w:val="18"/>
              </w:rPr>
              <w:t>eindproduct</w:t>
            </w:r>
          </w:p>
        </w:tc>
        <w:tc>
          <w:tcPr>
            <w:tcW w:w="2367" w:type="dxa"/>
            <w:tcBorders>
              <w:left w:val="single" w:sz="6" w:space="0" w:color="000000"/>
              <w:bottom w:val="single" w:sz="6" w:space="0" w:color="000000"/>
              <w:right w:val="single" w:sz="6" w:space="0" w:color="000000"/>
            </w:tcBorders>
          </w:tcPr>
          <w:p>
            <w:pPr>
              <w:pStyle w:val="TableParagraph"/>
              <w:ind w:left="4"/>
              <w:rPr>
                <w:sz w:val="18"/>
              </w:rPr>
            </w:pPr>
            <w:r>
              <w:rPr>
                <w:sz w:val="18"/>
              </w:rPr>
              <w:t>Centrale</w:t>
            </w:r>
            <w:r>
              <w:rPr>
                <w:spacing w:val="-4"/>
                <w:sz w:val="18"/>
              </w:rPr>
              <w:t> </w:t>
            </w:r>
            <w:r>
              <w:rPr>
                <w:spacing w:val="-2"/>
                <w:sz w:val="18"/>
              </w:rPr>
              <w:t>leerdoel</w:t>
            </w:r>
          </w:p>
        </w:tc>
      </w:tr>
      <w:tr>
        <w:trPr>
          <w:trHeight w:val="2572" w:hRule="atLeast"/>
        </w:trPr>
        <w:tc>
          <w:tcPr>
            <w:tcW w:w="576" w:type="dxa"/>
            <w:tcBorders>
              <w:top w:val="single" w:sz="6" w:space="0" w:color="000000"/>
              <w:left w:val="single" w:sz="6" w:space="0" w:color="000000"/>
              <w:bottom w:val="single" w:sz="6" w:space="0" w:color="000000"/>
              <w:right w:val="single" w:sz="6" w:space="0" w:color="000000"/>
            </w:tcBorders>
          </w:tcPr>
          <w:p>
            <w:pPr>
              <w:pStyle w:val="TableParagraph"/>
              <w:ind w:left="11"/>
              <w:rPr>
                <w:sz w:val="18"/>
              </w:rPr>
            </w:pPr>
            <w:r>
              <w:rPr>
                <w:sz w:val="18"/>
              </w:rPr>
              <w:t>Les</w:t>
            </w:r>
            <w:r>
              <w:rPr>
                <w:spacing w:val="3"/>
                <w:sz w:val="18"/>
              </w:rPr>
              <w:t> </w:t>
            </w:r>
            <w:r>
              <w:rPr>
                <w:spacing w:val="-10"/>
                <w:sz w:val="18"/>
              </w:rPr>
              <w:t>1</w:t>
            </w:r>
          </w:p>
        </w:tc>
        <w:tc>
          <w:tcPr>
            <w:tcW w:w="2064" w:type="dxa"/>
            <w:tcBorders>
              <w:top w:val="single" w:sz="6" w:space="0" w:color="000000"/>
              <w:left w:val="single" w:sz="6" w:space="0" w:color="000000"/>
              <w:bottom w:val="single" w:sz="6" w:space="0" w:color="000000"/>
              <w:right w:val="single" w:sz="6" w:space="0" w:color="000000"/>
            </w:tcBorders>
          </w:tcPr>
          <w:p>
            <w:pPr>
              <w:pStyle w:val="TableParagraph"/>
              <w:spacing w:line="312" w:lineRule="auto"/>
              <w:ind w:left="2" w:right="13"/>
              <w:rPr>
                <w:sz w:val="18"/>
              </w:rPr>
            </w:pPr>
            <w:r>
              <w:rPr>
                <w:sz w:val="18"/>
              </w:rPr>
              <w:t>Introductie</w:t>
            </w:r>
            <w:r>
              <w:rPr>
                <w:spacing w:val="-4"/>
                <w:sz w:val="18"/>
              </w:rPr>
              <w:t> </w:t>
            </w:r>
            <w:r>
              <w:rPr>
                <w:sz w:val="18"/>
              </w:rPr>
              <w:t>op stikstofdiscussie en verdieping</w:t>
            </w:r>
            <w:r>
              <w:rPr>
                <w:spacing w:val="-11"/>
                <w:sz w:val="18"/>
              </w:rPr>
              <w:t> </w:t>
            </w:r>
            <w:r>
              <w:rPr>
                <w:sz w:val="18"/>
              </w:rPr>
              <w:t>in</w:t>
            </w:r>
            <w:r>
              <w:rPr>
                <w:spacing w:val="-10"/>
                <w:sz w:val="18"/>
              </w:rPr>
              <w:t> </w:t>
            </w:r>
            <w:r>
              <w:rPr>
                <w:sz w:val="18"/>
              </w:rPr>
              <w:t>expertrollen en belangenvereniging</w:t>
            </w:r>
          </w:p>
        </w:tc>
        <w:tc>
          <w:tcPr>
            <w:tcW w:w="1195" w:type="dxa"/>
            <w:tcBorders>
              <w:top w:val="single" w:sz="6" w:space="0" w:color="000000"/>
              <w:left w:val="single" w:sz="6" w:space="0" w:color="000000"/>
              <w:bottom w:val="single" w:sz="6" w:space="0" w:color="000000"/>
              <w:right w:val="single" w:sz="6" w:space="0" w:color="000000"/>
            </w:tcBorders>
          </w:tcPr>
          <w:p>
            <w:pPr>
              <w:pStyle w:val="TableParagraph"/>
              <w:ind w:left="7"/>
              <w:rPr>
                <w:sz w:val="18"/>
              </w:rPr>
            </w:pPr>
            <w:r>
              <w:rPr>
                <w:spacing w:val="-2"/>
                <w:sz w:val="18"/>
              </w:rPr>
              <w:t>Projectgroep</w:t>
            </w:r>
          </w:p>
        </w:tc>
        <w:tc>
          <w:tcPr>
            <w:tcW w:w="2880" w:type="dxa"/>
            <w:tcBorders>
              <w:top w:val="single" w:sz="6" w:space="0" w:color="000000"/>
              <w:left w:val="single" w:sz="6" w:space="0" w:color="000000"/>
              <w:bottom w:val="single" w:sz="6" w:space="0" w:color="000000"/>
              <w:right w:val="single" w:sz="6" w:space="0" w:color="000000"/>
            </w:tcBorders>
          </w:tcPr>
          <w:p>
            <w:pPr>
              <w:pStyle w:val="TableParagraph"/>
              <w:ind w:left="8"/>
              <w:rPr>
                <w:sz w:val="18"/>
              </w:rPr>
            </w:pPr>
            <w:r>
              <w:rPr>
                <w:sz w:val="18"/>
              </w:rPr>
              <w:t>Mindmap</w:t>
            </w:r>
            <w:r>
              <w:rPr>
                <w:spacing w:val="-3"/>
                <w:sz w:val="18"/>
              </w:rPr>
              <w:t> </w:t>
            </w:r>
            <w:r>
              <w:rPr>
                <w:sz w:val="18"/>
              </w:rPr>
              <w:t>van</w:t>
            </w:r>
            <w:r>
              <w:rPr>
                <w:spacing w:val="-3"/>
                <w:sz w:val="18"/>
              </w:rPr>
              <w:t> </w:t>
            </w:r>
            <w:r>
              <w:rPr>
                <w:spacing w:val="-2"/>
                <w:sz w:val="18"/>
              </w:rPr>
              <w:t>systeemanalyse</w:t>
            </w:r>
          </w:p>
        </w:tc>
        <w:tc>
          <w:tcPr>
            <w:tcW w:w="2367" w:type="dxa"/>
            <w:tcBorders>
              <w:top w:val="single" w:sz="6" w:space="0" w:color="000000"/>
              <w:left w:val="single" w:sz="6" w:space="0" w:color="000000"/>
              <w:bottom w:val="single" w:sz="6" w:space="0" w:color="000000"/>
              <w:right w:val="single" w:sz="6" w:space="0" w:color="000000"/>
            </w:tcBorders>
          </w:tcPr>
          <w:p>
            <w:pPr>
              <w:pStyle w:val="TableParagraph"/>
              <w:spacing w:line="312" w:lineRule="auto"/>
              <w:ind w:left="4" w:right="3"/>
              <w:rPr>
                <w:sz w:val="18"/>
              </w:rPr>
            </w:pPr>
            <w:r>
              <w:rPr>
                <w:sz w:val="18"/>
              </w:rPr>
              <w:t>Leerlingen zijn in staat om in een</w:t>
            </w:r>
            <w:r>
              <w:rPr>
                <w:spacing w:val="-11"/>
                <w:sz w:val="18"/>
              </w:rPr>
              <w:t> </w:t>
            </w:r>
            <w:r>
              <w:rPr>
                <w:sz w:val="18"/>
              </w:rPr>
              <w:t>groep</w:t>
            </w:r>
            <w:r>
              <w:rPr>
                <w:spacing w:val="-10"/>
                <w:sz w:val="18"/>
              </w:rPr>
              <w:t> </w:t>
            </w:r>
            <w:r>
              <w:rPr>
                <w:sz w:val="18"/>
              </w:rPr>
              <w:t>een</w:t>
            </w:r>
            <w:r>
              <w:rPr>
                <w:spacing w:val="-10"/>
                <w:sz w:val="18"/>
              </w:rPr>
              <w:t> </w:t>
            </w:r>
            <w:r>
              <w:rPr>
                <w:sz w:val="18"/>
              </w:rPr>
              <w:t>systeemanalyse te maken waarin de verschillende relevante onderdelen van het systeem worden benoemd, de relaties tussen de onderdelen en hoe deze elkaar beïnvloeden</w:t>
            </w:r>
          </w:p>
        </w:tc>
      </w:tr>
      <w:tr>
        <w:trPr>
          <w:trHeight w:val="1713" w:hRule="atLeast"/>
        </w:trPr>
        <w:tc>
          <w:tcPr>
            <w:tcW w:w="576" w:type="dxa"/>
            <w:tcBorders>
              <w:top w:val="single" w:sz="6" w:space="0" w:color="000000"/>
              <w:left w:val="single" w:sz="6" w:space="0" w:color="000000"/>
              <w:bottom w:val="single" w:sz="6" w:space="0" w:color="000000"/>
              <w:right w:val="single" w:sz="6" w:space="0" w:color="000000"/>
            </w:tcBorders>
          </w:tcPr>
          <w:p>
            <w:pPr>
              <w:pStyle w:val="TableParagraph"/>
              <w:ind w:left="11"/>
              <w:rPr>
                <w:sz w:val="18"/>
              </w:rPr>
            </w:pPr>
            <w:r>
              <w:rPr>
                <w:sz w:val="18"/>
              </w:rPr>
              <w:t>Les</w:t>
            </w:r>
            <w:r>
              <w:rPr>
                <w:spacing w:val="3"/>
                <w:sz w:val="18"/>
              </w:rPr>
              <w:t> </w:t>
            </w:r>
            <w:r>
              <w:rPr>
                <w:spacing w:val="-10"/>
                <w:sz w:val="18"/>
              </w:rPr>
              <w:t>2</w:t>
            </w:r>
          </w:p>
          <w:p>
            <w:pPr>
              <w:pStyle w:val="TableParagraph"/>
              <w:spacing w:before="64"/>
              <w:ind w:left="11"/>
              <w:rPr>
                <w:sz w:val="18"/>
              </w:rPr>
            </w:pPr>
            <w:r>
              <w:rPr>
                <w:sz w:val="18"/>
              </w:rPr>
              <w:t>en</w:t>
            </w:r>
            <w:r>
              <w:rPr>
                <w:spacing w:val="3"/>
                <w:sz w:val="18"/>
              </w:rPr>
              <w:t> </w:t>
            </w:r>
            <w:r>
              <w:rPr>
                <w:spacing w:val="-10"/>
                <w:sz w:val="18"/>
              </w:rPr>
              <w:t>3</w:t>
            </w:r>
          </w:p>
        </w:tc>
        <w:tc>
          <w:tcPr>
            <w:tcW w:w="2064" w:type="dxa"/>
            <w:tcBorders>
              <w:top w:val="single" w:sz="6" w:space="0" w:color="000000"/>
              <w:left w:val="single" w:sz="6" w:space="0" w:color="000000"/>
              <w:bottom w:val="single" w:sz="6" w:space="0" w:color="000000"/>
              <w:right w:val="single" w:sz="6" w:space="0" w:color="000000"/>
            </w:tcBorders>
          </w:tcPr>
          <w:p>
            <w:pPr>
              <w:pStyle w:val="TableParagraph"/>
              <w:spacing w:line="309" w:lineRule="auto"/>
              <w:ind w:left="2" w:right="317"/>
              <w:rPr>
                <w:sz w:val="18"/>
              </w:rPr>
            </w:pPr>
            <w:r>
              <w:rPr>
                <w:sz w:val="18"/>
              </w:rPr>
              <w:t>Onderzoek/analyse</w:t>
            </w:r>
            <w:r>
              <w:rPr>
                <w:spacing w:val="-11"/>
                <w:sz w:val="18"/>
              </w:rPr>
              <w:t> </w:t>
            </w:r>
            <w:r>
              <w:rPr>
                <w:sz w:val="18"/>
              </w:rPr>
              <w:t>van eigen</w:t>
            </w:r>
            <w:r>
              <w:rPr>
                <w:spacing w:val="-6"/>
                <w:sz w:val="18"/>
              </w:rPr>
              <w:t> </w:t>
            </w:r>
            <w:r>
              <w:rPr>
                <w:sz w:val="18"/>
              </w:rPr>
              <w:t>expertise</w:t>
            </w:r>
          </w:p>
        </w:tc>
        <w:tc>
          <w:tcPr>
            <w:tcW w:w="1195" w:type="dxa"/>
            <w:tcBorders>
              <w:top w:val="single" w:sz="6" w:space="0" w:color="000000"/>
              <w:left w:val="single" w:sz="6" w:space="0" w:color="000000"/>
              <w:bottom w:val="single" w:sz="6" w:space="0" w:color="000000"/>
              <w:right w:val="single" w:sz="6" w:space="0" w:color="000000"/>
            </w:tcBorders>
          </w:tcPr>
          <w:p>
            <w:pPr>
              <w:pStyle w:val="TableParagraph"/>
              <w:ind w:left="7"/>
              <w:rPr>
                <w:sz w:val="18"/>
              </w:rPr>
            </w:pPr>
            <w:r>
              <w:rPr>
                <w:spacing w:val="-2"/>
                <w:sz w:val="18"/>
              </w:rPr>
              <w:t>Expertgroep</w:t>
            </w:r>
          </w:p>
        </w:tc>
        <w:tc>
          <w:tcPr>
            <w:tcW w:w="2880" w:type="dxa"/>
            <w:tcBorders>
              <w:top w:val="single" w:sz="6" w:space="0" w:color="000000"/>
              <w:left w:val="single" w:sz="6" w:space="0" w:color="000000"/>
              <w:bottom w:val="single" w:sz="6" w:space="0" w:color="000000"/>
              <w:right w:val="single" w:sz="6" w:space="0" w:color="000000"/>
            </w:tcBorders>
          </w:tcPr>
          <w:p>
            <w:pPr>
              <w:pStyle w:val="TableParagraph"/>
              <w:ind w:left="8"/>
              <w:rPr>
                <w:sz w:val="18"/>
              </w:rPr>
            </w:pPr>
            <w:r>
              <w:rPr>
                <w:sz w:val="18"/>
              </w:rPr>
              <w:t>Kort</w:t>
            </w:r>
            <w:r>
              <w:rPr>
                <w:spacing w:val="-3"/>
                <w:sz w:val="18"/>
              </w:rPr>
              <w:t> </w:t>
            </w:r>
            <w:r>
              <w:rPr>
                <w:sz w:val="18"/>
              </w:rPr>
              <w:t>verslag</w:t>
            </w:r>
            <w:r>
              <w:rPr>
                <w:spacing w:val="-2"/>
                <w:sz w:val="18"/>
              </w:rPr>
              <w:t> </w:t>
            </w:r>
            <w:r>
              <w:rPr>
                <w:sz w:val="18"/>
              </w:rPr>
              <w:t>van</w:t>
            </w:r>
            <w:r>
              <w:rPr>
                <w:spacing w:val="-3"/>
                <w:sz w:val="18"/>
              </w:rPr>
              <w:t> </w:t>
            </w:r>
            <w:r>
              <w:rPr>
                <w:spacing w:val="-2"/>
                <w:sz w:val="18"/>
              </w:rPr>
              <w:t>onderzoek</w:t>
            </w:r>
          </w:p>
        </w:tc>
        <w:tc>
          <w:tcPr>
            <w:tcW w:w="2367" w:type="dxa"/>
            <w:tcBorders>
              <w:top w:val="single" w:sz="6" w:space="0" w:color="000000"/>
              <w:left w:val="single" w:sz="6" w:space="0" w:color="000000"/>
              <w:bottom w:val="single" w:sz="6" w:space="0" w:color="000000"/>
              <w:right w:val="single" w:sz="6" w:space="0" w:color="000000"/>
            </w:tcBorders>
          </w:tcPr>
          <w:p>
            <w:pPr>
              <w:pStyle w:val="TableParagraph"/>
              <w:spacing w:line="312" w:lineRule="auto"/>
              <w:ind w:left="4" w:right="205"/>
              <w:rPr>
                <w:sz w:val="18"/>
              </w:rPr>
            </w:pPr>
            <w:r>
              <w:rPr>
                <w:sz w:val="18"/>
              </w:rPr>
              <w:t>Leerlingen zijn in staat om</w:t>
            </w:r>
            <w:r>
              <w:rPr>
                <w:spacing w:val="-1"/>
                <w:sz w:val="18"/>
              </w:rPr>
              <w:t> </w:t>
            </w:r>
            <w:r>
              <w:rPr>
                <w:sz w:val="18"/>
              </w:rPr>
              <w:t>in een groep een onderzoek of data-analyse</w:t>
            </w:r>
            <w:r>
              <w:rPr>
                <w:spacing w:val="-11"/>
                <w:sz w:val="18"/>
              </w:rPr>
              <w:t> </w:t>
            </w:r>
            <w:r>
              <w:rPr>
                <w:sz w:val="18"/>
              </w:rPr>
              <w:t>uit</w:t>
            </w:r>
            <w:r>
              <w:rPr>
                <w:spacing w:val="-10"/>
                <w:sz w:val="18"/>
              </w:rPr>
              <w:t> </w:t>
            </w:r>
            <w:r>
              <w:rPr>
                <w:sz w:val="18"/>
              </w:rPr>
              <w:t>te</w:t>
            </w:r>
            <w:r>
              <w:rPr>
                <w:spacing w:val="-7"/>
                <w:sz w:val="18"/>
              </w:rPr>
              <w:t> </w:t>
            </w:r>
            <w:r>
              <w:rPr>
                <w:sz w:val="18"/>
              </w:rPr>
              <w:t>voeren</w:t>
            </w:r>
            <w:r>
              <w:rPr>
                <w:spacing w:val="-8"/>
                <w:sz w:val="18"/>
              </w:rPr>
              <w:t> </w:t>
            </w:r>
            <w:r>
              <w:rPr>
                <w:sz w:val="18"/>
              </w:rPr>
              <w:t>en hiervan een kort verslag te </w:t>
            </w:r>
            <w:r>
              <w:rPr>
                <w:spacing w:val="-2"/>
                <w:sz w:val="18"/>
              </w:rPr>
              <w:t>maken.</w:t>
            </w:r>
          </w:p>
        </w:tc>
      </w:tr>
      <w:tr>
        <w:trPr>
          <w:trHeight w:val="2285" w:hRule="atLeast"/>
        </w:trPr>
        <w:tc>
          <w:tcPr>
            <w:tcW w:w="576" w:type="dxa"/>
            <w:tcBorders>
              <w:top w:val="single" w:sz="6" w:space="0" w:color="000000"/>
              <w:left w:val="single" w:sz="6" w:space="0" w:color="000000"/>
              <w:bottom w:val="single" w:sz="6" w:space="0" w:color="000000"/>
              <w:right w:val="single" w:sz="6" w:space="0" w:color="000000"/>
            </w:tcBorders>
          </w:tcPr>
          <w:p>
            <w:pPr>
              <w:pStyle w:val="TableParagraph"/>
              <w:ind w:left="11"/>
              <w:rPr>
                <w:sz w:val="18"/>
              </w:rPr>
            </w:pPr>
            <w:r>
              <w:rPr>
                <w:sz w:val="18"/>
              </w:rPr>
              <w:t>Les</w:t>
            </w:r>
            <w:r>
              <w:rPr>
                <w:spacing w:val="4"/>
                <w:sz w:val="18"/>
              </w:rPr>
              <w:t> </w:t>
            </w:r>
            <w:r>
              <w:rPr>
                <w:spacing w:val="-10"/>
                <w:sz w:val="18"/>
              </w:rPr>
              <w:t>4</w:t>
            </w:r>
          </w:p>
        </w:tc>
        <w:tc>
          <w:tcPr>
            <w:tcW w:w="2064" w:type="dxa"/>
            <w:tcBorders>
              <w:top w:val="single" w:sz="6" w:space="0" w:color="000000"/>
              <w:left w:val="single" w:sz="6" w:space="0" w:color="000000"/>
              <w:bottom w:val="single" w:sz="6" w:space="0" w:color="000000"/>
              <w:right w:val="single" w:sz="6" w:space="0" w:color="000000"/>
            </w:tcBorders>
          </w:tcPr>
          <w:p>
            <w:pPr>
              <w:pStyle w:val="TableParagraph"/>
              <w:spacing w:line="312" w:lineRule="auto"/>
              <w:ind w:left="2" w:right="179"/>
              <w:rPr>
                <w:sz w:val="18"/>
              </w:rPr>
            </w:pPr>
            <w:r>
              <w:rPr>
                <w:sz w:val="18"/>
              </w:rPr>
              <w:t>Synergie van resultaten expertiseonderzoeken</w:t>
            </w:r>
            <w:r>
              <w:rPr>
                <w:spacing w:val="-11"/>
                <w:sz w:val="18"/>
              </w:rPr>
              <w:t> </w:t>
            </w:r>
            <w:r>
              <w:rPr>
                <w:sz w:val="18"/>
              </w:rPr>
              <w:t>en </w:t>
            </w:r>
            <w:r>
              <w:rPr>
                <w:spacing w:val="-2"/>
                <w:sz w:val="18"/>
              </w:rPr>
              <w:t>opstellen</w:t>
            </w:r>
            <w:r>
              <w:rPr>
                <w:sz w:val="18"/>
              </w:rPr>
              <w:t> </w:t>
            </w:r>
            <w:r>
              <w:rPr>
                <w:spacing w:val="-2"/>
                <w:sz w:val="18"/>
              </w:rPr>
              <w:t>oplossingsstrategie</w:t>
            </w:r>
          </w:p>
        </w:tc>
        <w:tc>
          <w:tcPr>
            <w:tcW w:w="1195" w:type="dxa"/>
            <w:tcBorders>
              <w:top w:val="single" w:sz="6" w:space="0" w:color="000000"/>
              <w:left w:val="single" w:sz="6" w:space="0" w:color="000000"/>
              <w:bottom w:val="single" w:sz="6" w:space="0" w:color="000000"/>
              <w:right w:val="single" w:sz="6" w:space="0" w:color="000000"/>
            </w:tcBorders>
          </w:tcPr>
          <w:p>
            <w:pPr>
              <w:pStyle w:val="TableParagraph"/>
              <w:ind w:left="7"/>
              <w:rPr>
                <w:sz w:val="18"/>
              </w:rPr>
            </w:pPr>
            <w:r>
              <w:rPr>
                <w:spacing w:val="-2"/>
                <w:sz w:val="18"/>
              </w:rPr>
              <w:t>Projectgroep</w:t>
            </w:r>
          </w:p>
        </w:tc>
        <w:tc>
          <w:tcPr>
            <w:tcW w:w="2880" w:type="dxa"/>
            <w:tcBorders>
              <w:top w:val="single" w:sz="6" w:space="0" w:color="000000"/>
              <w:left w:val="single" w:sz="6" w:space="0" w:color="000000"/>
              <w:bottom w:val="single" w:sz="6" w:space="0" w:color="000000"/>
              <w:right w:val="single" w:sz="6" w:space="0" w:color="000000"/>
            </w:tcBorders>
          </w:tcPr>
          <w:p>
            <w:pPr>
              <w:pStyle w:val="TableParagraph"/>
              <w:spacing w:line="309" w:lineRule="auto"/>
              <w:ind w:left="8"/>
              <w:rPr>
                <w:sz w:val="18"/>
              </w:rPr>
            </w:pPr>
            <w:r>
              <w:rPr>
                <w:sz w:val="18"/>
              </w:rPr>
              <w:t>Verslag</w:t>
            </w:r>
            <w:r>
              <w:rPr>
                <w:spacing w:val="-11"/>
                <w:sz w:val="18"/>
              </w:rPr>
              <w:t> </w:t>
            </w:r>
            <w:r>
              <w:rPr>
                <w:sz w:val="18"/>
              </w:rPr>
              <w:t>van</w:t>
            </w:r>
            <w:r>
              <w:rPr>
                <w:spacing w:val="-10"/>
                <w:sz w:val="18"/>
              </w:rPr>
              <w:t> </w:t>
            </w:r>
            <w:r>
              <w:rPr>
                <w:sz w:val="18"/>
              </w:rPr>
              <w:t>resultaten</w:t>
            </w:r>
            <w:r>
              <w:rPr>
                <w:spacing w:val="-10"/>
                <w:sz w:val="18"/>
              </w:rPr>
              <w:t> </w:t>
            </w:r>
            <w:r>
              <w:rPr>
                <w:sz w:val="18"/>
              </w:rPr>
              <w:t>en </w:t>
            </w:r>
            <w:r>
              <w:rPr>
                <w:spacing w:val="-2"/>
                <w:sz w:val="18"/>
              </w:rPr>
              <w:t>oplossingsstrategie</w:t>
            </w:r>
          </w:p>
          <w:p>
            <w:pPr>
              <w:pStyle w:val="TableParagraph"/>
              <w:spacing w:before="5"/>
              <w:ind w:left="8"/>
              <w:rPr>
                <w:sz w:val="18"/>
              </w:rPr>
            </w:pPr>
            <w:r>
              <w:rPr>
                <w:sz w:val="18"/>
              </w:rPr>
              <w:t>Presentatie</w:t>
            </w:r>
            <w:r>
              <w:rPr>
                <w:spacing w:val="-3"/>
                <w:sz w:val="18"/>
              </w:rPr>
              <w:t> </w:t>
            </w:r>
            <w:r>
              <w:rPr>
                <w:sz w:val="18"/>
              </w:rPr>
              <w:t>van</w:t>
            </w:r>
            <w:r>
              <w:rPr>
                <w:spacing w:val="-4"/>
                <w:sz w:val="18"/>
              </w:rPr>
              <w:t> </w:t>
            </w:r>
            <w:r>
              <w:rPr>
                <w:spacing w:val="-2"/>
                <w:sz w:val="18"/>
              </w:rPr>
              <w:t>oplossingsstrategie</w:t>
            </w:r>
          </w:p>
        </w:tc>
        <w:tc>
          <w:tcPr>
            <w:tcW w:w="2367" w:type="dxa"/>
            <w:tcBorders>
              <w:top w:val="single" w:sz="6" w:space="0" w:color="000000"/>
              <w:left w:val="single" w:sz="6" w:space="0" w:color="000000"/>
              <w:bottom w:val="single" w:sz="6" w:space="0" w:color="000000"/>
              <w:right w:val="single" w:sz="6" w:space="0" w:color="000000"/>
            </w:tcBorders>
          </w:tcPr>
          <w:p>
            <w:pPr>
              <w:pStyle w:val="TableParagraph"/>
              <w:spacing w:line="312" w:lineRule="auto"/>
              <w:ind w:left="4" w:right="-14"/>
              <w:rPr>
                <w:sz w:val="18"/>
              </w:rPr>
            </w:pPr>
            <w:r>
              <w:rPr>
                <w:sz w:val="18"/>
              </w:rPr>
              <w:t>Leerlingen zijn in staat om in een groep op basis van de resultaten van de expertiseonderzoeken</w:t>
            </w:r>
            <w:r>
              <w:rPr>
                <w:spacing w:val="-6"/>
                <w:sz w:val="18"/>
              </w:rPr>
              <w:t> </w:t>
            </w:r>
            <w:r>
              <w:rPr>
                <w:sz w:val="18"/>
              </w:rPr>
              <w:t>een oplossingsstrategie</w:t>
            </w:r>
            <w:r>
              <w:rPr>
                <w:spacing w:val="-10"/>
                <w:sz w:val="18"/>
              </w:rPr>
              <w:t> </w:t>
            </w:r>
            <w:r>
              <w:rPr>
                <w:sz w:val="18"/>
              </w:rPr>
              <w:t>op</w:t>
            </w:r>
            <w:r>
              <w:rPr>
                <w:spacing w:val="-10"/>
                <w:sz w:val="18"/>
              </w:rPr>
              <w:t> </w:t>
            </w:r>
            <w:r>
              <w:rPr>
                <w:sz w:val="18"/>
              </w:rPr>
              <w:t>te</w:t>
            </w:r>
            <w:r>
              <w:rPr>
                <w:spacing w:val="-10"/>
                <w:sz w:val="18"/>
              </w:rPr>
              <w:t> </w:t>
            </w:r>
            <w:r>
              <w:rPr>
                <w:sz w:val="18"/>
              </w:rPr>
              <w:t>stellen die past bij de visie van de </w:t>
            </w:r>
            <w:r>
              <w:rPr>
                <w:spacing w:val="-2"/>
                <w:sz w:val="18"/>
              </w:rPr>
              <w:t>belangenvereniging</w:t>
            </w:r>
          </w:p>
        </w:tc>
      </w:tr>
      <w:tr>
        <w:trPr>
          <w:trHeight w:val="2001" w:hRule="atLeast"/>
        </w:trPr>
        <w:tc>
          <w:tcPr>
            <w:tcW w:w="576" w:type="dxa"/>
            <w:tcBorders>
              <w:top w:val="single" w:sz="6" w:space="0" w:color="000000"/>
              <w:left w:val="single" w:sz="6" w:space="0" w:color="000000"/>
              <w:bottom w:val="single" w:sz="6" w:space="0" w:color="000000"/>
              <w:right w:val="single" w:sz="6" w:space="0" w:color="000000"/>
            </w:tcBorders>
          </w:tcPr>
          <w:p>
            <w:pPr>
              <w:pStyle w:val="TableParagraph"/>
              <w:ind w:left="11"/>
              <w:rPr>
                <w:sz w:val="18"/>
              </w:rPr>
            </w:pPr>
            <w:r>
              <w:rPr>
                <w:sz w:val="18"/>
              </w:rPr>
              <w:t>Les</w:t>
            </w:r>
            <w:r>
              <w:rPr>
                <w:spacing w:val="4"/>
                <w:sz w:val="18"/>
              </w:rPr>
              <w:t> </w:t>
            </w:r>
            <w:r>
              <w:rPr>
                <w:spacing w:val="-10"/>
                <w:sz w:val="18"/>
              </w:rPr>
              <w:t>5</w:t>
            </w:r>
          </w:p>
        </w:tc>
        <w:tc>
          <w:tcPr>
            <w:tcW w:w="2064" w:type="dxa"/>
            <w:tcBorders>
              <w:top w:val="single" w:sz="6" w:space="0" w:color="000000"/>
              <w:left w:val="single" w:sz="6" w:space="0" w:color="000000"/>
              <w:bottom w:val="single" w:sz="6" w:space="0" w:color="000000"/>
              <w:right w:val="single" w:sz="6" w:space="0" w:color="000000"/>
            </w:tcBorders>
          </w:tcPr>
          <w:p>
            <w:pPr>
              <w:pStyle w:val="TableParagraph"/>
              <w:spacing w:line="312" w:lineRule="auto"/>
              <w:ind w:left="2" w:right="226"/>
              <w:rPr>
                <w:sz w:val="18"/>
              </w:rPr>
            </w:pPr>
            <w:r>
              <w:rPr>
                <w:sz w:val="18"/>
              </w:rPr>
              <w:t>Presentatie van oplossingsstrategieën</w:t>
            </w:r>
            <w:r>
              <w:rPr>
                <w:spacing w:val="-11"/>
                <w:sz w:val="18"/>
              </w:rPr>
              <w:t> </w:t>
            </w:r>
            <w:r>
              <w:rPr>
                <w:sz w:val="18"/>
              </w:rPr>
              <w:t>en </w:t>
            </w:r>
            <w:r>
              <w:rPr>
                <w:spacing w:val="-2"/>
                <w:sz w:val="18"/>
              </w:rPr>
              <w:t>groepsdiscussie</w:t>
            </w:r>
          </w:p>
        </w:tc>
        <w:tc>
          <w:tcPr>
            <w:tcW w:w="1195" w:type="dxa"/>
            <w:tcBorders>
              <w:top w:val="single" w:sz="6" w:space="0" w:color="000000"/>
              <w:left w:val="single" w:sz="6" w:space="0" w:color="000000"/>
              <w:bottom w:val="single" w:sz="6" w:space="0" w:color="000000"/>
              <w:right w:val="single" w:sz="6" w:space="0" w:color="000000"/>
            </w:tcBorders>
          </w:tcPr>
          <w:p>
            <w:pPr>
              <w:pStyle w:val="TableParagraph"/>
              <w:spacing w:line="314" w:lineRule="auto"/>
              <w:ind w:left="7" w:right="-15"/>
              <w:rPr>
                <w:sz w:val="18"/>
              </w:rPr>
            </w:pPr>
            <w:r>
              <w:rPr>
                <w:sz w:val="18"/>
              </w:rPr>
              <w:t>Projectgroep</w:t>
            </w:r>
            <w:r>
              <w:rPr>
                <w:spacing w:val="-11"/>
                <w:sz w:val="18"/>
              </w:rPr>
              <w:t> </w:t>
            </w:r>
            <w:r>
              <w:rPr>
                <w:sz w:val="18"/>
              </w:rPr>
              <w:t>en </w:t>
            </w:r>
            <w:r>
              <w:rPr>
                <w:spacing w:val="-2"/>
                <w:sz w:val="18"/>
              </w:rPr>
              <w:t>klassikaal</w:t>
            </w:r>
          </w:p>
        </w:tc>
        <w:tc>
          <w:tcPr>
            <w:tcW w:w="2880" w:type="dxa"/>
            <w:tcBorders>
              <w:top w:val="single" w:sz="6" w:space="0" w:color="000000"/>
              <w:left w:val="single" w:sz="6" w:space="0" w:color="000000"/>
              <w:bottom w:val="single" w:sz="6" w:space="0" w:color="000000"/>
              <w:right w:val="single" w:sz="6" w:space="0" w:color="000000"/>
            </w:tcBorders>
          </w:tcPr>
          <w:p>
            <w:pPr>
              <w:pStyle w:val="TableParagraph"/>
              <w:ind w:left="8"/>
              <w:rPr>
                <w:sz w:val="18"/>
              </w:rPr>
            </w:pPr>
            <w:r>
              <w:rPr>
                <w:sz w:val="18"/>
              </w:rPr>
              <w:t>Reflectie</w:t>
            </w:r>
            <w:r>
              <w:rPr>
                <w:spacing w:val="-2"/>
                <w:sz w:val="18"/>
              </w:rPr>
              <w:t> </w:t>
            </w:r>
            <w:r>
              <w:rPr>
                <w:sz w:val="18"/>
              </w:rPr>
              <w:t>op</w:t>
            </w:r>
            <w:r>
              <w:rPr>
                <w:spacing w:val="-1"/>
                <w:sz w:val="18"/>
              </w:rPr>
              <w:t> </w:t>
            </w:r>
            <w:r>
              <w:rPr>
                <w:spacing w:val="-2"/>
                <w:sz w:val="18"/>
              </w:rPr>
              <w:t>project</w:t>
            </w:r>
          </w:p>
        </w:tc>
        <w:tc>
          <w:tcPr>
            <w:tcW w:w="2367" w:type="dxa"/>
            <w:tcBorders>
              <w:top w:val="single" w:sz="6" w:space="0" w:color="000000"/>
              <w:left w:val="single" w:sz="6" w:space="0" w:color="000000"/>
              <w:bottom w:val="single" w:sz="6" w:space="0" w:color="000000"/>
              <w:right w:val="single" w:sz="6" w:space="0" w:color="000000"/>
            </w:tcBorders>
          </w:tcPr>
          <w:p>
            <w:pPr>
              <w:pStyle w:val="TableParagraph"/>
              <w:spacing w:line="312" w:lineRule="auto"/>
              <w:ind w:left="4"/>
              <w:rPr>
                <w:sz w:val="18"/>
              </w:rPr>
            </w:pPr>
            <w:r>
              <w:rPr>
                <w:sz w:val="18"/>
              </w:rPr>
              <w:t>Leerlingen zijn in staat om de oplossingsstrategie</w:t>
            </w:r>
            <w:r>
              <w:rPr>
                <w:spacing w:val="-4"/>
                <w:sz w:val="18"/>
              </w:rPr>
              <w:t> </w:t>
            </w:r>
            <w:r>
              <w:rPr>
                <w:sz w:val="18"/>
              </w:rPr>
              <w:t>te presenteren</w:t>
            </w:r>
            <w:r>
              <w:rPr>
                <w:spacing w:val="-11"/>
                <w:sz w:val="18"/>
              </w:rPr>
              <w:t> </w:t>
            </w:r>
            <w:r>
              <w:rPr>
                <w:sz w:val="18"/>
              </w:rPr>
              <w:t>en</w:t>
            </w:r>
            <w:r>
              <w:rPr>
                <w:spacing w:val="-10"/>
                <w:sz w:val="18"/>
              </w:rPr>
              <w:t> </w:t>
            </w:r>
            <w:r>
              <w:rPr>
                <w:sz w:val="18"/>
              </w:rPr>
              <w:t>verdedigen</w:t>
            </w:r>
            <w:r>
              <w:rPr>
                <w:spacing w:val="-10"/>
                <w:sz w:val="18"/>
              </w:rPr>
              <w:t> </w:t>
            </w:r>
            <w:r>
              <w:rPr>
                <w:sz w:val="18"/>
              </w:rPr>
              <w:t>en om in overleg tot een gezamenlijke oplossing te </w:t>
            </w:r>
            <w:r>
              <w:rPr>
                <w:spacing w:val="-2"/>
                <w:sz w:val="18"/>
              </w:rPr>
              <w:t>komen</w:t>
            </w:r>
          </w:p>
        </w:tc>
      </w:tr>
    </w:tbl>
    <w:p>
      <w:pPr>
        <w:pStyle w:val="BodyText"/>
        <w:spacing w:before="8"/>
        <w:rPr>
          <w:i/>
          <w:sz w:val="23"/>
        </w:rPr>
      </w:pPr>
    </w:p>
    <w:p>
      <w:pPr>
        <w:pStyle w:val="Heading5"/>
        <w:tabs>
          <w:tab w:pos="936" w:val="left" w:leader="none"/>
        </w:tabs>
        <w:ind w:left="216" w:firstLine="0"/>
      </w:pPr>
      <w:bookmarkStart w:name="_bookmark6" w:id="7"/>
      <w:bookmarkEnd w:id="7"/>
      <w:r>
        <w:rPr>
          <w:b w:val="0"/>
        </w:rPr>
      </w:r>
      <w:r>
        <w:rPr>
          <w:color w:val="4F81BC"/>
          <w:spacing w:val="-2"/>
        </w:rPr>
        <w:t>2.1.1</w:t>
      </w:r>
      <w:r>
        <w:rPr>
          <w:color w:val="4F81BC"/>
        </w:rPr>
        <w:tab/>
        <w:t>Overzicht</w:t>
      </w:r>
      <w:r>
        <w:rPr>
          <w:color w:val="4F81BC"/>
          <w:spacing w:val="-9"/>
        </w:rPr>
        <w:t> </w:t>
      </w:r>
      <w:r>
        <w:rPr>
          <w:color w:val="4F81BC"/>
        </w:rPr>
        <w:t>projectgroepen,</w:t>
      </w:r>
      <w:r>
        <w:rPr>
          <w:color w:val="4F81BC"/>
          <w:spacing w:val="-5"/>
        </w:rPr>
        <w:t> </w:t>
      </w:r>
      <w:r>
        <w:rPr>
          <w:color w:val="4F81BC"/>
        </w:rPr>
        <w:t>expertgroepen</w:t>
      </w:r>
      <w:r>
        <w:rPr>
          <w:color w:val="4F81BC"/>
          <w:spacing w:val="-4"/>
        </w:rPr>
        <w:t> </w:t>
      </w:r>
      <w:r>
        <w:rPr>
          <w:color w:val="4F81BC"/>
        </w:rPr>
        <w:t>en</w:t>
      </w:r>
      <w:r>
        <w:rPr>
          <w:color w:val="4F81BC"/>
          <w:spacing w:val="-4"/>
        </w:rPr>
        <w:t> </w:t>
      </w:r>
      <w:r>
        <w:rPr>
          <w:color w:val="4F81BC"/>
          <w:spacing w:val="-2"/>
        </w:rPr>
        <w:t>belangengroepen</w:t>
      </w:r>
    </w:p>
    <w:p>
      <w:pPr>
        <w:pStyle w:val="BodyText"/>
        <w:spacing w:line="314" w:lineRule="auto" w:before="62"/>
        <w:ind w:left="216" w:right="164"/>
      </w:pPr>
      <w:r>
        <w:rPr/>
        <w:t>In deze lesmodule wordt steeds gesproken over drie verschillende groepen: de projectgroepen, de expertgroepen en de belangengroepen</w:t>
      </w:r>
      <w:r>
        <w:rPr>
          <w:spacing w:val="-4"/>
        </w:rPr>
        <w:t> </w:t>
      </w:r>
      <w:r>
        <w:rPr/>
        <w:t>(belangenverenigingen).</w:t>
      </w:r>
      <w:r>
        <w:rPr>
          <w:spacing w:val="-2"/>
        </w:rPr>
        <w:t> </w:t>
      </w:r>
      <w:r>
        <w:rPr/>
        <w:t>Hieronder</w:t>
      </w:r>
      <w:r>
        <w:rPr>
          <w:spacing w:val="-5"/>
        </w:rPr>
        <w:t> </w:t>
      </w:r>
      <w:r>
        <w:rPr/>
        <w:t>volgt</w:t>
      </w:r>
      <w:r>
        <w:rPr>
          <w:spacing w:val="-2"/>
        </w:rPr>
        <w:t> </w:t>
      </w:r>
      <w:r>
        <w:rPr/>
        <w:t>een korte</w:t>
      </w:r>
      <w:r>
        <w:rPr>
          <w:spacing w:val="-3"/>
        </w:rPr>
        <w:t> </w:t>
      </w:r>
      <w:r>
        <w:rPr/>
        <w:t>en</w:t>
      </w:r>
      <w:r>
        <w:rPr>
          <w:spacing w:val="-3"/>
        </w:rPr>
        <w:t> </w:t>
      </w:r>
      <w:r>
        <w:rPr/>
        <w:t>duidelijke</w:t>
      </w:r>
      <w:r>
        <w:rPr>
          <w:spacing w:val="-3"/>
        </w:rPr>
        <w:t> </w:t>
      </w:r>
      <w:r>
        <w:rPr/>
        <w:t>uitleg</w:t>
      </w:r>
      <w:r>
        <w:rPr>
          <w:spacing w:val="-3"/>
        </w:rPr>
        <w:t> </w:t>
      </w:r>
      <w:r>
        <w:rPr/>
        <w:t>van</w:t>
      </w:r>
      <w:r>
        <w:rPr>
          <w:spacing w:val="-4"/>
        </w:rPr>
        <w:t> </w:t>
      </w:r>
      <w:r>
        <w:rPr/>
        <w:t>de invulling van</w:t>
      </w:r>
      <w:r>
        <w:rPr>
          <w:spacing w:val="-4"/>
        </w:rPr>
        <w:t> </w:t>
      </w:r>
      <w:r>
        <w:rPr/>
        <w:t>deze</w:t>
      </w:r>
      <w:r>
        <w:rPr>
          <w:spacing w:val="-3"/>
        </w:rPr>
        <w:t> </w:t>
      </w:r>
      <w:r>
        <w:rPr/>
        <w:t>groepen en hoe deze groepen aan elkaar gerelateerd zijn.</w:t>
      </w:r>
    </w:p>
    <w:p>
      <w:pPr>
        <w:spacing w:after="0" w:line="314" w:lineRule="auto"/>
        <w:sectPr>
          <w:pgSz w:w="11910" w:h="16840"/>
          <w:pgMar w:header="675" w:footer="922" w:top="1320" w:bottom="1120" w:left="1200" w:right="1280"/>
        </w:sectPr>
      </w:pPr>
    </w:p>
    <w:p>
      <w:pPr>
        <w:pStyle w:val="BodyText"/>
        <w:spacing w:line="312" w:lineRule="auto" w:before="92"/>
        <w:ind w:left="216" w:right="158"/>
      </w:pPr>
      <w:r>
        <w:rPr/>
        <w:t>Het project start vanuit de projectgroepen. De leerlingen zijn verdeeld in 2 tot en met 5 projectgroepen (afhankelijke van het</w:t>
      </w:r>
      <w:r>
        <w:rPr>
          <w:spacing w:val="-3"/>
        </w:rPr>
        <w:t> </w:t>
      </w:r>
      <w:r>
        <w:rPr/>
        <w:t>leerlingenaantal,</w:t>
      </w:r>
      <w:r>
        <w:rPr>
          <w:spacing w:val="-1"/>
        </w:rPr>
        <w:t> </w:t>
      </w:r>
      <w:r>
        <w:rPr/>
        <w:t>zie</w:t>
      </w:r>
      <w:r>
        <w:rPr>
          <w:spacing w:val="-1"/>
        </w:rPr>
        <w:t> </w:t>
      </w:r>
      <w:r>
        <w:rPr/>
        <w:t>appendix</w:t>
      </w:r>
      <w:r>
        <w:rPr>
          <w:spacing w:val="-1"/>
        </w:rPr>
        <w:t> </w:t>
      </w:r>
      <w:r>
        <w:rPr/>
        <w:t>A).</w:t>
      </w:r>
      <w:r>
        <w:rPr>
          <w:spacing w:val="-7"/>
        </w:rPr>
        <w:t> </w:t>
      </w:r>
      <w:r>
        <w:rPr/>
        <w:t>Tijdens</w:t>
      </w:r>
      <w:r>
        <w:rPr>
          <w:spacing w:val="-2"/>
        </w:rPr>
        <w:t> </w:t>
      </w:r>
      <w:r>
        <w:rPr/>
        <w:t>les 1,</w:t>
      </w:r>
      <w:r>
        <w:rPr>
          <w:spacing w:val="-6"/>
        </w:rPr>
        <w:t> </w:t>
      </w:r>
      <w:r>
        <w:rPr/>
        <w:t>3 en 4</w:t>
      </w:r>
      <w:r>
        <w:rPr>
          <w:spacing w:val="-5"/>
        </w:rPr>
        <w:t> </w:t>
      </w:r>
      <w:r>
        <w:rPr/>
        <w:t>voeren</w:t>
      </w:r>
      <w:r>
        <w:rPr>
          <w:spacing w:val="-3"/>
        </w:rPr>
        <w:t> </w:t>
      </w:r>
      <w:r>
        <w:rPr/>
        <w:t>de leerlingen</w:t>
      </w:r>
      <w:r>
        <w:rPr>
          <w:spacing w:val="-3"/>
        </w:rPr>
        <w:t> </w:t>
      </w:r>
      <w:r>
        <w:rPr/>
        <w:t>de</w:t>
      </w:r>
      <w:r>
        <w:rPr>
          <w:spacing w:val="-3"/>
        </w:rPr>
        <w:t> </w:t>
      </w:r>
      <w:r>
        <w:rPr/>
        <w:t>opdrachten</w:t>
      </w:r>
      <w:r>
        <w:rPr>
          <w:spacing w:val="-3"/>
        </w:rPr>
        <w:t> </w:t>
      </w:r>
      <w:r>
        <w:rPr/>
        <w:t>uit</w:t>
      </w:r>
      <w:r>
        <w:rPr>
          <w:spacing w:val="-3"/>
        </w:rPr>
        <w:t> </w:t>
      </w:r>
      <w:r>
        <w:rPr/>
        <w:t>in</w:t>
      </w:r>
      <w:r>
        <w:rPr>
          <w:spacing w:val="-4"/>
        </w:rPr>
        <w:t> </w:t>
      </w:r>
      <w:r>
        <w:rPr/>
        <w:t>hun</w:t>
      </w:r>
      <w:r>
        <w:rPr>
          <w:spacing w:val="-3"/>
        </w:rPr>
        <w:t> </w:t>
      </w:r>
      <w:r>
        <w:rPr/>
        <w:t>eigen projectgroep. In deze projectgroep wordt onderzocht hoe de stikstofdiscussie in</w:t>
      </w:r>
      <w:r>
        <w:rPr>
          <w:spacing w:val="-1"/>
        </w:rPr>
        <w:t> </w:t>
      </w:r>
      <w:r>
        <w:rPr/>
        <w:t>elkaar steekt (les 1), wordt naar een oplossingsrichting voor de stikstofdiscussie gezocht (les 3) en wordt deze oplossingsrichting gepresenteerd aan de andere projectgroepen (les 4). Tijdens deze lessen representeert elke projectgroep één belangengroep: de agrarische sector, de milieuactivisten, de economen, de bouwsector of het RIVM/burgers (zie appendix B). Gedurende de lesmodule vanaf het einde van les 1 vertegenwoordigt elke projectgroep steeds dezelfde belangengroep.</w:t>
      </w:r>
    </w:p>
    <w:p>
      <w:pPr>
        <w:pStyle w:val="BodyText"/>
        <w:spacing w:line="312" w:lineRule="auto" w:before="3"/>
        <w:ind w:left="216" w:right="193"/>
      </w:pPr>
      <w:r>
        <w:rPr/>
        <w:t>Elke</w:t>
      </w:r>
      <w:r>
        <w:rPr>
          <w:spacing w:val="-3"/>
        </w:rPr>
        <w:t> </w:t>
      </w:r>
      <w:r>
        <w:rPr/>
        <w:t>leerling</w:t>
      </w:r>
      <w:r>
        <w:rPr>
          <w:spacing w:val="-3"/>
        </w:rPr>
        <w:t> </w:t>
      </w:r>
      <w:r>
        <w:rPr/>
        <w:t>in de</w:t>
      </w:r>
      <w:r>
        <w:rPr>
          <w:spacing w:val="-3"/>
        </w:rPr>
        <w:t> </w:t>
      </w:r>
      <w:r>
        <w:rPr/>
        <w:t>projectgroep</w:t>
      </w:r>
      <w:r>
        <w:rPr>
          <w:spacing w:val="-3"/>
        </w:rPr>
        <w:t> </w:t>
      </w:r>
      <w:r>
        <w:rPr/>
        <w:t>heeft</w:t>
      </w:r>
      <w:r>
        <w:rPr>
          <w:spacing w:val="-3"/>
        </w:rPr>
        <w:t> </w:t>
      </w:r>
      <w:r>
        <w:rPr/>
        <w:t>een</w:t>
      </w:r>
      <w:r>
        <w:rPr>
          <w:spacing w:val="-3"/>
        </w:rPr>
        <w:t> </w:t>
      </w:r>
      <w:r>
        <w:rPr/>
        <w:t>eigen</w:t>
      </w:r>
      <w:r>
        <w:rPr>
          <w:spacing w:val="-3"/>
        </w:rPr>
        <w:t> </w:t>
      </w:r>
      <w:r>
        <w:rPr/>
        <w:t>expertise.</w:t>
      </w:r>
      <w:r>
        <w:rPr>
          <w:spacing w:val="-1"/>
        </w:rPr>
        <w:t> </w:t>
      </w:r>
      <w:r>
        <w:rPr/>
        <w:t>In</w:t>
      </w:r>
      <w:r>
        <w:rPr>
          <w:spacing w:val="-4"/>
        </w:rPr>
        <w:t> </w:t>
      </w:r>
      <w:r>
        <w:rPr/>
        <w:t>les</w:t>
      </w:r>
      <w:r>
        <w:rPr>
          <w:spacing w:val="-3"/>
        </w:rPr>
        <w:t> </w:t>
      </w:r>
      <w:r>
        <w:rPr/>
        <w:t>2 vormen</w:t>
      </w:r>
      <w:r>
        <w:rPr>
          <w:spacing w:val="-3"/>
        </w:rPr>
        <w:t> </w:t>
      </w:r>
      <w:r>
        <w:rPr/>
        <w:t>de</w:t>
      </w:r>
      <w:r>
        <w:rPr>
          <w:spacing w:val="-3"/>
        </w:rPr>
        <w:t> </w:t>
      </w:r>
      <w:r>
        <w:rPr/>
        <w:t>leerlingen van elke</w:t>
      </w:r>
      <w:r>
        <w:rPr>
          <w:spacing w:val="-3"/>
        </w:rPr>
        <w:t> </w:t>
      </w:r>
      <w:r>
        <w:rPr/>
        <w:t>projectgroep</w:t>
      </w:r>
      <w:r>
        <w:rPr>
          <w:spacing w:val="-4"/>
        </w:rPr>
        <w:t> </w:t>
      </w:r>
      <w:r>
        <w:rPr/>
        <w:t>met dezelfde expertise één van de volgende expertgroepen; analyse bodem, water en mest; dataonderzoek uitlaatgassen; dataonderzoek economie en dataonderzoek maatschappij. Elke expertgroep is dus opgebouwd uit leerlingen die uit de verschillende projectgroepen komen. Elke expertgroep voert in les 2 een eigen onderzoek uit. De resultaten van dit onderzoek neemt elke expert mee terug naar de projectgroep. Zo</w:t>
      </w:r>
      <w:r>
        <w:rPr>
          <w:spacing w:val="-1"/>
        </w:rPr>
        <w:t> </w:t>
      </w:r>
      <w:r>
        <w:rPr/>
        <w:t>heeft elke projectgroep de resultaten van de onderzoeken uit de vier expertgroepen. Bij meer dan vier leerlingen in een projectgroep heeft een projectgroep van een bepaalde expertise meer dan één leerling in de groep (zie appendix A).</w:t>
      </w:r>
    </w:p>
    <w:p>
      <w:pPr>
        <w:pStyle w:val="BodyText"/>
        <w:spacing w:line="312" w:lineRule="auto" w:before="2"/>
        <w:ind w:left="216" w:right="158"/>
      </w:pPr>
      <w:r>
        <w:rPr/>
        <w:t>In figuur 2.1 is een schematische weergave van de projectgroepen en expertgroepen te zien. Aangezien de belangengroepen direct gekoppeld zijn aan de projectgroepen zijn</w:t>
      </w:r>
      <w:r>
        <w:rPr>
          <w:spacing w:val="-1"/>
        </w:rPr>
        <w:t> </w:t>
      </w:r>
      <w:r>
        <w:rPr/>
        <w:t>deze niet apart weergegeven; waar projectgroep staat kan dus</w:t>
      </w:r>
      <w:r>
        <w:rPr>
          <w:spacing w:val="-3"/>
        </w:rPr>
        <w:t> </w:t>
      </w:r>
      <w:r>
        <w:rPr/>
        <w:t>ook</w:t>
      </w:r>
      <w:r>
        <w:rPr>
          <w:spacing w:val="-5"/>
        </w:rPr>
        <w:t> </w:t>
      </w:r>
      <w:r>
        <w:rPr/>
        <w:t>belangengroep</w:t>
      </w:r>
      <w:r>
        <w:rPr>
          <w:spacing w:val="-4"/>
        </w:rPr>
        <w:t> </w:t>
      </w:r>
      <w:r>
        <w:rPr/>
        <w:t>gelezen worden.</w:t>
      </w:r>
      <w:r>
        <w:rPr>
          <w:spacing w:val="-2"/>
        </w:rPr>
        <w:t> </w:t>
      </w:r>
      <w:r>
        <w:rPr/>
        <w:t>Voor</w:t>
      </w:r>
      <w:r>
        <w:rPr>
          <w:spacing w:val="-1"/>
        </w:rPr>
        <w:t> </w:t>
      </w:r>
      <w:r>
        <w:rPr/>
        <w:t>de</w:t>
      </w:r>
      <w:r>
        <w:rPr>
          <w:spacing w:val="-3"/>
        </w:rPr>
        <w:t> </w:t>
      </w:r>
      <w:r>
        <w:rPr/>
        <w:t>eenvoud</w:t>
      </w:r>
      <w:r>
        <w:rPr>
          <w:spacing w:val="-4"/>
        </w:rPr>
        <w:t> </w:t>
      </w:r>
      <w:r>
        <w:rPr/>
        <w:t>zijn</w:t>
      </w:r>
      <w:r>
        <w:rPr>
          <w:spacing w:val="-4"/>
        </w:rPr>
        <w:t> </w:t>
      </w:r>
      <w:r>
        <w:rPr/>
        <w:t>er slechts</w:t>
      </w:r>
      <w:r>
        <w:rPr>
          <w:spacing w:val="-3"/>
        </w:rPr>
        <w:t> </w:t>
      </w:r>
      <w:r>
        <w:rPr/>
        <w:t>vier</w:t>
      </w:r>
      <w:r>
        <w:rPr>
          <w:spacing w:val="-5"/>
        </w:rPr>
        <w:t> </w:t>
      </w:r>
      <w:r>
        <w:rPr/>
        <w:t>projectgroepen</w:t>
      </w:r>
      <w:r>
        <w:rPr>
          <w:spacing w:val="-3"/>
        </w:rPr>
        <w:t> </w:t>
      </w:r>
      <w:r>
        <w:rPr/>
        <w:t>met</w:t>
      </w:r>
      <w:r>
        <w:rPr>
          <w:spacing w:val="-2"/>
        </w:rPr>
        <w:t> </w:t>
      </w:r>
      <w:r>
        <w:rPr/>
        <w:t>vier</w:t>
      </w:r>
      <w:r>
        <w:rPr>
          <w:spacing w:val="-5"/>
        </w:rPr>
        <w:t> </w:t>
      </w:r>
      <w:r>
        <w:rPr/>
        <w:t>expertleden.</w:t>
      </w:r>
      <w:r>
        <w:rPr>
          <w:spacing w:val="-2"/>
        </w:rPr>
        <w:t> </w:t>
      </w:r>
      <w:r>
        <w:rPr/>
        <w:t>Elke projectgroeplid is de enige in de groep met een bepaalde expertise.</w:t>
      </w:r>
    </w:p>
    <w:p>
      <w:pPr>
        <w:pStyle w:val="BodyText"/>
        <w:spacing w:before="4"/>
        <w:rPr>
          <w:sz w:val="26"/>
        </w:rPr>
      </w:pPr>
      <w:r>
        <w:rPr/>
        <w:drawing>
          <wp:anchor distT="0" distB="0" distL="0" distR="0" allowOverlap="1" layoutInCell="1" locked="0" behindDoc="0" simplePos="0" relativeHeight="2">
            <wp:simplePos x="0" y="0"/>
            <wp:positionH relativeFrom="page">
              <wp:posOffset>1914806</wp:posOffset>
            </wp:positionH>
            <wp:positionV relativeFrom="paragraph">
              <wp:posOffset>219615</wp:posOffset>
            </wp:positionV>
            <wp:extent cx="3523023" cy="5207508"/>
            <wp:effectExtent l="0" t="0" r="0" b="0"/>
            <wp:wrapTopAndBottom/>
            <wp:docPr id="3" name="image2.jpeg"/>
            <wp:cNvGraphicFramePr>
              <a:graphicFrameLocks noChangeAspect="1"/>
            </wp:cNvGraphicFramePr>
            <a:graphic>
              <a:graphicData uri="http://schemas.openxmlformats.org/drawingml/2006/picture">
                <pic:pic>
                  <pic:nvPicPr>
                    <pic:cNvPr id="4" name="image2.jpeg"/>
                    <pic:cNvPicPr/>
                  </pic:nvPicPr>
                  <pic:blipFill>
                    <a:blip r:embed="rId8" cstate="print"/>
                    <a:stretch>
                      <a:fillRect/>
                    </a:stretch>
                  </pic:blipFill>
                  <pic:spPr>
                    <a:xfrm>
                      <a:off x="0" y="0"/>
                      <a:ext cx="3523023" cy="5207508"/>
                    </a:xfrm>
                    <a:prstGeom prst="rect">
                      <a:avLst/>
                    </a:prstGeom>
                  </pic:spPr>
                </pic:pic>
              </a:graphicData>
            </a:graphic>
          </wp:anchor>
        </w:drawing>
      </w:r>
    </w:p>
    <w:p>
      <w:pPr>
        <w:spacing w:after="0"/>
        <w:rPr>
          <w:sz w:val="26"/>
        </w:rPr>
        <w:sectPr>
          <w:pgSz w:w="11910" w:h="16840"/>
          <w:pgMar w:header="675" w:footer="922" w:top="1320" w:bottom="1120" w:left="1200" w:right="1280"/>
        </w:sectPr>
      </w:pPr>
    </w:p>
    <w:p>
      <w:pPr>
        <w:pStyle w:val="Heading3"/>
        <w:numPr>
          <w:ilvl w:val="1"/>
          <w:numId w:val="4"/>
        </w:numPr>
        <w:tabs>
          <w:tab w:pos="936" w:val="left" w:leader="none"/>
          <w:tab w:pos="937" w:val="left" w:leader="none"/>
        </w:tabs>
        <w:spacing w:line="240" w:lineRule="auto" w:before="93" w:after="0"/>
        <w:ind w:left="937" w:right="0" w:hanging="721"/>
        <w:jc w:val="left"/>
      </w:pPr>
      <w:bookmarkStart w:name="_bookmark7" w:id="8"/>
      <w:bookmarkEnd w:id="8"/>
      <w:r>
        <w:rPr>
          <w:color w:val="4F81BC"/>
        </w:rPr>
        <w:t>L</w:t>
      </w:r>
      <w:r>
        <w:rPr>
          <w:color w:val="4F81BC"/>
        </w:rPr>
        <w:t>es</w:t>
      </w:r>
      <w:r>
        <w:rPr>
          <w:color w:val="4F81BC"/>
          <w:spacing w:val="-4"/>
        </w:rPr>
        <w:t> </w:t>
      </w:r>
      <w:r>
        <w:rPr>
          <w:color w:val="4F81BC"/>
          <w:spacing w:val="-10"/>
        </w:rPr>
        <w:t>1</w:t>
      </w:r>
    </w:p>
    <w:p>
      <w:pPr>
        <w:pStyle w:val="Heading4"/>
        <w:jc w:val="both"/>
        <w:rPr>
          <w:i/>
        </w:rPr>
      </w:pPr>
      <w:r>
        <w:rPr>
          <w:i/>
          <w:color w:val="4F81BC"/>
          <w:spacing w:val="12"/>
        </w:rPr>
        <w:t>Onderwerp:</w:t>
      </w:r>
      <w:r>
        <w:rPr>
          <w:i/>
          <w:color w:val="4F81BC"/>
          <w:spacing w:val="37"/>
        </w:rPr>
        <w:t> </w:t>
      </w:r>
      <w:r>
        <w:rPr>
          <w:i/>
          <w:color w:val="4F81BC"/>
          <w:spacing w:val="11"/>
        </w:rPr>
        <w:t>transdisciplinariteit</w:t>
      </w:r>
    </w:p>
    <w:p>
      <w:pPr>
        <w:pStyle w:val="BodyText"/>
        <w:spacing w:before="1"/>
        <w:rPr>
          <w:rFonts w:ascii="Cambria"/>
          <w:i/>
          <w:sz w:val="32"/>
        </w:rPr>
      </w:pPr>
    </w:p>
    <w:p>
      <w:pPr>
        <w:pStyle w:val="Heading5"/>
        <w:numPr>
          <w:ilvl w:val="2"/>
          <w:numId w:val="7"/>
        </w:numPr>
        <w:tabs>
          <w:tab w:pos="936" w:val="left" w:leader="none"/>
          <w:tab w:pos="937" w:val="left" w:leader="none"/>
        </w:tabs>
        <w:spacing w:line="240" w:lineRule="auto" w:before="0" w:after="0"/>
        <w:ind w:left="937" w:right="0" w:hanging="721"/>
        <w:jc w:val="left"/>
      </w:pPr>
      <w:bookmarkStart w:name="_bookmark8" w:id="9"/>
      <w:bookmarkEnd w:id="9"/>
      <w:r>
        <w:rPr>
          <w:color w:val="4F81BC"/>
        </w:rPr>
        <w:t>C</w:t>
      </w:r>
      <w:r>
        <w:rPr>
          <w:color w:val="4F81BC"/>
        </w:rPr>
        <w:t>entrale</w:t>
      </w:r>
      <w:r>
        <w:rPr>
          <w:color w:val="4F81BC"/>
          <w:spacing w:val="-4"/>
        </w:rPr>
        <w:t> </w:t>
      </w:r>
      <w:r>
        <w:rPr>
          <w:color w:val="4F81BC"/>
          <w:spacing w:val="-2"/>
        </w:rPr>
        <w:t>leerdoel</w:t>
      </w:r>
    </w:p>
    <w:p>
      <w:pPr>
        <w:pStyle w:val="BodyText"/>
        <w:spacing w:line="309" w:lineRule="auto" w:before="62"/>
        <w:ind w:left="216" w:right="398"/>
        <w:jc w:val="both"/>
      </w:pPr>
      <w:r>
        <w:rPr/>
        <w:t>Leerlingen</w:t>
      </w:r>
      <w:r>
        <w:rPr>
          <w:spacing w:val="-3"/>
        </w:rPr>
        <w:t> </w:t>
      </w:r>
      <w:r>
        <w:rPr/>
        <w:t>zijn</w:t>
      </w:r>
      <w:r>
        <w:rPr>
          <w:spacing w:val="-4"/>
        </w:rPr>
        <w:t> </w:t>
      </w:r>
      <w:r>
        <w:rPr/>
        <w:t>in staat</w:t>
      </w:r>
      <w:r>
        <w:rPr>
          <w:spacing w:val="-3"/>
        </w:rPr>
        <w:t> </w:t>
      </w:r>
      <w:r>
        <w:rPr/>
        <w:t>om</w:t>
      </w:r>
      <w:r>
        <w:rPr>
          <w:spacing w:val="-6"/>
        </w:rPr>
        <w:t> </w:t>
      </w:r>
      <w:r>
        <w:rPr/>
        <w:t>in</w:t>
      </w:r>
      <w:r>
        <w:rPr>
          <w:spacing w:val="-4"/>
        </w:rPr>
        <w:t> </w:t>
      </w:r>
      <w:r>
        <w:rPr/>
        <w:t>een</w:t>
      </w:r>
      <w:r>
        <w:rPr>
          <w:spacing w:val="-3"/>
        </w:rPr>
        <w:t> </w:t>
      </w:r>
      <w:r>
        <w:rPr/>
        <w:t>groep een</w:t>
      </w:r>
      <w:r>
        <w:rPr>
          <w:spacing w:val="-3"/>
        </w:rPr>
        <w:t> </w:t>
      </w:r>
      <w:r>
        <w:rPr/>
        <w:t>systeemanalyse</w:t>
      </w:r>
      <w:r>
        <w:rPr>
          <w:spacing w:val="-3"/>
        </w:rPr>
        <w:t> </w:t>
      </w:r>
      <w:r>
        <w:rPr/>
        <w:t>te</w:t>
      </w:r>
      <w:r>
        <w:rPr>
          <w:spacing w:val="-3"/>
        </w:rPr>
        <w:t> </w:t>
      </w:r>
      <w:r>
        <w:rPr/>
        <w:t>maken waarin</w:t>
      </w:r>
      <w:r>
        <w:rPr>
          <w:spacing w:val="-4"/>
        </w:rPr>
        <w:t> </w:t>
      </w:r>
      <w:r>
        <w:rPr/>
        <w:t>de</w:t>
      </w:r>
      <w:r>
        <w:rPr>
          <w:spacing w:val="-3"/>
        </w:rPr>
        <w:t> </w:t>
      </w:r>
      <w:r>
        <w:rPr/>
        <w:t>verschillende</w:t>
      </w:r>
      <w:r>
        <w:rPr>
          <w:spacing w:val="-3"/>
        </w:rPr>
        <w:t> </w:t>
      </w:r>
      <w:r>
        <w:rPr/>
        <w:t>relevante</w:t>
      </w:r>
      <w:r>
        <w:rPr>
          <w:spacing w:val="-3"/>
        </w:rPr>
        <w:t> </w:t>
      </w:r>
      <w:r>
        <w:rPr/>
        <w:t>onderdelen</w:t>
      </w:r>
      <w:r>
        <w:rPr>
          <w:spacing w:val="-3"/>
        </w:rPr>
        <w:t> </w:t>
      </w:r>
      <w:r>
        <w:rPr/>
        <w:t>van het systeem worden benoemd, de relaties tussen de onderdelen en hoe deze elkaar beïnvloeden.</w:t>
      </w:r>
    </w:p>
    <w:p>
      <w:pPr>
        <w:pStyle w:val="BodyText"/>
        <w:spacing w:before="7"/>
        <w:rPr>
          <w:sz w:val="23"/>
        </w:rPr>
      </w:pPr>
    </w:p>
    <w:p>
      <w:pPr>
        <w:pStyle w:val="Heading5"/>
        <w:numPr>
          <w:ilvl w:val="2"/>
          <w:numId w:val="7"/>
        </w:numPr>
        <w:tabs>
          <w:tab w:pos="936" w:val="left" w:leader="none"/>
          <w:tab w:pos="937" w:val="left" w:leader="none"/>
        </w:tabs>
        <w:spacing w:line="240" w:lineRule="auto" w:before="0" w:after="0"/>
        <w:ind w:left="937" w:right="0" w:hanging="721"/>
        <w:jc w:val="left"/>
      </w:pPr>
      <w:bookmarkStart w:name="_bookmark9" w:id="10"/>
      <w:bookmarkEnd w:id="10"/>
      <w:r>
        <w:rPr>
          <w:color w:val="4F81BC"/>
          <w:spacing w:val="-2"/>
        </w:rPr>
        <w:t>L</w:t>
      </w:r>
      <w:r>
        <w:rPr>
          <w:color w:val="4F81BC"/>
          <w:spacing w:val="-2"/>
        </w:rPr>
        <w:t>eerdoelen</w:t>
      </w:r>
    </w:p>
    <w:p>
      <w:pPr>
        <w:pStyle w:val="ListParagraph"/>
        <w:numPr>
          <w:ilvl w:val="3"/>
          <w:numId w:val="7"/>
        </w:numPr>
        <w:tabs>
          <w:tab w:pos="932" w:val="left" w:leader="none"/>
          <w:tab w:pos="933" w:val="left" w:leader="none"/>
        </w:tabs>
        <w:spacing w:line="312" w:lineRule="auto" w:before="67" w:after="0"/>
        <w:ind w:left="936" w:right="465" w:hanging="361"/>
        <w:jc w:val="left"/>
        <w:rPr>
          <w:sz w:val="18"/>
        </w:rPr>
      </w:pPr>
      <w:r>
        <w:rPr>
          <w:sz w:val="18"/>
        </w:rPr>
        <w:t>Leerlingen zien in dat relevante conceptuele informatie uit verschillende vakgebieden zoals de aardwetenschappen,</w:t>
      </w:r>
      <w:r>
        <w:rPr>
          <w:spacing w:val="-2"/>
          <w:sz w:val="18"/>
        </w:rPr>
        <w:t> </w:t>
      </w:r>
      <w:r>
        <w:rPr>
          <w:sz w:val="18"/>
        </w:rPr>
        <w:t>de</w:t>
      </w:r>
      <w:r>
        <w:rPr>
          <w:spacing w:val="-4"/>
          <w:sz w:val="18"/>
        </w:rPr>
        <w:t> </w:t>
      </w:r>
      <w:r>
        <w:rPr>
          <w:sz w:val="18"/>
        </w:rPr>
        <w:t>biologie,</w:t>
      </w:r>
      <w:r>
        <w:rPr>
          <w:spacing w:val="-2"/>
          <w:sz w:val="18"/>
        </w:rPr>
        <w:t> </w:t>
      </w:r>
      <w:r>
        <w:rPr>
          <w:sz w:val="18"/>
        </w:rPr>
        <w:t>de</w:t>
      </w:r>
      <w:r>
        <w:rPr>
          <w:spacing w:val="-4"/>
          <w:sz w:val="18"/>
        </w:rPr>
        <w:t> </w:t>
      </w:r>
      <w:r>
        <w:rPr>
          <w:sz w:val="18"/>
        </w:rPr>
        <w:t>natuurkunde,</w:t>
      </w:r>
      <w:r>
        <w:rPr>
          <w:spacing w:val="-2"/>
          <w:sz w:val="18"/>
        </w:rPr>
        <w:t> </w:t>
      </w:r>
      <w:r>
        <w:rPr>
          <w:sz w:val="18"/>
        </w:rPr>
        <w:t>de</w:t>
      </w:r>
      <w:r>
        <w:rPr>
          <w:spacing w:val="-4"/>
          <w:sz w:val="18"/>
        </w:rPr>
        <w:t> </w:t>
      </w:r>
      <w:r>
        <w:rPr>
          <w:sz w:val="18"/>
        </w:rPr>
        <w:t>scheikunde</w:t>
      </w:r>
      <w:r>
        <w:rPr>
          <w:spacing w:val="-4"/>
          <w:sz w:val="18"/>
        </w:rPr>
        <w:t> </w:t>
      </w:r>
      <w:r>
        <w:rPr>
          <w:sz w:val="18"/>
        </w:rPr>
        <w:t>en de</w:t>
      </w:r>
      <w:r>
        <w:rPr>
          <w:spacing w:val="-4"/>
          <w:sz w:val="18"/>
        </w:rPr>
        <w:t> </w:t>
      </w:r>
      <w:r>
        <w:rPr>
          <w:sz w:val="18"/>
        </w:rPr>
        <w:t>wiskunde,</w:t>
      </w:r>
      <w:r>
        <w:rPr>
          <w:spacing w:val="-6"/>
          <w:sz w:val="18"/>
        </w:rPr>
        <w:t> </w:t>
      </w:r>
      <w:r>
        <w:rPr>
          <w:sz w:val="18"/>
        </w:rPr>
        <w:t>benodigd</w:t>
      </w:r>
      <w:r>
        <w:rPr>
          <w:spacing w:val="-4"/>
          <w:sz w:val="18"/>
        </w:rPr>
        <w:t> </w:t>
      </w:r>
      <w:r>
        <w:rPr>
          <w:sz w:val="18"/>
        </w:rPr>
        <w:t>is</w:t>
      </w:r>
      <w:r>
        <w:rPr>
          <w:spacing w:val="-4"/>
          <w:sz w:val="18"/>
        </w:rPr>
        <w:t> </w:t>
      </w:r>
      <w:r>
        <w:rPr>
          <w:sz w:val="18"/>
        </w:rPr>
        <w:t>voor</w:t>
      </w:r>
      <w:r>
        <w:rPr>
          <w:spacing w:val="-6"/>
          <w:sz w:val="18"/>
        </w:rPr>
        <w:t> </w:t>
      </w:r>
      <w:r>
        <w:rPr>
          <w:sz w:val="18"/>
        </w:rPr>
        <w:t>een juiste analyse van het maatschappelijk probleem;</w:t>
      </w:r>
    </w:p>
    <w:p>
      <w:pPr>
        <w:pStyle w:val="ListParagraph"/>
        <w:numPr>
          <w:ilvl w:val="3"/>
          <w:numId w:val="7"/>
        </w:numPr>
        <w:tabs>
          <w:tab w:pos="932" w:val="left" w:leader="none"/>
          <w:tab w:pos="933" w:val="left" w:leader="none"/>
        </w:tabs>
        <w:spacing w:line="314" w:lineRule="auto" w:before="0" w:after="0"/>
        <w:ind w:left="936" w:right="637" w:hanging="361"/>
        <w:jc w:val="left"/>
        <w:rPr>
          <w:sz w:val="18"/>
        </w:rPr>
      </w:pPr>
      <w:r>
        <w:rPr>
          <w:sz w:val="18"/>
        </w:rPr>
        <w:t>Leerlingen</w:t>
      </w:r>
      <w:r>
        <w:rPr>
          <w:spacing w:val="-3"/>
          <w:sz w:val="18"/>
        </w:rPr>
        <w:t> </w:t>
      </w:r>
      <w:r>
        <w:rPr>
          <w:sz w:val="18"/>
        </w:rPr>
        <w:t>zijn</w:t>
      </w:r>
      <w:r>
        <w:rPr>
          <w:spacing w:val="-4"/>
          <w:sz w:val="18"/>
        </w:rPr>
        <w:t> </w:t>
      </w:r>
      <w:r>
        <w:rPr>
          <w:sz w:val="18"/>
        </w:rPr>
        <w:t>in staat</w:t>
      </w:r>
      <w:r>
        <w:rPr>
          <w:spacing w:val="-3"/>
          <w:sz w:val="18"/>
        </w:rPr>
        <w:t> </w:t>
      </w:r>
      <w:r>
        <w:rPr>
          <w:sz w:val="18"/>
        </w:rPr>
        <w:t>een</w:t>
      </w:r>
      <w:r>
        <w:rPr>
          <w:spacing w:val="-3"/>
          <w:sz w:val="18"/>
        </w:rPr>
        <w:t> </w:t>
      </w:r>
      <w:r>
        <w:rPr>
          <w:sz w:val="18"/>
        </w:rPr>
        <w:t>systeemanalyse</w:t>
      </w:r>
      <w:r>
        <w:rPr>
          <w:spacing w:val="-3"/>
          <w:sz w:val="18"/>
        </w:rPr>
        <w:t> </w:t>
      </w:r>
      <w:r>
        <w:rPr>
          <w:sz w:val="18"/>
        </w:rPr>
        <w:t>te</w:t>
      </w:r>
      <w:r>
        <w:rPr>
          <w:spacing w:val="-3"/>
          <w:sz w:val="18"/>
        </w:rPr>
        <w:t> </w:t>
      </w:r>
      <w:r>
        <w:rPr>
          <w:sz w:val="18"/>
        </w:rPr>
        <w:t>maken</w:t>
      </w:r>
      <w:r>
        <w:rPr>
          <w:spacing w:val="-3"/>
          <w:sz w:val="18"/>
        </w:rPr>
        <w:t> </w:t>
      </w:r>
      <w:r>
        <w:rPr>
          <w:sz w:val="18"/>
        </w:rPr>
        <w:t>waarin</w:t>
      </w:r>
      <w:r>
        <w:rPr>
          <w:spacing w:val="-4"/>
          <w:sz w:val="18"/>
        </w:rPr>
        <w:t> </w:t>
      </w:r>
      <w:r>
        <w:rPr>
          <w:sz w:val="18"/>
        </w:rPr>
        <w:t>de</w:t>
      </w:r>
      <w:r>
        <w:rPr>
          <w:spacing w:val="-3"/>
          <w:sz w:val="18"/>
        </w:rPr>
        <w:t> </w:t>
      </w:r>
      <w:r>
        <w:rPr>
          <w:sz w:val="18"/>
        </w:rPr>
        <w:t>verschillende</w:t>
      </w:r>
      <w:r>
        <w:rPr>
          <w:spacing w:val="-3"/>
          <w:sz w:val="18"/>
        </w:rPr>
        <w:t> </w:t>
      </w:r>
      <w:r>
        <w:rPr>
          <w:sz w:val="18"/>
        </w:rPr>
        <w:t>relevante</w:t>
      </w:r>
      <w:r>
        <w:rPr>
          <w:spacing w:val="-3"/>
          <w:sz w:val="18"/>
        </w:rPr>
        <w:t> </w:t>
      </w:r>
      <w:r>
        <w:rPr>
          <w:sz w:val="18"/>
        </w:rPr>
        <w:t>onderdelen</w:t>
      </w:r>
      <w:r>
        <w:rPr>
          <w:spacing w:val="-3"/>
          <w:sz w:val="18"/>
        </w:rPr>
        <w:t> </w:t>
      </w:r>
      <w:r>
        <w:rPr>
          <w:sz w:val="18"/>
        </w:rPr>
        <w:t>van</w:t>
      </w:r>
      <w:r>
        <w:rPr>
          <w:spacing w:val="-4"/>
          <w:sz w:val="18"/>
        </w:rPr>
        <w:t> </w:t>
      </w:r>
      <w:r>
        <w:rPr>
          <w:sz w:val="18"/>
        </w:rPr>
        <w:t>het systeem worden benoemd, de relaties tussen de onderdelen en hoe deze elkaar beïnvloeden;</w:t>
      </w:r>
    </w:p>
    <w:p>
      <w:pPr>
        <w:pStyle w:val="ListParagraph"/>
        <w:numPr>
          <w:ilvl w:val="4"/>
          <w:numId w:val="7"/>
        </w:numPr>
        <w:tabs>
          <w:tab w:pos="1647" w:val="left" w:leader="none"/>
          <w:tab w:pos="1648" w:val="left" w:leader="none"/>
        </w:tabs>
        <w:spacing w:line="215" w:lineRule="exact" w:before="0" w:after="0"/>
        <w:ind w:left="1647" w:right="0" w:hanging="351"/>
        <w:jc w:val="left"/>
        <w:rPr>
          <w:sz w:val="18"/>
        </w:rPr>
      </w:pPr>
      <w:r>
        <w:rPr>
          <w:sz w:val="18"/>
        </w:rPr>
        <w:t>Leerlingen</w:t>
      </w:r>
      <w:r>
        <w:rPr>
          <w:spacing w:val="-5"/>
          <w:sz w:val="18"/>
        </w:rPr>
        <w:t> </w:t>
      </w:r>
      <w:r>
        <w:rPr>
          <w:sz w:val="18"/>
        </w:rPr>
        <w:t>hebben</w:t>
      </w:r>
      <w:r>
        <w:rPr>
          <w:spacing w:val="-6"/>
          <w:sz w:val="18"/>
        </w:rPr>
        <w:t> </w:t>
      </w:r>
      <w:r>
        <w:rPr>
          <w:sz w:val="18"/>
        </w:rPr>
        <w:t>inzicht</w:t>
      </w:r>
      <w:r>
        <w:rPr>
          <w:spacing w:val="-4"/>
          <w:sz w:val="18"/>
        </w:rPr>
        <w:t> </w:t>
      </w:r>
      <w:r>
        <w:rPr>
          <w:sz w:val="18"/>
        </w:rPr>
        <w:t>in</w:t>
      </w:r>
      <w:r>
        <w:rPr>
          <w:spacing w:val="-5"/>
          <w:sz w:val="18"/>
        </w:rPr>
        <w:t> </w:t>
      </w:r>
      <w:r>
        <w:rPr>
          <w:sz w:val="18"/>
        </w:rPr>
        <w:t>de</w:t>
      </w:r>
      <w:r>
        <w:rPr>
          <w:spacing w:val="-5"/>
          <w:sz w:val="18"/>
        </w:rPr>
        <w:t> </w:t>
      </w:r>
      <w:r>
        <w:rPr>
          <w:sz w:val="18"/>
        </w:rPr>
        <w:t>invloed</w:t>
      </w:r>
      <w:r>
        <w:rPr>
          <w:spacing w:val="-5"/>
          <w:sz w:val="18"/>
        </w:rPr>
        <w:t> </w:t>
      </w:r>
      <w:r>
        <w:rPr>
          <w:sz w:val="18"/>
        </w:rPr>
        <w:t>van</w:t>
      </w:r>
      <w:r>
        <w:rPr>
          <w:spacing w:val="3"/>
          <w:sz w:val="18"/>
        </w:rPr>
        <w:t> </w:t>
      </w:r>
      <w:r>
        <w:rPr>
          <w:sz w:val="18"/>
        </w:rPr>
        <w:t>reactieve</w:t>
      </w:r>
      <w:r>
        <w:rPr>
          <w:spacing w:val="-6"/>
          <w:sz w:val="18"/>
        </w:rPr>
        <w:t> </w:t>
      </w:r>
      <w:r>
        <w:rPr>
          <w:sz w:val="18"/>
        </w:rPr>
        <w:t>stikstof</w:t>
      </w:r>
      <w:r>
        <w:rPr>
          <w:spacing w:val="1"/>
          <w:sz w:val="18"/>
        </w:rPr>
        <w:t> </w:t>
      </w:r>
      <w:r>
        <w:rPr>
          <w:sz w:val="18"/>
        </w:rPr>
        <w:t>op</w:t>
      </w:r>
      <w:r>
        <w:rPr>
          <w:spacing w:val="-6"/>
          <w:sz w:val="18"/>
        </w:rPr>
        <w:t> </w:t>
      </w:r>
      <w:r>
        <w:rPr>
          <w:sz w:val="18"/>
        </w:rPr>
        <w:t>het </w:t>
      </w:r>
      <w:r>
        <w:rPr>
          <w:spacing w:val="-2"/>
          <w:sz w:val="18"/>
        </w:rPr>
        <w:t>milieu</w:t>
      </w:r>
    </w:p>
    <w:p>
      <w:pPr>
        <w:pStyle w:val="BodyText"/>
      </w:pPr>
    </w:p>
    <w:p>
      <w:pPr>
        <w:pStyle w:val="Heading5"/>
        <w:numPr>
          <w:ilvl w:val="2"/>
          <w:numId w:val="7"/>
        </w:numPr>
        <w:tabs>
          <w:tab w:pos="936" w:val="left" w:leader="none"/>
          <w:tab w:pos="937" w:val="left" w:leader="none"/>
        </w:tabs>
        <w:spacing w:line="240" w:lineRule="auto" w:before="130" w:after="0"/>
        <w:ind w:left="937" w:right="0" w:hanging="721"/>
        <w:jc w:val="left"/>
      </w:pPr>
      <w:bookmarkStart w:name="_bookmark10" w:id="11"/>
      <w:bookmarkEnd w:id="11"/>
      <w:r>
        <w:rPr>
          <w:color w:val="4F81BC"/>
          <w:spacing w:val="-2"/>
        </w:rPr>
        <w:t>T</w:t>
      </w:r>
      <w:r>
        <w:rPr>
          <w:color w:val="4F81BC"/>
          <w:spacing w:val="-2"/>
        </w:rPr>
        <w:t>ijdschema</w:t>
      </w:r>
    </w:p>
    <w:p>
      <w:pPr>
        <w:pStyle w:val="BodyText"/>
        <w:spacing w:before="2"/>
        <w:rPr>
          <w:rFonts w:ascii="Cambria"/>
          <w:b/>
          <w:sz w:val="5"/>
        </w:rPr>
      </w:pPr>
    </w:p>
    <w:tbl>
      <w:tblPr>
        <w:tblW w:w="0" w:type="auto"/>
        <w:jc w:val="left"/>
        <w:tblInd w:w="20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4500"/>
        <w:gridCol w:w="4504"/>
      </w:tblGrid>
      <w:tr>
        <w:trPr>
          <w:trHeight w:val="316" w:hRule="atLeast"/>
        </w:trPr>
        <w:tc>
          <w:tcPr>
            <w:tcW w:w="4500" w:type="dxa"/>
          </w:tcPr>
          <w:p>
            <w:pPr>
              <w:pStyle w:val="TableParagraph"/>
              <w:spacing w:before="16"/>
              <w:ind w:left="16"/>
              <w:rPr>
                <w:sz w:val="18"/>
              </w:rPr>
            </w:pPr>
            <w:r>
              <w:rPr>
                <w:spacing w:val="-4"/>
                <w:sz w:val="18"/>
              </w:rPr>
              <w:t>Tijd</w:t>
            </w:r>
          </w:p>
        </w:tc>
        <w:tc>
          <w:tcPr>
            <w:tcW w:w="4504" w:type="dxa"/>
          </w:tcPr>
          <w:p>
            <w:pPr>
              <w:pStyle w:val="TableParagraph"/>
              <w:spacing w:before="16"/>
              <w:ind w:left="20"/>
              <w:rPr>
                <w:sz w:val="18"/>
              </w:rPr>
            </w:pPr>
            <w:r>
              <w:rPr>
                <w:sz w:val="18"/>
              </w:rPr>
              <w:t>Les</w:t>
            </w:r>
            <w:r>
              <w:rPr>
                <w:spacing w:val="3"/>
                <w:sz w:val="18"/>
              </w:rPr>
              <w:t> </w:t>
            </w:r>
            <w:r>
              <w:rPr>
                <w:spacing w:val="-2"/>
                <w:sz w:val="18"/>
              </w:rPr>
              <w:t>activiteit</w:t>
            </w:r>
          </w:p>
        </w:tc>
      </w:tr>
      <w:tr>
        <w:trPr>
          <w:trHeight w:val="301" w:hRule="atLeast"/>
        </w:trPr>
        <w:tc>
          <w:tcPr>
            <w:tcW w:w="4500" w:type="dxa"/>
          </w:tcPr>
          <w:p>
            <w:pPr>
              <w:pStyle w:val="TableParagraph"/>
              <w:ind w:left="16"/>
              <w:rPr>
                <w:sz w:val="18"/>
              </w:rPr>
            </w:pPr>
            <w:r>
              <w:rPr>
                <w:sz w:val="18"/>
              </w:rPr>
              <w:t>5</w:t>
            </w:r>
            <w:r>
              <w:rPr>
                <w:spacing w:val="1"/>
                <w:sz w:val="18"/>
              </w:rPr>
              <w:t> </w:t>
            </w:r>
            <w:r>
              <w:rPr>
                <w:spacing w:val="-4"/>
                <w:sz w:val="18"/>
              </w:rPr>
              <w:t>min.</w:t>
            </w:r>
          </w:p>
        </w:tc>
        <w:tc>
          <w:tcPr>
            <w:tcW w:w="4504" w:type="dxa"/>
          </w:tcPr>
          <w:p>
            <w:pPr>
              <w:pStyle w:val="TableParagraph"/>
              <w:ind w:left="20"/>
              <w:rPr>
                <w:sz w:val="18"/>
              </w:rPr>
            </w:pPr>
            <w:r>
              <w:rPr>
                <w:sz w:val="18"/>
              </w:rPr>
              <w:t>Start,</w:t>
            </w:r>
            <w:r>
              <w:rPr>
                <w:spacing w:val="-8"/>
                <w:sz w:val="18"/>
              </w:rPr>
              <w:t> </w:t>
            </w:r>
            <w:r>
              <w:rPr>
                <w:sz w:val="18"/>
              </w:rPr>
              <w:t>indeling</w:t>
            </w:r>
            <w:r>
              <w:rPr>
                <w:spacing w:val="-4"/>
                <w:sz w:val="18"/>
              </w:rPr>
              <w:t> </w:t>
            </w:r>
            <w:r>
              <w:rPr>
                <w:sz w:val="18"/>
              </w:rPr>
              <w:t>projectgroepen,</w:t>
            </w:r>
            <w:r>
              <w:rPr>
                <w:spacing w:val="-10"/>
                <w:sz w:val="18"/>
              </w:rPr>
              <w:t> </w:t>
            </w:r>
            <w:r>
              <w:rPr>
                <w:spacing w:val="-2"/>
                <w:sz w:val="18"/>
              </w:rPr>
              <w:t>afspraken</w:t>
            </w:r>
          </w:p>
        </w:tc>
      </w:tr>
      <w:tr>
        <w:trPr>
          <w:trHeight w:val="585" w:hRule="atLeast"/>
        </w:trPr>
        <w:tc>
          <w:tcPr>
            <w:tcW w:w="4500" w:type="dxa"/>
          </w:tcPr>
          <w:p>
            <w:pPr>
              <w:pStyle w:val="TableParagraph"/>
              <w:ind w:left="16"/>
              <w:rPr>
                <w:sz w:val="18"/>
              </w:rPr>
            </w:pPr>
            <w:r>
              <w:rPr>
                <w:sz w:val="18"/>
              </w:rPr>
              <w:t>10 </w:t>
            </w:r>
            <w:r>
              <w:rPr>
                <w:spacing w:val="-4"/>
                <w:sz w:val="18"/>
              </w:rPr>
              <w:t>min.</w:t>
            </w:r>
          </w:p>
        </w:tc>
        <w:tc>
          <w:tcPr>
            <w:tcW w:w="4504" w:type="dxa"/>
          </w:tcPr>
          <w:p>
            <w:pPr>
              <w:pStyle w:val="TableParagraph"/>
              <w:ind w:left="20"/>
              <w:rPr>
                <w:sz w:val="18"/>
              </w:rPr>
            </w:pPr>
            <w:r>
              <w:rPr>
                <w:sz w:val="18"/>
              </w:rPr>
              <w:t>Introductie</w:t>
            </w:r>
            <w:r>
              <w:rPr>
                <w:spacing w:val="-7"/>
                <w:sz w:val="18"/>
              </w:rPr>
              <w:t> </w:t>
            </w:r>
            <w:r>
              <w:rPr>
                <w:sz w:val="18"/>
              </w:rPr>
              <w:t>project</w:t>
            </w:r>
            <w:r>
              <w:rPr>
                <w:spacing w:val="-7"/>
                <w:sz w:val="18"/>
              </w:rPr>
              <w:t> </w:t>
            </w:r>
            <w:r>
              <w:rPr>
                <w:sz w:val="18"/>
              </w:rPr>
              <w:t>middels</w:t>
            </w:r>
            <w:r>
              <w:rPr>
                <w:spacing w:val="-7"/>
                <w:sz w:val="18"/>
              </w:rPr>
              <w:t> </w:t>
            </w:r>
            <w:r>
              <w:rPr>
                <w:sz w:val="18"/>
              </w:rPr>
              <w:t>presentatie,</w:t>
            </w:r>
            <w:r>
              <w:rPr>
                <w:spacing w:val="-6"/>
                <w:sz w:val="18"/>
              </w:rPr>
              <w:t> </w:t>
            </w:r>
            <w:r>
              <w:rPr>
                <w:spacing w:val="-2"/>
                <w:sz w:val="18"/>
              </w:rPr>
              <w:t>lesprogramma</w:t>
            </w:r>
          </w:p>
          <w:p>
            <w:pPr>
              <w:pStyle w:val="TableParagraph"/>
              <w:spacing w:before="68"/>
              <w:ind w:left="20"/>
              <w:rPr>
                <w:sz w:val="18"/>
              </w:rPr>
            </w:pPr>
            <w:r>
              <w:rPr>
                <w:sz w:val="18"/>
              </w:rPr>
              <w:t>wordt</w:t>
            </w:r>
            <w:r>
              <w:rPr>
                <w:spacing w:val="-2"/>
                <w:sz w:val="18"/>
              </w:rPr>
              <w:t> uitgelegd</w:t>
            </w:r>
          </w:p>
        </w:tc>
      </w:tr>
      <w:tr>
        <w:trPr>
          <w:trHeight w:val="301" w:hRule="atLeast"/>
        </w:trPr>
        <w:tc>
          <w:tcPr>
            <w:tcW w:w="4500" w:type="dxa"/>
          </w:tcPr>
          <w:p>
            <w:pPr>
              <w:pStyle w:val="TableParagraph"/>
              <w:ind w:left="16"/>
              <w:rPr>
                <w:sz w:val="18"/>
              </w:rPr>
            </w:pPr>
            <w:r>
              <w:rPr>
                <w:sz w:val="18"/>
              </w:rPr>
              <w:t>20 </w:t>
            </w:r>
            <w:r>
              <w:rPr>
                <w:spacing w:val="-2"/>
                <w:sz w:val="18"/>
              </w:rPr>
              <w:t>min.*</w:t>
            </w:r>
          </w:p>
        </w:tc>
        <w:tc>
          <w:tcPr>
            <w:tcW w:w="4504" w:type="dxa"/>
          </w:tcPr>
          <w:p>
            <w:pPr>
              <w:pStyle w:val="TableParagraph"/>
              <w:ind w:left="20"/>
              <w:rPr>
                <w:sz w:val="18"/>
              </w:rPr>
            </w:pPr>
            <w:r>
              <w:rPr>
                <w:spacing w:val="-2"/>
                <w:sz w:val="18"/>
              </w:rPr>
              <w:t>Systeemanalyse</w:t>
            </w:r>
            <w:r>
              <w:rPr>
                <w:spacing w:val="17"/>
                <w:sz w:val="18"/>
              </w:rPr>
              <w:t> </w:t>
            </w:r>
            <w:r>
              <w:rPr>
                <w:spacing w:val="-2"/>
                <w:sz w:val="18"/>
              </w:rPr>
              <w:t>projectgroep</w:t>
            </w:r>
          </w:p>
        </w:tc>
      </w:tr>
      <w:tr>
        <w:trPr>
          <w:trHeight w:val="302" w:hRule="atLeast"/>
        </w:trPr>
        <w:tc>
          <w:tcPr>
            <w:tcW w:w="4500" w:type="dxa"/>
          </w:tcPr>
          <w:p>
            <w:pPr>
              <w:pStyle w:val="TableParagraph"/>
              <w:ind w:left="16"/>
              <w:rPr>
                <w:sz w:val="18"/>
              </w:rPr>
            </w:pPr>
            <w:r>
              <w:rPr>
                <w:sz w:val="18"/>
              </w:rPr>
              <w:t>10 </w:t>
            </w:r>
            <w:r>
              <w:rPr>
                <w:spacing w:val="-2"/>
                <w:sz w:val="18"/>
              </w:rPr>
              <w:t>min.*</w:t>
            </w:r>
          </w:p>
        </w:tc>
        <w:tc>
          <w:tcPr>
            <w:tcW w:w="4504" w:type="dxa"/>
          </w:tcPr>
          <w:p>
            <w:pPr>
              <w:pStyle w:val="TableParagraph"/>
              <w:ind w:left="20"/>
              <w:rPr>
                <w:sz w:val="18"/>
              </w:rPr>
            </w:pPr>
            <w:r>
              <w:rPr>
                <w:sz w:val="18"/>
              </w:rPr>
              <w:t>Oriëntatie</w:t>
            </w:r>
            <w:r>
              <w:rPr>
                <w:spacing w:val="-6"/>
                <w:sz w:val="18"/>
              </w:rPr>
              <w:t> </w:t>
            </w:r>
            <w:r>
              <w:rPr>
                <w:sz w:val="18"/>
              </w:rPr>
              <w:t>expertise</w:t>
            </w:r>
            <w:r>
              <w:rPr>
                <w:spacing w:val="-3"/>
                <w:sz w:val="18"/>
              </w:rPr>
              <w:t> </w:t>
            </w:r>
            <w:r>
              <w:rPr>
                <w:sz w:val="18"/>
              </w:rPr>
              <w:t>en</w:t>
            </w:r>
            <w:r>
              <w:rPr>
                <w:spacing w:val="-6"/>
                <w:sz w:val="18"/>
              </w:rPr>
              <w:t> </w:t>
            </w:r>
            <w:r>
              <w:rPr>
                <w:spacing w:val="-2"/>
                <w:sz w:val="18"/>
              </w:rPr>
              <w:t>belangenvereniging</w:t>
            </w:r>
          </w:p>
        </w:tc>
      </w:tr>
      <w:tr>
        <w:trPr>
          <w:trHeight w:val="301" w:hRule="atLeast"/>
        </w:trPr>
        <w:tc>
          <w:tcPr>
            <w:tcW w:w="4500" w:type="dxa"/>
          </w:tcPr>
          <w:p>
            <w:pPr>
              <w:pStyle w:val="TableParagraph"/>
              <w:ind w:left="16"/>
              <w:rPr>
                <w:sz w:val="18"/>
              </w:rPr>
            </w:pPr>
            <w:r>
              <w:rPr>
                <w:sz w:val="18"/>
              </w:rPr>
              <w:t>5</w:t>
            </w:r>
            <w:r>
              <w:rPr>
                <w:spacing w:val="1"/>
                <w:sz w:val="18"/>
              </w:rPr>
              <w:t> </w:t>
            </w:r>
            <w:r>
              <w:rPr>
                <w:spacing w:val="-4"/>
                <w:sz w:val="18"/>
              </w:rPr>
              <w:t>min.</w:t>
            </w:r>
          </w:p>
        </w:tc>
        <w:tc>
          <w:tcPr>
            <w:tcW w:w="4504" w:type="dxa"/>
          </w:tcPr>
          <w:p>
            <w:pPr>
              <w:pStyle w:val="TableParagraph"/>
              <w:ind w:left="20"/>
              <w:rPr>
                <w:sz w:val="18"/>
              </w:rPr>
            </w:pPr>
            <w:r>
              <w:rPr>
                <w:sz w:val="18"/>
              </w:rPr>
              <w:t>Lesafronding</w:t>
            </w:r>
            <w:r>
              <w:rPr>
                <w:spacing w:val="-7"/>
                <w:sz w:val="18"/>
              </w:rPr>
              <w:t> </w:t>
            </w:r>
            <w:r>
              <w:rPr>
                <w:sz w:val="18"/>
              </w:rPr>
              <w:t>waaronder</w:t>
            </w:r>
            <w:r>
              <w:rPr>
                <w:spacing w:val="-9"/>
                <w:sz w:val="18"/>
              </w:rPr>
              <w:t> </w:t>
            </w:r>
            <w:r>
              <w:rPr>
                <w:sz w:val="18"/>
              </w:rPr>
              <w:t>herhaling</w:t>
            </w:r>
            <w:r>
              <w:rPr>
                <w:spacing w:val="-7"/>
                <w:sz w:val="18"/>
              </w:rPr>
              <w:t> </w:t>
            </w:r>
            <w:r>
              <w:rPr>
                <w:sz w:val="18"/>
              </w:rPr>
              <w:t>uitleg</w:t>
            </w:r>
            <w:r>
              <w:rPr>
                <w:spacing w:val="-7"/>
                <w:sz w:val="18"/>
              </w:rPr>
              <w:t> </w:t>
            </w:r>
            <w:r>
              <w:rPr>
                <w:spacing w:val="-2"/>
                <w:sz w:val="18"/>
              </w:rPr>
              <w:t>huiswerkopdracht</w:t>
            </w:r>
          </w:p>
        </w:tc>
      </w:tr>
    </w:tbl>
    <w:p>
      <w:pPr>
        <w:spacing w:before="5"/>
        <w:ind w:left="216" w:right="0" w:firstLine="0"/>
        <w:jc w:val="both"/>
        <w:rPr>
          <w:i/>
          <w:sz w:val="18"/>
        </w:rPr>
      </w:pPr>
      <w:r>
        <w:rPr>
          <w:i/>
          <w:sz w:val="18"/>
        </w:rPr>
        <w:t>*)</w:t>
      </w:r>
      <w:r>
        <w:rPr>
          <w:i/>
          <w:spacing w:val="-3"/>
          <w:sz w:val="18"/>
        </w:rPr>
        <w:t> </w:t>
      </w:r>
      <w:r>
        <w:rPr>
          <w:i/>
          <w:sz w:val="18"/>
        </w:rPr>
        <w:t>Indien</w:t>
      </w:r>
      <w:r>
        <w:rPr>
          <w:i/>
          <w:spacing w:val="1"/>
          <w:sz w:val="18"/>
        </w:rPr>
        <w:t> </w:t>
      </w:r>
      <w:r>
        <w:rPr>
          <w:i/>
          <w:sz w:val="18"/>
        </w:rPr>
        <w:t>een</w:t>
      </w:r>
      <w:r>
        <w:rPr>
          <w:i/>
          <w:spacing w:val="-3"/>
          <w:sz w:val="18"/>
        </w:rPr>
        <w:t> </w:t>
      </w:r>
      <w:r>
        <w:rPr>
          <w:i/>
          <w:sz w:val="18"/>
        </w:rPr>
        <w:t>projectgroep</w:t>
      </w:r>
      <w:r>
        <w:rPr>
          <w:i/>
          <w:spacing w:val="-3"/>
          <w:sz w:val="18"/>
        </w:rPr>
        <w:t> </w:t>
      </w:r>
      <w:r>
        <w:rPr>
          <w:i/>
          <w:sz w:val="18"/>
        </w:rPr>
        <w:t>meer</w:t>
      </w:r>
      <w:r>
        <w:rPr>
          <w:i/>
          <w:spacing w:val="-6"/>
          <w:sz w:val="18"/>
        </w:rPr>
        <w:t> </w:t>
      </w:r>
      <w:r>
        <w:rPr>
          <w:i/>
          <w:sz w:val="18"/>
        </w:rPr>
        <w:t>tijd</w:t>
      </w:r>
      <w:r>
        <w:rPr>
          <w:i/>
          <w:spacing w:val="-3"/>
          <w:sz w:val="18"/>
        </w:rPr>
        <w:t> </w:t>
      </w:r>
      <w:r>
        <w:rPr>
          <w:i/>
          <w:sz w:val="18"/>
        </w:rPr>
        <w:t>nodig</w:t>
      </w:r>
      <w:r>
        <w:rPr>
          <w:i/>
          <w:spacing w:val="-3"/>
          <w:sz w:val="18"/>
        </w:rPr>
        <w:t> </w:t>
      </w:r>
      <w:r>
        <w:rPr>
          <w:i/>
          <w:sz w:val="18"/>
        </w:rPr>
        <w:t>heeft</w:t>
      </w:r>
      <w:r>
        <w:rPr>
          <w:i/>
          <w:spacing w:val="-5"/>
          <w:sz w:val="18"/>
        </w:rPr>
        <w:t> </w:t>
      </w:r>
      <w:r>
        <w:rPr>
          <w:i/>
          <w:sz w:val="18"/>
        </w:rPr>
        <w:t>voor</w:t>
      </w:r>
      <w:r>
        <w:rPr>
          <w:i/>
          <w:spacing w:val="-5"/>
          <w:sz w:val="18"/>
        </w:rPr>
        <w:t> </w:t>
      </w:r>
      <w:r>
        <w:rPr>
          <w:i/>
          <w:sz w:val="18"/>
        </w:rPr>
        <w:t>de</w:t>
      </w:r>
      <w:r>
        <w:rPr>
          <w:i/>
          <w:spacing w:val="-6"/>
          <w:sz w:val="18"/>
        </w:rPr>
        <w:t> </w:t>
      </w:r>
      <w:r>
        <w:rPr>
          <w:i/>
          <w:sz w:val="18"/>
        </w:rPr>
        <w:t>systeemanalyse</w:t>
      </w:r>
      <w:r>
        <w:rPr>
          <w:i/>
          <w:spacing w:val="-5"/>
          <w:sz w:val="18"/>
        </w:rPr>
        <w:t> </w:t>
      </w:r>
      <w:r>
        <w:rPr>
          <w:i/>
          <w:sz w:val="18"/>
        </w:rPr>
        <w:t>dan</w:t>
      </w:r>
      <w:r>
        <w:rPr>
          <w:i/>
          <w:spacing w:val="1"/>
          <w:sz w:val="18"/>
        </w:rPr>
        <w:t> </w:t>
      </w:r>
      <w:r>
        <w:rPr>
          <w:i/>
          <w:sz w:val="18"/>
        </w:rPr>
        <w:t>zal</w:t>
      </w:r>
      <w:r>
        <w:rPr>
          <w:i/>
          <w:spacing w:val="-8"/>
          <w:sz w:val="18"/>
        </w:rPr>
        <w:t> </w:t>
      </w:r>
      <w:r>
        <w:rPr>
          <w:i/>
          <w:sz w:val="18"/>
        </w:rPr>
        <w:t>de</w:t>
      </w:r>
      <w:r>
        <w:rPr>
          <w:i/>
          <w:spacing w:val="-5"/>
          <w:sz w:val="18"/>
        </w:rPr>
        <w:t> </w:t>
      </w:r>
      <w:r>
        <w:rPr>
          <w:i/>
          <w:sz w:val="18"/>
        </w:rPr>
        <w:t>gehele</w:t>
      </w:r>
      <w:r>
        <w:rPr>
          <w:i/>
          <w:spacing w:val="-10"/>
          <w:sz w:val="18"/>
        </w:rPr>
        <w:t> </w:t>
      </w:r>
      <w:r>
        <w:rPr>
          <w:i/>
          <w:sz w:val="18"/>
        </w:rPr>
        <w:t>oriëntatie</w:t>
      </w:r>
      <w:r>
        <w:rPr>
          <w:i/>
          <w:spacing w:val="-7"/>
          <w:sz w:val="18"/>
        </w:rPr>
        <w:t> </w:t>
      </w:r>
      <w:r>
        <w:rPr>
          <w:i/>
          <w:sz w:val="18"/>
        </w:rPr>
        <w:t>huiswerk</w:t>
      </w:r>
      <w:r>
        <w:rPr>
          <w:i/>
          <w:spacing w:val="-6"/>
          <w:sz w:val="18"/>
        </w:rPr>
        <w:t> </w:t>
      </w:r>
      <w:r>
        <w:rPr>
          <w:i/>
          <w:spacing w:val="-2"/>
          <w:sz w:val="18"/>
        </w:rPr>
        <w:t>zijn.</w:t>
      </w:r>
    </w:p>
    <w:p>
      <w:pPr>
        <w:pStyle w:val="BodyText"/>
        <w:rPr>
          <w:i/>
        </w:rPr>
      </w:pPr>
    </w:p>
    <w:p>
      <w:pPr>
        <w:pStyle w:val="Heading5"/>
        <w:numPr>
          <w:ilvl w:val="2"/>
          <w:numId w:val="7"/>
        </w:numPr>
        <w:tabs>
          <w:tab w:pos="936" w:val="left" w:leader="none"/>
          <w:tab w:pos="937" w:val="left" w:leader="none"/>
        </w:tabs>
        <w:spacing w:line="240" w:lineRule="auto" w:before="132" w:after="0"/>
        <w:ind w:left="937" w:right="0" w:hanging="721"/>
        <w:jc w:val="left"/>
      </w:pPr>
      <w:bookmarkStart w:name="_bookmark11" w:id="12"/>
      <w:bookmarkEnd w:id="12"/>
      <w:r>
        <w:rPr>
          <w:color w:val="4F81BC"/>
        </w:rPr>
        <w:t>O</w:t>
      </w:r>
      <w:r>
        <w:rPr>
          <w:color w:val="4F81BC"/>
        </w:rPr>
        <w:t>pzet</w:t>
      </w:r>
      <w:r>
        <w:rPr>
          <w:color w:val="4F81BC"/>
          <w:spacing w:val="-2"/>
        </w:rPr>
        <w:t> </w:t>
      </w:r>
      <w:r>
        <w:rPr>
          <w:color w:val="4F81BC"/>
        </w:rPr>
        <w:t>van</w:t>
      </w:r>
      <w:r>
        <w:rPr>
          <w:color w:val="4F81BC"/>
          <w:spacing w:val="-1"/>
        </w:rPr>
        <w:t> </w:t>
      </w:r>
      <w:r>
        <w:rPr>
          <w:color w:val="4F81BC"/>
        </w:rPr>
        <w:t>de</w:t>
      </w:r>
      <w:r>
        <w:rPr>
          <w:color w:val="4F81BC"/>
          <w:spacing w:val="-4"/>
        </w:rPr>
        <w:t> </w:t>
      </w:r>
      <w:r>
        <w:rPr>
          <w:color w:val="4F81BC"/>
          <w:spacing w:val="-5"/>
        </w:rPr>
        <w:t>les</w:t>
      </w:r>
    </w:p>
    <w:p>
      <w:pPr>
        <w:pStyle w:val="BodyText"/>
        <w:spacing w:line="312" w:lineRule="auto" w:before="62"/>
        <w:ind w:left="216" w:right="442"/>
        <w:jc w:val="both"/>
      </w:pPr>
      <w:r>
        <w:rPr/>
        <w:t>De docent introduceert</w:t>
      </w:r>
      <w:r>
        <w:rPr>
          <w:spacing w:val="-3"/>
        </w:rPr>
        <w:t> </w:t>
      </w:r>
      <w:r>
        <w:rPr/>
        <w:t>het</w:t>
      </w:r>
      <w:r>
        <w:rPr>
          <w:spacing w:val="-3"/>
        </w:rPr>
        <w:t> </w:t>
      </w:r>
      <w:r>
        <w:rPr/>
        <w:t>onderwerp</w:t>
      </w:r>
      <w:r>
        <w:rPr>
          <w:spacing w:val="-4"/>
        </w:rPr>
        <w:t> </w:t>
      </w:r>
      <w:r>
        <w:rPr/>
        <w:t>en</w:t>
      </w:r>
      <w:r>
        <w:rPr>
          <w:spacing w:val="-3"/>
        </w:rPr>
        <w:t> </w:t>
      </w:r>
      <w:r>
        <w:rPr/>
        <w:t>legt</w:t>
      </w:r>
      <w:r>
        <w:rPr>
          <w:spacing w:val="-3"/>
        </w:rPr>
        <w:t> </w:t>
      </w:r>
      <w:r>
        <w:rPr/>
        <w:t>daarna het</w:t>
      </w:r>
      <w:r>
        <w:rPr>
          <w:spacing w:val="-2"/>
        </w:rPr>
        <w:t> </w:t>
      </w:r>
      <w:r>
        <w:rPr/>
        <w:t>project</w:t>
      </w:r>
      <w:r>
        <w:rPr>
          <w:spacing w:val="-7"/>
        </w:rPr>
        <w:t> </w:t>
      </w:r>
      <w:r>
        <w:rPr/>
        <w:t>en de</w:t>
      </w:r>
      <w:r>
        <w:rPr>
          <w:spacing w:val="-3"/>
        </w:rPr>
        <w:t> </w:t>
      </w:r>
      <w:r>
        <w:rPr/>
        <w:t>planning</w:t>
      </w:r>
      <w:r>
        <w:rPr>
          <w:spacing w:val="-3"/>
        </w:rPr>
        <w:t> </w:t>
      </w:r>
      <w:r>
        <w:rPr/>
        <w:t>uit,</w:t>
      </w:r>
      <w:r>
        <w:rPr>
          <w:spacing w:val="-6"/>
        </w:rPr>
        <w:t> </w:t>
      </w:r>
      <w:r>
        <w:rPr/>
        <w:t>zodat</w:t>
      </w:r>
      <w:r>
        <w:rPr>
          <w:spacing w:val="-3"/>
        </w:rPr>
        <w:t> </w:t>
      </w:r>
      <w:r>
        <w:rPr/>
        <w:t>de</w:t>
      </w:r>
      <w:r>
        <w:rPr>
          <w:spacing w:val="-3"/>
        </w:rPr>
        <w:t> </w:t>
      </w:r>
      <w:r>
        <w:rPr/>
        <w:t>leerlingen weten wat van hen</w:t>
      </w:r>
      <w:r>
        <w:rPr>
          <w:spacing w:val="-2"/>
        </w:rPr>
        <w:t> </w:t>
      </w:r>
      <w:r>
        <w:rPr/>
        <w:t>verwacht</w:t>
      </w:r>
      <w:r>
        <w:rPr>
          <w:spacing w:val="-2"/>
        </w:rPr>
        <w:t> </w:t>
      </w:r>
      <w:r>
        <w:rPr/>
        <w:t>wordt.</w:t>
      </w:r>
      <w:r>
        <w:rPr>
          <w:spacing w:val="-1"/>
        </w:rPr>
        <w:t> </w:t>
      </w:r>
      <w:r>
        <w:rPr/>
        <w:t>Verder</w:t>
      </w:r>
      <w:r>
        <w:rPr>
          <w:spacing w:val="-4"/>
        </w:rPr>
        <w:t> </w:t>
      </w:r>
      <w:r>
        <w:rPr/>
        <w:t>wordt</w:t>
      </w:r>
      <w:r>
        <w:rPr>
          <w:spacing w:val="-2"/>
        </w:rPr>
        <w:t> </w:t>
      </w:r>
      <w:r>
        <w:rPr/>
        <w:t>er de</w:t>
      </w:r>
      <w:r>
        <w:rPr>
          <w:spacing w:val="-2"/>
        </w:rPr>
        <w:t> </w:t>
      </w:r>
      <w:r>
        <w:rPr/>
        <w:t>beoordelingsrubric van het</w:t>
      </w:r>
      <w:r>
        <w:rPr>
          <w:spacing w:val="-1"/>
        </w:rPr>
        <w:t> </w:t>
      </w:r>
      <w:r>
        <w:rPr/>
        <w:t>eindproduct</w:t>
      </w:r>
      <w:r>
        <w:rPr>
          <w:spacing w:val="-2"/>
        </w:rPr>
        <w:t> </w:t>
      </w:r>
      <w:r>
        <w:rPr/>
        <w:t>van</w:t>
      </w:r>
      <w:r>
        <w:rPr>
          <w:spacing w:val="-3"/>
        </w:rPr>
        <w:t> </w:t>
      </w:r>
      <w:r>
        <w:rPr/>
        <w:t>het</w:t>
      </w:r>
      <w:r>
        <w:rPr>
          <w:spacing w:val="-2"/>
        </w:rPr>
        <w:t> </w:t>
      </w:r>
      <w:r>
        <w:rPr/>
        <w:t>einde</w:t>
      </w:r>
      <w:r>
        <w:rPr>
          <w:spacing w:val="-2"/>
        </w:rPr>
        <w:t> </w:t>
      </w:r>
      <w:r>
        <w:rPr/>
        <w:t>van</w:t>
      </w:r>
      <w:r>
        <w:rPr>
          <w:spacing w:val="-3"/>
        </w:rPr>
        <w:t> </w:t>
      </w:r>
      <w:r>
        <w:rPr/>
        <w:t>les 1</w:t>
      </w:r>
      <w:r>
        <w:rPr>
          <w:spacing w:val="-4"/>
        </w:rPr>
        <w:t> </w:t>
      </w:r>
      <w:r>
        <w:rPr/>
        <w:t>aan</w:t>
      </w:r>
      <w:r>
        <w:rPr>
          <w:spacing w:val="-3"/>
        </w:rPr>
        <w:t> </w:t>
      </w:r>
      <w:r>
        <w:rPr/>
        <w:t>de</w:t>
      </w:r>
      <w:r>
        <w:rPr>
          <w:spacing w:val="-2"/>
        </w:rPr>
        <w:t> </w:t>
      </w:r>
      <w:r>
        <w:rPr/>
        <w:t>leerling gegeven, zodat het duidelijk wordt wat voor kwaliteit van het product verwacht wordt.</w:t>
      </w:r>
    </w:p>
    <w:p>
      <w:pPr>
        <w:pStyle w:val="BodyText"/>
        <w:spacing w:before="5"/>
        <w:rPr>
          <w:sz w:val="23"/>
        </w:rPr>
      </w:pPr>
    </w:p>
    <w:p>
      <w:pPr>
        <w:pStyle w:val="BodyText"/>
        <w:spacing w:line="312" w:lineRule="auto"/>
        <w:ind w:left="216" w:right="203"/>
      </w:pPr>
      <w:r>
        <w:rPr/>
        <w:t>De leerlingen worden in projectgroepen van vier à zeven leerlingen ingedeeld, afhankelijk van de groepsgrootte (zie de appendix</w:t>
      </w:r>
      <w:r>
        <w:rPr>
          <w:spacing w:val="-6"/>
        </w:rPr>
        <w:t> </w:t>
      </w:r>
      <w:r>
        <w:rPr/>
        <w:t>A). Deze</w:t>
      </w:r>
      <w:r>
        <w:rPr>
          <w:spacing w:val="-3"/>
        </w:rPr>
        <w:t> </w:t>
      </w:r>
      <w:r>
        <w:rPr/>
        <w:t>indeling</w:t>
      </w:r>
      <w:r>
        <w:rPr>
          <w:spacing w:val="-3"/>
        </w:rPr>
        <w:t> </w:t>
      </w:r>
      <w:r>
        <w:rPr/>
        <w:t>wordt</w:t>
      </w:r>
      <w:r>
        <w:rPr>
          <w:spacing w:val="-2"/>
        </w:rPr>
        <w:t> </w:t>
      </w:r>
      <w:r>
        <w:rPr/>
        <w:t>door</w:t>
      </w:r>
      <w:r>
        <w:rPr>
          <w:spacing w:val="-5"/>
        </w:rPr>
        <w:t> </w:t>
      </w:r>
      <w:r>
        <w:rPr/>
        <w:t>de</w:t>
      </w:r>
      <w:r>
        <w:rPr>
          <w:spacing w:val="-3"/>
        </w:rPr>
        <w:t> </w:t>
      </w:r>
      <w:r>
        <w:rPr/>
        <w:t>docent optioneel</w:t>
      </w:r>
      <w:r>
        <w:rPr>
          <w:spacing w:val="-2"/>
        </w:rPr>
        <w:t> </w:t>
      </w:r>
      <w:r>
        <w:rPr/>
        <w:t>vooraf</w:t>
      </w:r>
      <w:r>
        <w:rPr>
          <w:spacing w:val="-2"/>
        </w:rPr>
        <w:t> </w:t>
      </w:r>
      <w:r>
        <w:rPr/>
        <w:t>gemaakt</w:t>
      </w:r>
      <w:r>
        <w:rPr>
          <w:spacing w:val="-3"/>
        </w:rPr>
        <w:t> </w:t>
      </w:r>
      <w:r>
        <w:rPr/>
        <w:t>op basis</w:t>
      </w:r>
      <w:r>
        <w:rPr>
          <w:spacing w:val="-3"/>
        </w:rPr>
        <w:t> </w:t>
      </w:r>
      <w:r>
        <w:rPr/>
        <w:t>van</w:t>
      </w:r>
      <w:r>
        <w:rPr>
          <w:spacing w:val="-4"/>
        </w:rPr>
        <w:t> </w:t>
      </w:r>
      <w:r>
        <w:rPr/>
        <w:t>de</w:t>
      </w:r>
      <w:r>
        <w:rPr>
          <w:spacing w:val="-3"/>
        </w:rPr>
        <w:t> </w:t>
      </w:r>
      <w:r>
        <w:rPr/>
        <w:t>profielen van de</w:t>
      </w:r>
      <w:r>
        <w:rPr>
          <w:spacing w:val="-3"/>
        </w:rPr>
        <w:t> </w:t>
      </w:r>
      <w:r>
        <w:rPr/>
        <w:t>leerlingen. De docent maakt zo een indeling dat elke projectgroep qua bètavakken gelijk verdeeld is. Dit heeft als reden dat in les twee van dit project er in principe geen één leerling is die zonder de benodigde voorkennis in een expertgroep komt (zie meer details bij rol van de docent). Bij de verdeling maakt de docent duidelijk dat elke leerling binnen een projectgroep zijn of haar eigen rol gaat spelen, omdat de leerling een eigen expertise krijgt (indien mogelijk op basis van zijn/haar profiel).</w:t>
      </w:r>
    </w:p>
    <w:p>
      <w:pPr>
        <w:pStyle w:val="BodyText"/>
        <w:spacing w:line="312" w:lineRule="auto"/>
        <w:ind w:left="216" w:right="124"/>
      </w:pPr>
      <w:r>
        <w:rPr/>
        <w:t>Daarbij</w:t>
      </w:r>
      <w:r>
        <w:rPr>
          <w:spacing w:val="-4"/>
        </w:rPr>
        <w:t> </w:t>
      </w:r>
      <w:r>
        <w:rPr/>
        <w:t>geeft</w:t>
      </w:r>
      <w:r>
        <w:rPr>
          <w:spacing w:val="-3"/>
        </w:rPr>
        <w:t> </w:t>
      </w:r>
      <w:r>
        <w:rPr/>
        <w:t>de</w:t>
      </w:r>
      <w:r>
        <w:rPr>
          <w:spacing w:val="-3"/>
        </w:rPr>
        <w:t> </w:t>
      </w:r>
      <w:r>
        <w:rPr/>
        <w:t>leraar ook</w:t>
      </w:r>
      <w:r>
        <w:rPr>
          <w:spacing w:val="-1"/>
        </w:rPr>
        <w:t> </w:t>
      </w:r>
      <w:r>
        <w:rPr/>
        <w:t>de mogelijke</w:t>
      </w:r>
      <w:r>
        <w:rPr>
          <w:spacing w:val="-3"/>
        </w:rPr>
        <w:t> </w:t>
      </w:r>
      <w:r>
        <w:rPr/>
        <w:t>expertrollen mee met</w:t>
      </w:r>
      <w:r>
        <w:rPr>
          <w:spacing w:val="-2"/>
        </w:rPr>
        <w:t> </w:t>
      </w:r>
      <w:r>
        <w:rPr/>
        <w:t>een</w:t>
      </w:r>
      <w:r>
        <w:rPr>
          <w:spacing w:val="-4"/>
        </w:rPr>
        <w:t> </w:t>
      </w:r>
      <w:r>
        <w:rPr/>
        <w:t>korte</w:t>
      </w:r>
      <w:r>
        <w:rPr>
          <w:spacing w:val="-3"/>
        </w:rPr>
        <w:t> </w:t>
      </w:r>
      <w:r>
        <w:rPr/>
        <w:t>omschrijving</w:t>
      </w:r>
      <w:r>
        <w:rPr>
          <w:spacing w:val="-3"/>
        </w:rPr>
        <w:t> </w:t>
      </w:r>
      <w:r>
        <w:rPr/>
        <w:t>daarvan.</w:t>
      </w:r>
      <w:r>
        <w:rPr>
          <w:spacing w:val="-2"/>
        </w:rPr>
        <w:t> </w:t>
      </w:r>
      <w:r>
        <w:rPr/>
        <w:t>Met</w:t>
      </w:r>
      <w:r>
        <w:rPr>
          <w:spacing w:val="-2"/>
        </w:rPr>
        <w:t> </w:t>
      </w:r>
      <w:r>
        <w:rPr/>
        <w:t>deze</w:t>
      </w:r>
      <w:r>
        <w:rPr>
          <w:spacing w:val="-3"/>
        </w:rPr>
        <w:t> </w:t>
      </w:r>
      <w:r>
        <w:rPr/>
        <w:t>introductie</w:t>
      </w:r>
      <w:r>
        <w:rPr>
          <w:spacing w:val="-3"/>
        </w:rPr>
        <w:t> </w:t>
      </w:r>
      <w:r>
        <w:rPr/>
        <w:t>van</w:t>
      </w:r>
      <w:r>
        <w:rPr>
          <w:spacing w:val="-4"/>
        </w:rPr>
        <w:t> </w:t>
      </w:r>
      <w:r>
        <w:rPr/>
        <w:t>de rollen splitsen de groepjes zich op (in break-out rooms met hun eigen projectgroep) en verdelen ze de expertises. Het project is namelijk opgedeeld in vier delen. Binnen de projectgroep wordt iedere leerling verantwoordelijk voor een </w:t>
      </w:r>
      <w:r>
        <w:rPr>
          <w:spacing w:val="-2"/>
        </w:rPr>
        <w:t>expertise.</w:t>
      </w:r>
    </w:p>
    <w:p>
      <w:pPr>
        <w:pStyle w:val="BodyText"/>
        <w:spacing w:before="3"/>
        <w:rPr>
          <w:sz w:val="23"/>
        </w:rPr>
      </w:pPr>
    </w:p>
    <w:p>
      <w:pPr>
        <w:pStyle w:val="BodyText"/>
        <w:spacing w:line="312" w:lineRule="auto"/>
        <w:ind w:left="216" w:right="138"/>
      </w:pPr>
      <w:r>
        <w:rPr/>
        <w:t>Na de introductie en verdeling van de groepen bekijken de projectgroepen gezamenlijk de introductiefilm van de </w:t>
      </w:r>
      <w:r>
        <w:rPr>
          <w:spacing w:val="-2"/>
        </w:rPr>
        <w:t>stikstofdiscussie</w:t>
      </w:r>
      <w:r>
        <w:rPr/>
        <w:t> </w:t>
      </w:r>
      <w:r>
        <w:rPr>
          <w:spacing w:val="-2"/>
        </w:rPr>
        <w:t>https://</w:t>
      </w:r>
      <w:hyperlink r:id="rId9">
        <w:r>
          <w:rPr>
            <w:spacing w:val="-2"/>
          </w:rPr>
          <w:t>www.bing.com/videos/search?q=stikstof+probleem+nederland&amp;view=detail&amp;mid=C45BFC66D67C5580702FC45BFC</w:t>
        </w:r>
      </w:hyperlink>
      <w:r>
        <w:rPr/>
        <w:t> 66D67C5580702F&amp;FORM=VIRE (zie appendix E voor de uitwerking). In dit filmpje wordt op een interessante en leuke</w:t>
      </w:r>
      <w:r>
        <w:rPr>
          <w:spacing w:val="40"/>
        </w:rPr>
        <w:t> </w:t>
      </w:r>
      <w:r>
        <w:rPr/>
        <w:t>manier</w:t>
      </w:r>
      <w:r>
        <w:rPr>
          <w:spacing w:val="-5"/>
        </w:rPr>
        <w:t> </w:t>
      </w:r>
      <w:r>
        <w:rPr/>
        <w:t>in</w:t>
      </w:r>
      <w:r>
        <w:rPr>
          <w:spacing w:val="-4"/>
        </w:rPr>
        <w:t> </w:t>
      </w:r>
      <w:r>
        <w:rPr/>
        <w:t>korte</w:t>
      </w:r>
      <w:r>
        <w:rPr>
          <w:spacing w:val="-3"/>
        </w:rPr>
        <w:t> </w:t>
      </w:r>
      <w:r>
        <w:rPr/>
        <w:t>tijd</w:t>
      </w:r>
      <w:r>
        <w:rPr>
          <w:spacing w:val="-4"/>
        </w:rPr>
        <w:t> </w:t>
      </w:r>
      <w:r>
        <w:rPr/>
        <w:t>veel</w:t>
      </w:r>
      <w:r>
        <w:rPr>
          <w:spacing w:val="-3"/>
        </w:rPr>
        <w:t> </w:t>
      </w:r>
      <w:r>
        <w:rPr/>
        <w:t>informatie</w:t>
      </w:r>
      <w:r>
        <w:rPr>
          <w:spacing w:val="-3"/>
        </w:rPr>
        <w:t> </w:t>
      </w:r>
      <w:r>
        <w:rPr/>
        <w:t>verstrekt over de</w:t>
      </w:r>
      <w:r>
        <w:rPr>
          <w:spacing w:val="-3"/>
        </w:rPr>
        <w:t> </w:t>
      </w:r>
      <w:r>
        <w:rPr/>
        <w:t>stikstofdiscussie. Doordat</w:t>
      </w:r>
      <w:r>
        <w:rPr>
          <w:spacing w:val="-3"/>
        </w:rPr>
        <w:t> </w:t>
      </w:r>
      <w:r>
        <w:rPr/>
        <w:t>de</w:t>
      </w:r>
      <w:r>
        <w:rPr>
          <w:spacing w:val="-3"/>
        </w:rPr>
        <w:t> </w:t>
      </w:r>
      <w:r>
        <w:rPr/>
        <w:t>expertleerlingen</w:t>
      </w:r>
      <w:r>
        <w:rPr>
          <w:spacing w:val="-4"/>
        </w:rPr>
        <w:t> </w:t>
      </w:r>
      <w:r>
        <w:rPr/>
        <w:t>weten</w:t>
      </w:r>
      <w:r>
        <w:rPr>
          <w:spacing w:val="-3"/>
        </w:rPr>
        <w:t> </w:t>
      </w:r>
      <w:r>
        <w:rPr/>
        <w:t>welke</w:t>
      </w:r>
      <w:r>
        <w:rPr>
          <w:spacing w:val="-3"/>
        </w:rPr>
        <w:t> </w:t>
      </w:r>
      <w:r>
        <w:rPr/>
        <w:t>rol</w:t>
      </w:r>
      <w:r>
        <w:rPr>
          <w:spacing w:val="-3"/>
        </w:rPr>
        <w:t> </w:t>
      </w:r>
      <w:r>
        <w:rPr/>
        <w:t>ze</w:t>
      </w:r>
      <w:r>
        <w:rPr>
          <w:spacing w:val="-4"/>
        </w:rPr>
        <w:t> </w:t>
      </w:r>
      <w:r>
        <w:rPr/>
        <w:t>in</w:t>
      </w:r>
      <w:r>
        <w:rPr>
          <w:spacing w:val="-4"/>
        </w:rPr>
        <w:t> </w:t>
      </w:r>
      <w:r>
        <w:rPr/>
        <w:t>les 2 en les 3 gaan vervullen kunnen ze eventueel met een specifieke kijk naar de introductiefilm kijken.</w:t>
      </w:r>
    </w:p>
    <w:p>
      <w:pPr>
        <w:spacing w:after="0" w:line="312" w:lineRule="auto"/>
        <w:sectPr>
          <w:pgSz w:w="11910" w:h="16840"/>
          <w:pgMar w:header="675" w:footer="922" w:top="1320" w:bottom="1120" w:left="1200" w:right="1280"/>
        </w:sectPr>
      </w:pPr>
    </w:p>
    <w:p>
      <w:pPr>
        <w:pStyle w:val="BodyText"/>
        <w:spacing w:line="312" w:lineRule="auto" w:before="92"/>
        <w:ind w:left="216" w:right="203"/>
      </w:pPr>
      <w:r>
        <w:rPr/>
        <w:t>Aan de hand</w:t>
      </w:r>
      <w:r>
        <w:rPr>
          <w:spacing w:val="-1"/>
        </w:rPr>
        <w:t> </w:t>
      </w:r>
      <w:r>
        <w:rPr/>
        <w:t>van</w:t>
      </w:r>
      <w:r>
        <w:rPr>
          <w:spacing w:val="-1"/>
        </w:rPr>
        <w:t> </w:t>
      </w:r>
      <w:r>
        <w:rPr/>
        <w:t>de introductiefilm maakt elke projectgroep</w:t>
      </w:r>
      <w:r>
        <w:rPr>
          <w:spacing w:val="-1"/>
        </w:rPr>
        <w:t> </w:t>
      </w:r>
      <w:r>
        <w:rPr/>
        <w:t>een</w:t>
      </w:r>
      <w:r>
        <w:rPr>
          <w:spacing w:val="-1"/>
        </w:rPr>
        <w:t> </w:t>
      </w:r>
      <w:r>
        <w:rPr/>
        <w:t>systeemanalyse van de stikstofdiscussie. De projectgroep bekijkt welke factoren een rol spelen bij de stikstofdiscussie een hoe deze factoren elkaar beïnvloeden en schrijven deze factoren op tijdens het bekijken van het filmpje. Daarbij proberen de leerlingen te bedenken wat er gebeurt als één of meerdere van deze factoren verdwijnt of gereduceerd wordt. Van deze systeemanalyse maakt elke projectgroep uiteindelijk een mindmap in een online PowerPointpresentatie die ze inleveren via Teams. Mochten de leerlingen niet bekend zijn met het online samenwerken in PowerPoint, kan er gekozen worden om 1 leerling een mindmap te laten maken in Word en, wanneer er online gewerkt wordt, hem zijn scherm te laten delen. Op die manier kunnen andere groepsleden de mindmap zien en (verbaal) aanvullen. Ook kan de</w:t>
      </w:r>
      <w:r>
        <w:rPr>
          <w:spacing w:val="-1"/>
        </w:rPr>
        <w:t> </w:t>
      </w:r>
      <w:r>
        <w:rPr/>
        <w:t>docent zo beter het proces observeren als er online gewerkt wordt. Een voorbeeldmethode van het maken van een mindmap in Word is het gebruik van SmartArt-graphics in Word. Daarin kan men kiezen uit vele geschikte opties voor het maken van een mindmap, bijvoorbeeld de optie radiaal cluster.</w:t>
      </w:r>
      <w:r>
        <w:rPr>
          <w:spacing w:val="-6"/>
        </w:rPr>
        <w:t> </w:t>
      </w:r>
      <w:r>
        <w:rPr/>
        <w:t>Het</w:t>
      </w:r>
      <w:r>
        <w:rPr>
          <w:spacing w:val="-1"/>
        </w:rPr>
        <w:t> </w:t>
      </w:r>
      <w:r>
        <w:rPr/>
        <w:t>is aan te raden</w:t>
      </w:r>
      <w:r>
        <w:rPr>
          <w:spacing w:val="-3"/>
        </w:rPr>
        <w:t> </w:t>
      </w:r>
      <w:r>
        <w:rPr/>
        <w:t>dat de</w:t>
      </w:r>
      <w:r>
        <w:rPr>
          <w:spacing w:val="-2"/>
        </w:rPr>
        <w:t> </w:t>
      </w:r>
      <w:r>
        <w:rPr/>
        <w:t>docent</w:t>
      </w:r>
      <w:r>
        <w:rPr>
          <w:spacing w:val="-1"/>
        </w:rPr>
        <w:t> </w:t>
      </w:r>
      <w:r>
        <w:rPr/>
        <w:t>het juiste</w:t>
      </w:r>
      <w:r>
        <w:rPr>
          <w:spacing w:val="-2"/>
        </w:rPr>
        <w:t> </w:t>
      </w:r>
      <w:r>
        <w:rPr/>
        <w:t>gebruik</w:t>
      </w:r>
      <w:r>
        <w:rPr>
          <w:spacing w:val="-4"/>
        </w:rPr>
        <w:t> </w:t>
      </w:r>
      <w:r>
        <w:rPr/>
        <w:t>van</w:t>
      </w:r>
      <w:r>
        <w:rPr>
          <w:spacing w:val="-3"/>
        </w:rPr>
        <w:t> </w:t>
      </w:r>
      <w:r>
        <w:rPr/>
        <w:t>een mindmap</w:t>
      </w:r>
      <w:r>
        <w:rPr>
          <w:spacing w:val="-3"/>
        </w:rPr>
        <w:t> </w:t>
      </w:r>
      <w:r>
        <w:rPr/>
        <w:t>in</w:t>
      </w:r>
      <w:r>
        <w:rPr>
          <w:spacing w:val="-7"/>
        </w:rPr>
        <w:t> </w:t>
      </w:r>
      <w:r>
        <w:rPr/>
        <w:t>Word</w:t>
      </w:r>
      <w:r>
        <w:rPr>
          <w:spacing w:val="-3"/>
        </w:rPr>
        <w:t> </w:t>
      </w:r>
      <w:r>
        <w:rPr/>
        <w:t>van</w:t>
      </w:r>
      <w:r>
        <w:rPr>
          <w:spacing w:val="-3"/>
        </w:rPr>
        <w:t> </w:t>
      </w:r>
      <w:r>
        <w:rPr/>
        <w:t>tevoren</w:t>
      </w:r>
      <w:r>
        <w:rPr>
          <w:spacing w:val="-2"/>
        </w:rPr>
        <w:t> </w:t>
      </w:r>
      <w:r>
        <w:rPr/>
        <w:t>kort</w:t>
      </w:r>
      <w:r>
        <w:rPr>
          <w:spacing w:val="-2"/>
        </w:rPr>
        <w:t> </w:t>
      </w:r>
      <w:r>
        <w:rPr/>
        <w:t>uitlegt</w:t>
      </w:r>
      <w:r>
        <w:rPr>
          <w:spacing w:val="-2"/>
        </w:rPr>
        <w:t> </w:t>
      </w:r>
      <w:r>
        <w:rPr/>
        <w:t>en</w:t>
      </w:r>
      <w:r>
        <w:rPr>
          <w:spacing w:val="-3"/>
        </w:rPr>
        <w:t> </w:t>
      </w:r>
      <w:r>
        <w:rPr/>
        <w:t>laat</w:t>
      </w:r>
      <w:r>
        <w:rPr>
          <w:spacing w:val="-2"/>
        </w:rPr>
        <w:t> </w:t>
      </w:r>
      <w:r>
        <w:rPr/>
        <w:t>zien. Uiteindelijk is de gemaakte mindmap ook de basis voor de eindpresentatie in les 5.</w:t>
      </w:r>
    </w:p>
    <w:p>
      <w:pPr>
        <w:pStyle w:val="BodyText"/>
        <w:spacing w:before="8"/>
        <w:rPr>
          <w:sz w:val="23"/>
        </w:rPr>
      </w:pPr>
    </w:p>
    <w:p>
      <w:pPr>
        <w:pStyle w:val="BodyText"/>
        <w:spacing w:line="312" w:lineRule="auto"/>
        <w:ind w:left="216" w:right="158"/>
      </w:pPr>
      <w:r>
        <w:rPr/>
        <w:t>Nadat de projectgroepen hun systeemanalyse hebben afgerond, krijgt elke projectgroep te horen welke belangengroep ze als projectgroep gaan vertegenwoordigen, bijvoorbeeld de agrarische sector of milieuactivisten.</w:t>
      </w:r>
      <w:r>
        <w:rPr>
          <w:spacing w:val="26"/>
        </w:rPr>
        <w:t> </w:t>
      </w:r>
      <w:r>
        <w:rPr/>
        <w:t>Meer over de belangengroepen, zie appendix B. Ze krijgen hiervoor een animatiefilm van de belangenvereniging waarin de tekst uit appendix</w:t>
      </w:r>
      <w:r>
        <w:rPr>
          <w:spacing w:val="-1"/>
        </w:rPr>
        <w:t> </w:t>
      </w:r>
      <w:r>
        <w:rPr/>
        <w:t>C</w:t>
      </w:r>
      <w:r>
        <w:rPr>
          <w:spacing w:val="-6"/>
        </w:rPr>
        <w:t> </w:t>
      </w:r>
      <w:r>
        <w:rPr/>
        <w:t>is ingesproken.</w:t>
      </w:r>
      <w:r>
        <w:rPr>
          <w:spacing w:val="-3"/>
        </w:rPr>
        <w:t> </w:t>
      </w:r>
      <w:r>
        <w:rPr/>
        <w:t>Deze visuele</w:t>
      </w:r>
      <w:r>
        <w:rPr>
          <w:spacing w:val="-4"/>
        </w:rPr>
        <w:t> </w:t>
      </w:r>
      <w:r>
        <w:rPr/>
        <w:t>presentatie</w:t>
      </w:r>
      <w:r>
        <w:rPr>
          <w:spacing w:val="-4"/>
        </w:rPr>
        <w:t> </w:t>
      </w:r>
      <w:r>
        <w:rPr/>
        <w:t>zal</w:t>
      </w:r>
      <w:r>
        <w:rPr>
          <w:spacing w:val="-4"/>
        </w:rPr>
        <w:t> </w:t>
      </w:r>
      <w:r>
        <w:rPr/>
        <w:t>een motiverend</w:t>
      </w:r>
      <w:r>
        <w:rPr>
          <w:spacing w:val="-5"/>
        </w:rPr>
        <w:t> </w:t>
      </w:r>
      <w:r>
        <w:rPr/>
        <w:t>effect</w:t>
      </w:r>
      <w:r>
        <w:rPr>
          <w:spacing w:val="-4"/>
        </w:rPr>
        <w:t> </w:t>
      </w:r>
      <w:r>
        <w:rPr/>
        <w:t>hebben. De projectgroepen</w:t>
      </w:r>
      <w:r>
        <w:rPr>
          <w:spacing w:val="-5"/>
        </w:rPr>
        <w:t> </w:t>
      </w:r>
      <w:r>
        <w:rPr/>
        <w:t>weten</w:t>
      </w:r>
      <w:r>
        <w:rPr>
          <w:spacing w:val="-4"/>
        </w:rPr>
        <w:t> </w:t>
      </w:r>
      <w:r>
        <w:rPr/>
        <w:t>van</w:t>
      </w:r>
      <w:r>
        <w:rPr>
          <w:spacing w:val="-5"/>
        </w:rPr>
        <w:t> </w:t>
      </w:r>
      <w:r>
        <w:rPr/>
        <w:t>elkaar niet welke belangenvereniging ze vertegenwoordigen.</w:t>
      </w:r>
    </w:p>
    <w:p>
      <w:pPr>
        <w:pStyle w:val="BodyText"/>
        <w:spacing w:line="312" w:lineRule="auto" w:before="3"/>
        <w:ind w:left="216" w:right="250"/>
      </w:pPr>
      <w:r>
        <w:rPr/>
        <w:t>Hiervoor is gekozen om twee redenen. Gezien de tijd die leerlingen nodig hebben om in les 4 en 5 alles samen te laten komen en een oplossingsrichting te kiezen en te presenteren is het raadzaam om de leerlingen gericht te laten onderzoeken in een oplossingsrichting. Hierdoor hoeven ze niet blanco en zonder doel les 2 en 3 in te gaan. Daarnaast zullen de leerlingen ook meer gemotiveerd de overige onderdelen van de lessenserie uitvoeren. Ze weten vanuit welk oogpunt en met welke doelstelling de opdrachten dienen te worden gemaakt. Er</w:t>
      </w:r>
      <w:r>
        <w:rPr>
          <w:spacing w:val="-1"/>
        </w:rPr>
        <w:t> </w:t>
      </w:r>
      <w:r>
        <w:rPr/>
        <w:t>is bewust gekozen om</w:t>
      </w:r>
      <w:r>
        <w:rPr>
          <w:spacing w:val="-2"/>
        </w:rPr>
        <w:t> </w:t>
      </w:r>
      <w:r>
        <w:rPr/>
        <w:t>het nog niet aan het</w:t>
      </w:r>
      <w:r>
        <w:rPr>
          <w:spacing w:val="-3"/>
        </w:rPr>
        <w:t> </w:t>
      </w:r>
      <w:r>
        <w:rPr/>
        <w:t>begin</w:t>
      </w:r>
      <w:r>
        <w:rPr>
          <w:spacing w:val="-4"/>
        </w:rPr>
        <w:t> </w:t>
      </w:r>
      <w:r>
        <w:rPr/>
        <w:t>van</w:t>
      </w:r>
      <w:r>
        <w:rPr>
          <w:spacing w:val="-4"/>
        </w:rPr>
        <w:t> </w:t>
      </w:r>
      <w:r>
        <w:rPr/>
        <w:t>deze</w:t>
      </w:r>
      <w:r>
        <w:rPr>
          <w:spacing w:val="-3"/>
        </w:rPr>
        <w:t> </w:t>
      </w:r>
      <w:r>
        <w:rPr/>
        <w:t>les de</w:t>
      </w:r>
      <w:r>
        <w:rPr>
          <w:spacing w:val="-3"/>
        </w:rPr>
        <w:t> </w:t>
      </w:r>
      <w:r>
        <w:rPr/>
        <w:t>belangengroep</w:t>
      </w:r>
      <w:r>
        <w:rPr>
          <w:spacing w:val="-4"/>
        </w:rPr>
        <w:t> </w:t>
      </w:r>
      <w:r>
        <w:rPr/>
        <w:t>bekend</w:t>
      </w:r>
      <w:r>
        <w:rPr>
          <w:spacing w:val="-3"/>
        </w:rPr>
        <w:t> </w:t>
      </w:r>
      <w:r>
        <w:rPr/>
        <w:t>te</w:t>
      </w:r>
      <w:r>
        <w:rPr>
          <w:spacing w:val="-3"/>
        </w:rPr>
        <w:t> </w:t>
      </w:r>
      <w:r>
        <w:rPr/>
        <w:t>maken.</w:t>
      </w:r>
      <w:r>
        <w:rPr>
          <w:spacing w:val="-2"/>
        </w:rPr>
        <w:t> </w:t>
      </w:r>
      <w:r>
        <w:rPr/>
        <w:t>Zo</w:t>
      </w:r>
      <w:r>
        <w:rPr>
          <w:spacing w:val="-4"/>
        </w:rPr>
        <w:t> </w:t>
      </w:r>
      <w:r>
        <w:rPr/>
        <w:t>maken de</w:t>
      </w:r>
      <w:r>
        <w:rPr>
          <w:spacing w:val="-3"/>
        </w:rPr>
        <w:t> </w:t>
      </w:r>
      <w:r>
        <w:rPr/>
        <w:t>leerlingen</w:t>
      </w:r>
      <w:r>
        <w:rPr>
          <w:spacing w:val="-4"/>
        </w:rPr>
        <w:t> </w:t>
      </w:r>
      <w:r>
        <w:rPr/>
        <w:t>de systeemanalyse</w:t>
      </w:r>
      <w:r>
        <w:rPr>
          <w:spacing w:val="-3"/>
        </w:rPr>
        <w:t> </w:t>
      </w:r>
      <w:r>
        <w:rPr/>
        <w:t>neutraal</w:t>
      </w:r>
      <w:r>
        <w:rPr>
          <w:spacing w:val="-3"/>
        </w:rPr>
        <w:t> </w:t>
      </w:r>
      <w:r>
        <w:rPr/>
        <w:t>en</w:t>
      </w:r>
      <w:r>
        <w:rPr>
          <w:spacing w:val="-3"/>
        </w:rPr>
        <w:t> </w:t>
      </w:r>
      <w:r>
        <w:rPr/>
        <w:t>zullen ze in deze les anders tegen de discussie kijken dan in de andere lessen, waardoor de leerlingen de invloed van de belangengroep zouden kunnen zien.</w:t>
      </w:r>
    </w:p>
    <w:p>
      <w:pPr>
        <w:pStyle w:val="BodyText"/>
        <w:spacing w:before="2"/>
        <w:rPr>
          <w:sz w:val="23"/>
        </w:rPr>
      </w:pPr>
    </w:p>
    <w:p>
      <w:pPr>
        <w:pStyle w:val="BodyText"/>
        <w:spacing w:line="314" w:lineRule="auto"/>
        <w:ind w:left="216" w:right="204"/>
      </w:pPr>
      <w:r>
        <w:rPr/>
        <w:t>De projectgroep</w:t>
      </w:r>
      <w:r>
        <w:rPr>
          <w:spacing w:val="-4"/>
        </w:rPr>
        <w:t> </w:t>
      </w:r>
      <w:r>
        <w:rPr/>
        <w:t>kan</w:t>
      </w:r>
      <w:r>
        <w:rPr>
          <w:spacing w:val="-4"/>
        </w:rPr>
        <w:t> </w:t>
      </w:r>
      <w:r>
        <w:rPr/>
        <w:t>zich</w:t>
      </w:r>
      <w:r>
        <w:rPr>
          <w:spacing w:val="-4"/>
        </w:rPr>
        <w:t> </w:t>
      </w:r>
      <w:r>
        <w:rPr/>
        <w:t>nu</w:t>
      </w:r>
      <w:r>
        <w:rPr>
          <w:spacing w:val="-3"/>
        </w:rPr>
        <w:t> </w:t>
      </w:r>
      <w:r>
        <w:rPr/>
        <w:t>gezamenlijk,</w:t>
      </w:r>
      <w:r>
        <w:rPr>
          <w:spacing w:val="-1"/>
        </w:rPr>
        <w:t> </w:t>
      </w:r>
      <w:r>
        <w:rPr/>
        <w:t>en elk</w:t>
      </w:r>
      <w:r>
        <w:rPr>
          <w:spacing w:val="-5"/>
        </w:rPr>
        <w:t> </w:t>
      </w:r>
      <w:r>
        <w:rPr/>
        <w:t>projectgroepslid</w:t>
      </w:r>
      <w:r>
        <w:rPr>
          <w:spacing w:val="-4"/>
        </w:rPr>
        <w:t> </w:t>
      </w:r>
      <w:r>
        <w:rPr/>
        <w:t>individueel,</w:t>
      </w:r>
      <w:r>
        <w:rPr>
          <w:spacing w:val="-1"/>
        </w:rPr>
        <w:t> </w:t>
      </w:r>
      <w:r>
        <w:rPr/>
        <w:t>richten</w:t>
      </w:r>
      <w:r>
        <w:rPr>
          <w:spacing w:val="-3"/>
        </w:rPr>
        <w:t> </w:t>
      </w:r>
      <w:r>
        <w:rPr/>
        <w:t>op</w:t>
      </w:r>
      <w:r>
        <w:rPr>
          <w:spacing w:val="-4"/>
        </w:rPr>
        <w:t> </w:t>
      </w:r>
      <w:r>
        <w:rPr/>
        <w:t>het vervolg</w:t>
      </w:r>
      <w:r>
        <w:rPr>
          <w:spacing w:val="-3"/>
        </w:rPr>
        <w:t> </w:t>
      </w:r>
      <w:r>
        <w:rPr/>
        <w:t>van</w:t>
      </w:r>
      <w:r>
        <w:rPr>
          <w:spacing w:val="-4"/>
        </w:rPr>
        <w:t> </w:t>
      </w:r>
      <w:r>
        <w:rPr/>
        <w:t>de opdrachten</w:t>
      </w:r>
      <w:r>
        <w:rPr>
          <w:spacing w:val="-3"/>
        </w:rPr>
        <w:t> </w:t>
      </w:r>
      <w:r>
        <w:rPr/>
        <w:t>die in</w:t>
      </w:r>
      <w:r>
        <w:rPr>
          <w:spacing w:val="-5"/>
        </w:rPr>
        <w:t> </w:t>
      </w:r>
      <w:r>
        <w:rPr/>
        <w:t>les</w:t>
      </w:r>
      <w:r>
        <w:rPr>
          <w:spacing w:val="-4"/>
        </w:rPr>
        <w:t> </w:t>
      </w:r>
      <w:r>
        <w:rPr/>
        <w:t>2 aan</w:t>
      </w:r>
      <w:r>
        <w:rPr>
          <w:spacing w:val="-5"/>
        </w:rPr>
        <w:t> </w:t>
      </w:r>
      <w:r>
        <w:rPr/>
        <w:t>bod</w:t>
      </w:r>
      <w:r>
        <w:rPr>
          <w:spacing w:val="-3"/>
        </w:rPr>
        <w:t> </w:t>
      </w:r>
      <w:r>
        <w:rPr/>
        <w:t>komen.</w:t>
      </w:r>
      <w:r>
        <w:rPr>
          <w:spacing w:val="-2"/>
        </w:rPr>
        <w:t> </w:t>
      </w:r>
      <w:r>
        <w:rPr/>
        <w:t>Wat</w:t>
      </w:r>
      <w:r>
        <w:rPr>
          <w:spacing w:val="1"/>
        </w:rPr>
        <w:t> </w:t>
      </w:r>
      <w:r>
        <w:rPr/>
        <w:t>wil</w:t>
      </w:r>
      <w:r>
        <w:rPr>
          <w:spacing w:val="-4"/>
        </w:rPr>
        <w:t> </w:t>
      </w:r>
      <w:r>
        <w:rPr/>
        <w:t>elke</w:t>
      </w:r>
      <w:r>
        <w:rPr>
          <w:spacing w:val="-3"/>
        </w:rPr>
        <w:t> </w:t>
      </w:r>
      <w:r>
        <w:rPr/>
        <w:t>expert</w:t>
      </w:r>
      <w:r>
        <w:rPr>
          <w:spacing w:val="-4"/>
        </w:rPr>
        <w:t> </w:t>
      </w:r>
      <w:r>
        <w:rPr/>
        <w:t>te weten</w:t>
      </w:r>
      <w:r>
        <w:rPr>
          <w:spacing w:val="1"/>
        </w:rPr>
        <w:t> </w:t>
      </w:r>
      <w:r>
        <w:rPr/>
        <w:t>komen,</w:t>
      </w:r>
      <w:r>
        <w:rPr>
          <w:spacing w:val="-2"/>
        </w:rPr>
        <w:t> </w:t>
      </w:r>
      <w:r>
        <w:rPr/>
        <w:t>maar</w:t>
      </w:r>
      <w:r>
        <w:rPr>
          <w:spacing w:val="-1"/>
        </w:rPr>
        <w:t> </w:t>
      </w:r>
      <w:r>
        <w:rPr/>
        <w:t>ook</w:t>
      </w:r>
      <w:r>
        <w:rPr>
          <w:spacing w:val="-5"/>
        </w:rPr>
        <w:t> </w:t>
      </w:r>
      <w:r>
        <w:rPr/>
        <w:t>wat</w:t>
      </w:r>
      <w:r>
        <w:rPr>
          <w:spacing w:val="-4"/>
        </w:rPr>
        <w:t> </w:t>
      </w:r>
      <w:r>
        <w:rPr/>
        <w:t>wil</w:t>
      </w:r>
      <w:r>
        <w:rPr>
          <w:spacing w:val="1"/>
        </w:rPr>
        <w:t> </w:t>
      </w:r>
      <w:r>
        <w:rPr/>
        <w:t>de</w:t>
      </w:r>
      <w:r>
        <w:rPr>
          <w:spacing w:val="-3"/>
        </w:rPr>
        <w:t> </w:t>
      </w:r>
      <w:r>
        <w:rPr/>
        <w:t>projectgroep</w:t>
      </w:r>
      <w:r>
        <w:rPr>
          <w:spacing w:val="-4"/>
        </w:rPr>
        <w:t> </w:t>
      </w:r>
      <w:r>
        <w:rPr/>
        <w:t>te</w:t>
      </w:r>
      <w:r>
        <w:rPr>
          <w:spacing w:val="-4"/>
        </w:rPr>
        <w:t> </w:t>
      </w:r>
      <w:r>
        <w:rPr/>
        <w:t>weten</w:t>
      </w:r>
      <w:r>
        <w:rPr>
          <w:spacing w:val="-3"/>
        </w:rPr>
        <w:t> </w:t>
      </w:r>
      <w:r>
        <w:rPr/>
        <w:t>komen</w:t>
      </w:r>
      <w:r>
        <w:rPr>
          <w:spacing w:val="-5"/>
        </w:rPr>
        <w:t> </w:t>
      </w:r>
      <w:r>
        <w:rPr/>
        <w:t>na</w:t>
      </w:r>
      <w:r>
        <w:rPr>
          <w:spacing w:val="-4"/>
        </w:rPr>
        <w:t> </w:t>
      </w:r>
      <w:r>
        <w:rPr/>
        <w:t>les</w:t>
      </w:r>
      <w:r>
        <w:rPr>
          <w:spacing w:val="-4"/>
        </w:rPr>
        <w:t> </w:t>
      </w:r>
      <w:r>
        <w:rPr>
          <w:spacing w:val="-5"/>
        </w:rPr>
        <w:t>2?</w:t>
      </w:r>
    </w:p>
    <w:p>
      <w:pPr>
        <w:pStyle w:val="BodyText"/>
        <w:spacing w:before="3"/>
        <w:rPr>
          <w:sz w:val="23"/>
        </w:rPr>
      </w:pPr>
    </w:p>
    <w:p>
      <w:pPr>
        <w:pStyle w:val="Heading5"/>
        <w:numPr>
          <w:ilvl w:val="2"/>
          <w:numId w:val="7"/>
        </w:numPr>
        <w:tabs>
          <w:tab w:pos="936" w:val="left" w:leader="none"/>
          <w:tab w:pos="937" w:val="left" w:leader="none"/>
        </w:tabs>
        <w:spacing w:line="240" w:lineRule="auto" w:before="1" w:after="0"/>
        <w:ind w:left="937" w:right="0" w:hanging="721"/>
        <w:jc w:val="left"/>
      </w:pPr>
      <w:bookmarkStart w:name="_bookmark12" w:id="13"/>
      <w:bookmarkEnd w:id="13"/>
      <w:r>
        <w:rPr>
          <w:color w:val="4F81BC"/>
          <w:spacing w:val="-2"/>
        </w:rPr>
        <w:t>O</w:t>
      </w:r>
      <w:r>
        <w:rPr>
          <w:color w:val="4F81BC"/>
          <w:spacing w:val="-2"/>
        </w:rPr>
        <w:t>pdrachten</w:t>
      </w:r>
    </w:p>
    <w:p>
      <w:pPr>
        <w:pStyle w:val="BodyText"/>
        <w:spacing w:line="312" w:lineRule="auto" w:before="62"/>
        <w:ind w:left="216" w:right="185"/>
      </w:pPr>
      <w:r>
        <w:rPr/>
        <w:t>Elke projectgroep maakt van de systeemanalyse een mindmap in een online PowerPointpresentatie of in Word met SmartArt-graphics. Op deze mindmap zijn de factoren die de oorzaak zijn van de stikstofdiscussie weergegeven. Ook moet duidelijk</w:t>
      </w:r>
      <w:r>
        <w:rPr>
          <w:spacing w:val="-6"/>
        </w:rPr>
        <w:t> </w:t>
      </w:r>
      <w:r>
        <w:rPr/>
        <w:t>zijn</w:t>
      </w:r>
      <w:r>
        <w:rPr>
          <w:spacing w:val="-4"/>
        </w:rPr>
        <w:t> </w:t>
      </w:r>
      <w:r>
        <w:rPr/>
        <w:t>hoe</w:t>
      </w:r>
      <w:r>
        <w:rPr>
          <w:spacing w:val="-4"/>
        </w:rPr>
        <w:t> </w:t>
      </w:r>
      <w:r>
        <w:rPr/>
        <w:t>en</w:t>
      </w:r>
      <w:r>
        <w:rPr>
          <w:spacing w:val="-3"/>
        </w:rPr>
        <w:t> </w:t>
      </w:r>
      <w:r>
        <w:rPr/>
        <w:t>op</w:t>
      </w:r>
      <w:r>
        <w:rPr>
          <w:spacing w:val="-4"/>
        </w:rPr>
        <w:t> </w:t>
      </w:r>
      <w:r>
        <w:rPr/>
        <w:t>welke</w:t>
      </w:r>
      <w:r>
        <w:rPr>
          <w:spacing w:val="-3"/>
        </w:rPr>
        <w:t> </w:t>
      </w:r>
      <w:r>
        <w:rPr/>
        <w:t>wijze</w:t>
      </w:r>
      <w:r>
        <w:rPr>
          <w:spacing w:val="-4"/>
        </w:rPr>
        <w:t> </w:t>
      </w:r>
      <w:r>
        <w:rPr/>
        <w:t>deze</w:t>
      </w:r>
      <w:r>
        <w:rPr>
          <w:spacing w:val="-3"/>
        </w:rPr>
        <w:t> </w:t>
      </w:r>
      <w:r>
        <w:rPr/>
        <w:t>factoren</w:t>
      </w:r>
      <w:r>
        <w:rPr>
          <w:spacing w:val="-3"/>
        </w:rPr>
        <w:t> </w:t>
      </w:r>
      <w:r>
        <w:rPr/>
        <w:t>elkaar</w:t>
      </w:r>
      <w:r>
        <w:rPr>
          <w:spacing w:val="-5"/>
        </w:rPr>
        <w:t> </w:t>
      </w:r>
      <w:r>
        <w:rPr/>
        <w:t>beïnvloeden.</w:t>
      </w:r>
      <w:r>
        <w:rPr>
          <w:spacing w:val="-2"/>
        </w:rPr>
        <w:t> </w:t>
      </w:r>
      <w:r>
        <w:rPr/>
        <w:t>Deze systeemanalyse</w:t>
      </w:r>
      <w:r>
        <w:rPr>
          <w:spacing w:val="-3"/>
        </w:rPr>
        <w:t> </w:t>
      </w:r>
      <w:r>
        <w:rPr/>
        <w:t>moet</w:t>
      </w:r>
      <w:r>
        <w:rPr>
          <w:spacing w:val="-2"/>
        </w:rPr>
        <w:t> </w:t>
      </w:r>
      <w:r>
        <w:rPr/>
        <w:t>aan</w:t>
      </w:r>
      <w:r>
        <w:rPr>
          <w:spacing w:val="-4"/>
        </w:rPr>
        <w:t> </w:t>
      </w:r>
      <w:r>
        <w:rPr/>
        <w:t>het einde van</w:t>
      </w:r>
      <w:r>
        <w:rPr>
          <w:spacing w:val="-4"/>
        </w:rPr>
        <w:t> </w:t>
      </w:r>
      <w:r>
        <w:rPr/>
        <w:t>les</w:t>
      </w:r>
      <w:r>
        <w:rPr>
          <w:spacing w:val="-3"/>
        </w:rPr>
        <w:t> </w:t>
      </w:r>
      <w:r>
        <w:rPr/>
        <w:t>1 af zijn en ingeleverd worden.</w:t>
      </w:r>
    </w:p>
    <w:p>
      <w:pPr>
        <w:pStyle w:val="BodyText"/>
        <w:spacing w:before="3"/>
        <w:rPr>
          <w:sz w:val="23"/>
        </w:rPr>
      </w:pPr>
    </w:p>
    <w:p>
      <w:pPr>
        <w:pStyle w:val="Heading6"/>
        <w:rPr>
          <w:i/>
        </w:rPr>
      </w:pPr>
      <w:r>
        <w:rPr>
          <w:i/>
          <w:color w:val="4F81BC"/>
          <w:spacing w:val="-2"/>
        </w:rPr>
        <w:t>Huiswerkopdracht</w:t>
      </w:r>
    </w:p>
    <w:p>
      <w:pPr>
        <w:pStyle w:val="BodyText"/>
        <w:spacing w:line="312" w:lineRule="auto" w:before="67"/>
        <w:ind w:left="216" w:right="158"/>
      </w:pPr>
      <w:r>
        <w:rPr/>
        <w:t>Alle projectgroepsleden dienen zich voor te bereiden op les 2. Wat zijn de onderdelen van les 2 en wat wil de groep te weten</w:t>
      </w:r>
      <w:r>
        <w:rPr>
          <w:spacing w:val="-4"/>
        </w:rPr>
        <w:t> </w:t>
      </w:r>
      <w:r>
        <w:rPr/>
        <w:t>te komen</w:t>
      </w:r>
      <w:r>
        <w:rPr>
          <w:spacing w:val="-3"/>
        </w:rPr>
        <w:t> </w:t>
      </w:r>
      <w:r>
        <w:rPr/>
        <w:t>om</w:t>
      </w:r>
      <w:r>
        <w:rPr>
          <w:spacing w:val="-6"/>
        </w:rPr>
        <w:t> </w:t>
      </w:r>
      <w:r>
        <w:rPr/>
        <w:t>in</w:t>
      </w:r>
      <w:r>
        <w:rPr>
          <w:spacing w:val="-4"/>
        </w:rPr>
        <w:t> </w:t>
      </w:r>
      <w:r>
        <w:rPr/>
        <w:t>les 4</w:t>
      </w:r>
      <w:r>
        <w:rPr>
          <w:spacing w:val="-5"/>
        </w:rPr>
        <w:t> </w:t>
      </w:r>
      <w:r>
        <w:rPr/>
        <w:t>tot</w:t>
      </w:r>
      <w:r>
        <w:rPr>
          <w:spacing w:val="-3"/>
        </w:rPr>
        <w:t> </w:t>
      </w:r>
      <w:r>
        <w:rPr/>
        <w:t>een oplossingsrichting voor de</w:t>
      </w:r>
      <w:r>
        <w:rPr>
          <w:spacing w:val="-3"/>
        </w:rPr>
        <w:t> </w:t>
      </w:r>
      <w:r>
        <w:rPr/>
        <w:t>stikstofdiscussie</w:t>
      </w:r>
      <w:r>
        <w:rPr>
          <w:spacing w:val="-2"/>
        </w:rPr>
        <w:t> </w:t>
      </w:r>
      <w:r>
        <w:rPr/>
        <w:t>te komen?</w:t>
      </w:r>
      <w:r>
        <w:rPr>
          <w:spacing w:val="-2"/>
        </w:rPr>
        <w:t> </w:t>
      </w:r>
      <w:r>
        <w:rPr/>
        <w:t>Hierbij</w:t>
      </w:r>
      <w:r>
        <w:rPr>
          <w:spacing w:val="-4"/>
        </w:rPr>
        <w:t> </w:t>
      </w:r>
      <w:r>
        <w:rPr/>
        <w:t>dient</w:t>
      </w:r>
      <w:r>
        <w:rPr>
          <w:spacing w:val="-3"/>
        </w:rPr>
        <w:t> </w:t>
      </w:r>
      <w:r>
        <w:rPr/>
        <w:t>elk</w:t>
      </w:r>
      <w:r>
        <w:rPr>
          <w:spacing w:val="-5"/>
        </w:rPr>
        <w:t> </w:t>
      </w:r>
      <w:r>
        <w:rPr/>
        <w:t>expert lid</w:t>
      </w:r>
      <w:r>
        <w:rPr>
          <w:spacing w:val="-4"/>
        </w:rPr>
        <w:t> </w:t>
      </w:r>
      <w:r>
        <w:rPr/>
        <w:t>van</w:t>
      </w:r>
      <w:r>
        <w:rPr>
          <w:spacing w:val="-4"/>
        </w:rPr>
        <w:t> </w:t>
      </w:r>
      <w:r>
        <w:rPr/>
        <w:t>de groep zijn of haar expertise in te zetten om tot een transdisciplinaire oplossing te komen. Ook dient de groep zich te verdiepen op de visie op de stikstofdiscussie van de belangenvereniging die de projectgroep gaat verdedigen.</w:t>
      </w:r>
    </w:p>
    <w:p>
      <w:pPr>
        <w:pStyle w:val="BodyText"/>
        <w:spacing w:before="3"/>
        <w:rPr>
          <w:sz w:val="23"/>
        </w:rPr>
      </w:pPr>
    </w:p>
    <w:p>
      <w:pPr>
        <w:pStyle w:val="Heading5"/>
        <w:numPr>
          <w:ilvl w:val="2"/>
          <w:numId w:val="7"/>
        </w:numPr>
        <w:tabs>
          <w:tab w:pos="936" w:val="left" w:leader="none"/>
          <w:tab w:pos="937" w:val="left" w:leader="none"/>
        </w:tabs>
        <w:spacing w:line="240" w:lineRule="auto" w:before="0" w:after="0"/>
        <w:ind w:left="937" w:right="0" w:hanging="721"/>
        <w:jc w:val="left"/>
      </w:pPr>
      <w:bookmarkStart w:name="_bookmark13" w:id="14"/>
      <w:bookmarkEnd w:id="14"/>
      <w:r>
        <w:rPr>
          <w:color w:val="4F81BC"/>
        </w:rPr>
        <w:t>B</w:t>
      </w:r>
      <w:r>
        <w:rPr>
          <w:color w:val="4F81BC"/>
        </w:rPr>
        <w:t>enodigde</w:t>
      </w:r>
      <w:r>
        <w:rPr>
          <w:color w:val="4F81BC"/>
          <w:spacing w:val="-7"/>
        </w:rPr>
        <w:t> </w:t>
      </w:r>
      <w:r>
        <w:rPr>
          <w:color w:val="4F81BC"/>
          <w:spacing w:val="-2"/>
        </w:rPr>
        <w:t>materialen</w:t>
      </w:r>
    </w:p>
    <w:p>
      <w:pPr>
        <w:pStyle w:val="ListParagraph"/>
        <w:numPr>
          <w:ilvl w:val="0"/>
          <w:numId w:val="8"/>
        </w:numPr>
        <w:tabs>
          <w:tab w:pos="932" w:val="left" w:leader="none"/>
          <w:tab w:pos="933" w:val="left" w:leader="none"/>
        </w:tabs>
        <w:spacing w:line="309" w:lineRule="auto" w:before="62" w:after="0"/>
        <w:ind w:left="936" w:right="184" w:hanging="361"/>
        <w:jc w:val="left"/>
        <w:rPr>
          <w:sz w:val="18"/>
        </w:rPr>
      </w:pPr>
      <w:r>
        <w:rPr>
          <w:spacing w:val="-2"/>
          <w:sz w:val="18"/>
        </w:rPr>
        <w:t>Introductiefilm</w:t>
      </w:r>
      <w:r>
        <w:rPr>
          <w:sz w:val="18"/>
        </w:rPr>
        <w:t> </w:t>
      </w:r>
      <w:r>
        <w:rPr>
          <w:spacing w:val="-2"/>
          <w:sz w:val="18"/>
        </w:rPr>
        <w:t>(https://</w:t>
      </w:r>
      <w:hyperlink r:id="rId10">
        <w:r>
          <w:rPr>
            <w:spacing w:val="-2"/>
            <w:sz w:val="18"/>
          </w:rPr>
          <w:t>www.bing.com/videos/search?q=stikstof+probleem+nederland&amp;view=detail&amp;mid=C45BFC66D67C55807</w:t>
        </w:r>
      </w:hyperlink>
      <w:r>
        <w:rPr>
          <w:sz w:val="18"/>
        </w:rPr>
        <w:t> </w:t>
      </w:r>
      <w:r>
        <w:rPr>
          <w:spacing w:val="-2"/>
          <w:sz w:val="18"/>
        </w:rPr>
        <w:t>02FC45BFC66D67C5580702F&amp;FORM=VIRE)</w:t>
      </w:r>
    </w:p>
    <w:p>
      <w:pPr>
        <w:pStyle w:val="ListParagraph"/>
        <w:numPr>
          <w:ilvl w:val="0"/>
          <w:numId w:val="8"/>
        </w:numPr>
        <w:tabs>
          <w:tab w:pos="932" w:val="left" w:leader="none"/>
          <w:tab w:pos="933" w:val="left" w:leader="none"/>
        </w:tabs>
        <w:spacing w:line="240" w:lineRule="auto" w:before="9" w:after="0"/>
        <w:ind w:left="932" w:right="0" w:hanging="357"/>
        <w:jc w:val="left"/>
        <w:rPr>
          <w:sz w:val="18"/>
        </w:rPr>
      </w:pPr>
      <w:r>
        <w:rPr>
          <w:spacing w:val="-2"/>
          <w:sz w:val="18"/>
        </w:rPr>
        <w:t>Presentatie</w:t>
      </w:r>
    </w:p>
    <w:p>
      <w:pPr>
        <w:pStyle w:val="ListParagraph"/>
        <w:numPr>
          <w:ilvl w:val="0"/>
          <w:numId w:val="8"/>
        </w:numPr>
        <w:tabs>
          <w:tab w:pos="932" w:val="left" w:leader="none"/>
          <w:tab w:pos="933" w:val="left" w:leader="none"/>
        </w:tabs>
        <w:spacing w:line="312" w:lineRule="auto" w:before="63" w:after="0"/>
        <w:ind w:left="936" w:right="464" w:hanging="361"/>
        <w:jc w:val="left"/>
        <w:rPr>
          <w:sz w:val="18"/>
        </w:rPr>
      </w:pPr>
      <w:r>
        <w:rPr>
          <w:sz w:val="18"/>
        </w:rPr>
        <w:t>Laptops</w:t>
      </w:r>
      <w:r>
        <w:rPr>
          <w:spacing w:val="-4"/>
          <w:sz w:val="18"/>
        </w:rPr>
        <w:t> </w:t>
      </w:r>
      <w:r>
        <w:rPr>
          <w:sz w:val="18"/>
        </w:rPr>
        <w:t>zodat</w:t>
      </w:r>
      <w:r>
        <w:rPr>
          <w:spacing w:val="-4"/>
          <w:sz w:val="18"/>
        </w:rPr>
        <w:t> </w:t>
      </w:r>
      <w:r>
        <w:rPr>
          <w:sz w:val="18"/>
        </w:rPr>
        <w:t>leerlingen</w:t>
      </w:r>
      <w:r>
        <w:rPr>
          <w:spacing w:val="-5"/>
          <w:sz w:val="18"/>
        </w:rPr>
        <w:t> </w:t>
      </w:r>
      <w:r>
        <w:rPr>
          <w:sz w:val="18"/>
        </w:rPr>
        <w:t>zich kunnen verdiepen</w:t>
      </w:r>
      <w:r>
        <w:rPr>
          <w:spacing w:val="-5"/>
          <w:sz w:val="18"/>
        </w:rPr>
        <w:t> </w:t>
      </w:r>
      <w:r>
        <w:rPr>
          <w:sz w:val="18"/>
        </w:rPr>
        <w:t>in</w:t>
      </w:r>
      <w:r>
        <w:rPr>
          <w:spacing w:val="-5"/>
          <w:sz w:val="18"/>
        </w:rPr>
        <w:t> </w:t>
      </w:r>
      <w:r>
        <w:rPr>
          <w:sz w:val="18"/>
        </w:rPr>
        <w:t>de</w:t>
      </w:r>
      <w:r>
        <w:rPr>
          <w:spacing w:val="-4"/>
          <w:sz w:val="18"/>
        </w:rPr>
        <w:t> </w:t>
      </w:r>
      <w:r>
        <w:rPr>
          <w:sz w:val="18"/>
        </w:rPr>
        <w:t>stikstofdiscussie</w:t>
      </w:r>
      <w:r>
        <w:rPr>
          <w:spacing w:val="-4"/>
          <w:sz w:val="18"/>
        </w:rPr>
        <w:t> </w:t>
      </w:r>
      <w:r>
        <w:rPr>
          <w:sz w:val="18"/>
        </w:rPr>
        <w:t>en</w:t>
      </w:r>
      <w:r>
        <w:rPr>
          <w:spacing w:val="-4"/>
          <w:sz w:val="18"/>
        </w:rPr>
        <w:t> </w:t>
      </w:r>
      <w:r>
        <w:rPr>
          <w:sz w:val="18"/>
        </w:rPr>
        <w:t>hun</w:t>
      </w:r>
      <w:r>
        <w:rPr>
          <w:spacing w:val="-5"/>
          <w:sz w:val="18"/>
        </w:rPr>
        <w:t> </w:t>
      </w:r>
      <w:r>
        <w:rPr>
          <w:sz w:val="18"/>
        </w:rPr>
        <w:t>expertise</w:t>
      </w:r>
      <w:r>
        <w:rPr>
          <w:spacing w:val="-4"/>
          <w:sz w:val="18"/>
        </w:rPr>
        <w:t> </w:t>
      </w:r>
      <w:r>
        <w:rPr>
          <w:sz w:val="18"/>
        </w:rPr>
        <w:t>en de systeemanalyse kunnen maken.</w:t>
      </w:r>
    </w:p>
    <w:p>
      <w:pPr>
        <w:spacing w:after="0" w:line="312" w:lineRule="auto"/>
        <w:jc w:val="left"/>
        <w:rPr>
          <w:sz w:val="18"/>
        </w:rPr>
        <w:sectPr>
          <w:pgSz w:w="11910" w:h="16840"/>
          <w:pgMar w:header="675" w:footer="922" w:top="1320" w:bottom="1120" w:left="1200" w:right="1280"/>
        </w:sectPr>
      </w:pPr>
    </w:p>
    <w:p>
      <w:pPr>
        <w:pStyle w:val="ListParagraph"/>
        <w:numPr>
          <w:ilvl w:val="0"/>
          <w:numId w:val="8"/>
        </w:numPr>
        <w:tabs>
          <w:tab w:pos="932" w:val="left" w:leader="none"/>
          <w:tab w:pos="933" w:val="left" w:leader="none"/>
        </w:tabs>
        <w:spacing w:line="240" w:lineRule="auto" w:before="92" w:after="0"/>
        <w:ind w:left="932" w:right="0" w:hanging="357"/>
        <w:jc w:val="left"/>
        <w:rPr>
          <w:sz w:val="18"/>
        </w:rPr>
      </w:pPr>
      <w:r>
        <w:rPr>
          <w:sz w:val="18"/>
        </w:rPr>
        <w:t>De</w:t>
      </w:r>
      <w:r>
        <w:rPr>
          <w:spacing w:val="-4"/>
          <w:sz w:val="18"/>
        </w:rPr>
        <w:t> </w:t>
      </w:r>
      <w:r>
        <w:rPr>
          <w:sz w:val="18"/>
        </w:rPr>
        <w:t>beschrijving</w:t>
      </w:r>
      <w:r>
        <w:rPr>
          <w:spacing w:val="-3"/>
          <w:sz w:val="18"/>
        </w:rPr>
        <w:t> </w:t>
      </w:r>
      <w:r>
        <w:rPr>
          <w:sz w:val="18"/>
        </w:rPr>
        <w:t>van</w:t>
      </w:r>
      <w:r>
        <w:rPr>
          <w:spacing w:val="-4"/>
          <w:sz w:val="18"/>
        </w:rPr>
        <w:t> </w:t>
      </w:r>
      <w:r>
        <w:rPr>
          <w:sz w:val="18"/>
        </w:rPr>
        <w:t>de</w:t>
      </w:r>
      <w:r>
        <w:rPr>
          <w:spacing w:val="-7"/>
          <w:sz w:val="18"/>
        </w:rPr>
        <w:t> </w:t>
      </w:r>
      <w:r>
        <w:rPr>
          <w:sz w:val="18"/>
        </w:rPr>
        <w:t>belangengroepen</w:t>
      </w:r>
      <w:r>
        <w:rPr>
          <w:spacing w:val="-5"/>
          <w:sz w:val="18"/>
        </w:rPr>
        <w:t> </w:t>
      </w:r>
      <w:r>
        <w:rPr>
          <w:sz w:val="18"/>
        </w:rPr>
        <w:t>inclusief</w:t>
      </w:r>
      <w:r>
        <w:rPr>
          <w:spacing w:val="-6"/>
          <w:sz w:val="18"/>
        </w:rPr>
        <w:t> </w:t>
      </w:r>
      <w:r>
        <w:rPr>
          <w:spacing w:val="-2"/>
          <w:sz w:val="18"/>
        </w:rPr>
        <w:t>animatiefilm</w:t>
      </w:r>
    </w:p>
    <w:p>
      <w:pPr>
        <w:pStyle w:val="BodyText"/>
        <w:spacing w:before="10"/>
        <w:rPr>
          <w:sz w:val="28"/>
        </w:rPr>
      </w:pPr>
    </w:p>
    <w:p>
      <w:pPr>
        <w:pStyle w:val="Heading5"/>
        <w:numPr>
          <w:ilvl w:val="2"/>
          <w:numId w:val="7"/>
        </w:numPr>
        <w:tabs>
          <w:tab w:pos="936" w:val="left" w:leader="none"/>
          <w:tab w:pos="937" w:val="left" w:leader="none"/>
        </w:tabs>
        <w:spacing w:line="240" w:lineRule="auto" w:before="0" w:after="0"/>
        <w:ind w:left="937" w:right="0" w:hanging="721"/>
        <w:jc w:val="left"/>
      </w:pPr>
      <w:bookmarkStart w:name="_bookmark14" w:id="15"/>
      <w:bookmarkEnd w:id="15"/>
      <w:r>
        <w:rPr>
          <w:color w:val="4F81BC"/>
          <w:spacing w:val="-2"/>
        </w:rPr>
        <w:t>T</w:t>
      </w:r>
      <w:r>
        <w:rPr>
          <w:color w:val="4F81BC"/>
          <w:spacing w:val="-2"/>
        </w:rPr>
        <w:t>oetsing</w:t>
      </w:r>
    </w:p>
    <w:p>
      <w:pPr>
        <w:spacing w:before="67" w:after="53"/>
        <w:ind w:left="216" w:right="0" w:firstLine="0"/>
        <w:jc w:val="left"/>
        <w:rPr>
          <w:i/>
          <w:sz w:val="16"/>
        </w:rPr>
      </w:pPr>
      <w:r>
        <w:rPr>
          <w:i/>
          <w:sz w:val="16"/>
        </w:rPr>
        <w:t>Tabel</w:t>
      </w:r>
      <w:r>
        <w:rPr>
          <w:i/>
          <w:spacing w:val="-7"/>
          <w:sz w:val="16"/>
        </w:rPr>
        <w:t> </w:t>
      </w:r>
      <w:r>
        <w:rPr>
          <w:i/>
          <w:sz w:val="16"/>
        </w:rPr>
        <w:t>2.2.1:</w:t>
      </w:r>
      <w:r>
        <w:rPr>
          <w:i/>
          <w:spacing w:val="-3"/>
          <w:sz w:val="16"/>
        </w:rPr>
        <w:t> </w:t>
      </w:r>
      <w:r>
        <w:rPr>
          <w:i/>
          <w:sz w:val="16"/>
        </w:rPr>
        <w:t>Overzicht</w:t>
      </w:r>
      <w:r>
        <w:rPr>
          <w:i/>
          <w:spacing w:val="-8"/>
          <w:sz w:val="16"/>
        </w:rPr>
        <w:t> </w:t>
      </w:r>
      <w:r>
        <w:rPr>
          <w:i/>
          <w:spacing w:val="-2"/>
          <w:sz w:val="16"/>
        </w:rPr>
        <w:t>toetsmoment</w:t>
      </w:r>
    </w:p>
    <w:tbl>
      <w:tblPr>
        <w:tblW w:w="0" w:type="auto"/>
        <w:jc w:val="left"/>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305"/>
        <w:gridCol w:w="2307"/>
        <w:gridCol w:w="4573"/>
      </w:tblGrid>
      <w:tr>
        <w:trPr>
          <w:trHeight w:val="288" w:hRule="atLeast"/>
        </w:trPr>
        <w:tc>
          <w:tcPr>
            <w:tcW w:w="2305" w:type="dxa"/>
          </w:tcPr>
          <w:p>
            <w:pPr>
              <w:pStyle w:val="TableParagraph"/>
              <w:spacing w:before="6"/>
              <w:rPr>
                <w:sz w:val="18"/>
              </w:rPr>
            </w:pPr>
            <w:r>
              <w:rPr>
                <w:spacing w:val="-5"/>
                <w:sz w:val="18"/>
              </w:rPr>
              <w:t>Les</w:t>
            </w:r>
          </w:p>
        </w:tc>
        <w:tc>
          <w:tcPr>
            <w:tcW w:w="2307" w:type="dxa"/>
          </w:tcPr>
          <w:p>
            <w:pPr>
              <w:pStyle w:val="TableParagraph"/>
              <w:spacing w:before="6"/>
              <w:rPr>
                <w:sz w:val="18"/>
              </w:rPr>
            </w:pPr>
            <w:r>
              <w:rPr>
                <w:spacing w:val="-2"/>
                <w:sz w:val="18"/>
              </w:rPr>
              <w:t>Toetsmoment</w:t>
            </w:r>
          </w:p>
        </w:tc>
        <w:tc>
          <w:tcPr>
            <w:tcW w:w="4573" w:type="dxa"/>
          </w:tcPr>
          <w:p>
            <w:pPr>
              <w:pStyle w:val="TableParagraph"/>
              <w:spacing w:before="6"/>
              <w:ind w:left="108"/>
              <w:rPr>
                <w:sz w:val="18"/>
              </w:rPr>
            </w:pPr>
            <w:r>
              <w:rPr>
                <w:spacing w:val="-2"/>
                <w:sz w:val="18"/>
              </w:rPr>
              <w:t>Leerdoelen</w:t>
            </w:r>
          </w:p>
        </w:tc>
      </w:tr>
      <w:tr>
        <w:trPr>
          <w:trHeight w:val="1713" w:hRule="atLeast"/>
        </w:trPr>
        <w:tc>
          <w:tcPr>
            <w:tcW w:w="2305" w:type="dxa"/>
            <w:vMerge w:val="restart"/>
          </w:tcPr>
          <w:p>
            <w:pPr>
              <w:pStyle w:val="TableParagraph"/>
              <w:rPr>
                <w:sz w:val="18"/>
              </w:rPr>
            </w:pPr>
            <w:r>
              <w:rPr>
                <w:sz w:val="18"/>
              </w:rPr>
              <w:t>Les</w:t>
            </w:r>
            <w:r>
              <w:rPr>
                <w:spacing w:val="3"/>
                <w:sz w:val="18"/>
              </w:rPr>
              <w:t> </w:t>
            </w:r>
            <w:r>
              <w:rPr>
                <w:spacing w:val="-10"/>
                <w:sz w:val="18"/>
              </w:rPr>
              <w:t>1</w:t>
            </w:r>
          </w:p>
        </w:tc>
        <w:tc>
          <w:tcPr>
            <w:tcW w:w="2307" w:type="dxa"/>
            <w:vMerge w:val="restart"/>
          </w:tcPr>
          <w:p>
            <w:pPr>
              <w:pStyle w:val="TableParagraph"/>
              <w:rPr>
                <w:sz w:val="18"/>
              </w:rPr>
            </w:pPr>
            <w:r>
              <w:rPr>
                <w:sz w:val="18"/>
              </w:rPr>
              <w:t>Peer</w:t>
            </w:r>
            <w:r>
              <w:rPr>
                <w:spacing w:val="-4"/>
                <w:sz w:val="18"/>
              </w:rPr>
              <w:t> </w:t>
            </w:r>
            <w:r>
              <w:rPr>
                <w:sz w:val="18"/>
              </w:rPr>
              <w:t>Feedback </w:t>
            </w:r>
            <w:r>
              <w:rPr>
                <w:spacing w:val="-2"/>
                <w:sz w:val="18"/>
              </w:rPr>
              <w:t>Mindmap</w:t>
            </w:r>
          </w:p>
        </w:tc>
        <w:tc>
          <w:tcPr>
            <w:tcW w:w="4573" w:type="dxa"/>
          </w:tcPr>
          <w:p>
            <w:pPr>
              <w:pStyle w:val="TableParagraph"/>
              <w:spacing w:line="312" w:lineRule="auto"/>
              <w:ind w:left="108" w:right="135"/>
              <w:rPr>
                <w:sz w:val="18"/>
              </w:rPr>
            </w:pPr>
            <w:r>
              <w:rPr>
                <w:sz w:val="18"/>
              </w:rPr>
              <w:t>1.</w:t>
            </w:r>
            <w:r>
              <w:rPr>
                <w:spacing w:val="-1"/>
                <w:sz w:val="18"/>
              </w:rPr>
              <w:t> </w:t>
            </w:r>
            <w:r>
              <w:rPr>
                <w:sz w:val="18"/>
              </w:rPr>
              <w:t>Leerlingen</w:t>
            </w:r>
            <w:r>
              <w:rPr>
                <w:spacing w:val="-6"/>
                <w:sz w:val="18"/>
              </w:rPr>
              <w:t> </w:t>
            </w:r>
            <w:r>
              <w:rPr>
                <w:sz w:val="18"/>
              </w:rPr>
              <w:t>zien</w:t>
            </w:r>
            <w:r>
              <w:rPr>
                <w:spacing w:val="-7"/>
                <w:sz w:val="18"/>
              </w:rPr>
              <w:t> </w:t>
            </w:r>
            <w:r>
              <w:rPr>
                <w:sz w:val="18"/>
              </w:rPr>
              <w:t>in</w:t>
            </w:r>
            <w:r>
              <w:rPr>
                <w:spacing w:val="-7"/>
                <w:sz w:val="18"/>
              </w:rPr>
              <w:t> </w:t>
            </w:r>
            <w:r>
              <w:rPr>
                <w:sz w:val="18"/>
              </w:rPr>
              <w:t>dat</w:t>
            </w:r>
            <w:r>
              <w:rPr>
                <w:spacing w:val="-6"/>
                <w:sz w:val="18"/>
              </w:rPr>
              <w:t> </w:t>
            </w:r>
            <w:r>
              <w:rPr>
                <w:sz w:val="18"/>
              </w:rPr>
              <w:t>relevante</w:t>
            </w:r>
            <w:r>
              <w:rPr>
                <w:spacing w:val="-6"/>
                <w:sz w:val="18"/>
              </w:rPr>
              <w:t> </w:t>
            </w:r>
            <w:r>
              <w:rPr>
                <w:sz w:val="18"/>
              </w:rPr>
              <w:t>conceptuele</w:t>
            </w:r>
            <w:r>
              <w:rPr>
                <w:spacing w:val="-6"/>
                <w:sz w:val="18"/>
              </w:rPr>
              <w:t> </w:t>
            </w:r>
            <w:r>
              <w:rPr>
                <w:sz w:val="18"/>
              </w:rPr>
              <w:t>informatie uit verschillende vakgebieden zoals de aardwetenschappen, de biologie, de natuurkunde, de scheikunde en de wiskunde, benodigd is voor een juiste analyse van het maatschappelijk probleem</w:t>
            </w:r>
          </w:p>
        </w:tc>
      </w:tr>
      <w:tr>
        <w:trPr>
          <w:trHeight w:val="2001" w:hRule="atLeast"/>
        </w:trPr>
        <w:tc>
          <w:tcPr>
            <w:tcW w:w="2305" w:type="dxa"/>
            <w:vMerge/>
            <w:tcBorders>
              <w:top w:val="nil"/>
            </w:tcBorders>
          </w:tcPr>
          <w:p>
            <w:pPr>
              <w:rPr>
                <w:sz w:val="2"/>
                <w:szCs w:val="2"/>
              </w:rPr>
            </w:pPr>
          </w:p>
        </w:tc>
        <w:tc>
          <w:tcPr>
            <w:tcW w:w="2307" w:type="dxa"/>
            <w:vMerge/>
            <w:tcBorders>
              <w:top w:val="nil"/>
            </w:tcBorders>
          </w:tcPr>
          <w:p>
            <w:pPr>
              <w:rPr>
                <w:sz w:val="2"/>
                <w:szCs w:val="2"/>
              </w:rPr>
            </w:pPr>
          </w:p>
        </w:tc>
        <w:tc>
          <w:tcPr>
            <w:tcW w:w="4573" w:type="dxa"/>
          </w:tcPr>
          <w:p>
            <w:pPr>
              <w:pStyle w:val="TableParagraph"/>
              <w:spacing w:line="312" w:lineRule="auto"/>
              <w:ind w:left="108" w:right="135"/>
              <w:rPr>
                <w:sz w:val="18"/>
              </w:rPr>
            </w:pPr>
            <w:r>
              <w:rPr>
                <w:sz w:val="18"/>
              </w:rPr>
              <w:t>2. Leerlingen zijn in staat een systeemanalyse te maken waarin de verschillende relevante onderdelen van het systeem worden benoemd, de relaties tussen de onderdelen en hoe deze elkaar beïnvloeden. Leerlingen hebben</w:t>
            </w:r>
            <w:r>
              <w:rPr>
                <w:spacing w:val="-5"/>
                <w:sz w:val="18"/>
              </w:rPr>
              <w:t> </w:t>
            </w:r>
            <w:r>
              <w:rPr>
                <w:sz w:val="18"/>
              </w:rPr>
              <w:t>inzicht</w:t>
            </w:r>
            <w:r>
              <w:rPr>
                <w:spacing w:val="-5"/>
                <w:sz w:val="18"/>
              </w:rPr>
              <w:t> </w:t>
            </w:r>
            <w:r>
              <w:rPr>
                <w:sz w:val="18"/>
              </w:rPr>
              <w:t>in</w:t>
            </w:r>
            <w:r>
              <w:rPr>
                <w:spacing w:val="-6"/>
                <w:sz w:val="18"/>
              </w:rPr>
              <w:t> </w:t>
            </w:r>
            <w:r>
              <w:rPr>
                <w:sz w:val="18"/>
              </w:rPr>
              <w:t>de</w:t>
            </w:r>
            <w:r>
              <w:rPr>
                <w:spacing w:val="-5"/>
                <w:sz w:val="18"/>
              </w:rPr>
              <w:t> </w:t>
            </w:r>
            <w:r>
              <w:rPr>
                <w:sz w:val="18"/>
              </w:rPr>
              <w:t>invloed</w:t>
            </w:r>
            <w:r>
              <w:rPr>
                <w:spacing w:val="-1"/>
                <w:sz w:val="18"/>
              </w:rPr>
              <w:t> </w:t>
            </w:r>
            <w:r>
              <w:rPr>
                <w:sz w:val="18"/>
              </w:rPr>
              <w:t>van</w:t>
            </w:r>
            <w:r>
              <w:rPr>
                <w:spacing w:val="-6"/>
                <w:sz w:val="18"/>
              </w:rPr>
              <w:t> </w:t>
            </w:r>
            <w:r>
              <w:rPr>
                <w:sz w:val="18"/>
              </w:rPr>
              <w:t>reactieve</w:t>
            </w:r>
            <w:r>
              <w:rPr>
                <w:spacing w:val="-6"/>
                <w:sz w:val="18"/>
              </w:rPr>
              <w:t> </w:t>
            </w:r>
            <w:r>
              <w:rPr>
                <w:sz w:val="18"/>
              </w:rPr>
              <w:t>stikstof</w:t>
            </w:r>
            <w:r>
              <w:rPr>
                <w:spacing w:val="-4"/>
                <w:sz w:val="18"/>
              </w:rPr>
              <w:t> </w:t>
            </w:r>
            <w:r>
              <w:rPr>
                <w:sz w:val="18"/>
              </w:rPr>
              <w:t>op</w:t>
            </w:r>
            <w:r>
              <w:rPr>
                <w:spacing w:val="-6"/>
                <w:sz w:val="18"/>
              </w:rPr>
              <w:t> </w:t>
            </w:r>
            <w:r>
              <w:rPr>
                <w:sz w:val="18"/>
              </w:rPr>
              <w:t>het </w:t>
            </w:r>
            <w:r>
              <w:rPr>
                <w:spacing w:val="-2"/>
                <w:sz w:val="18"/>
              </w:rPr>
              <w:t>milieu</w:t>
            </w:r>
          </w:p>
        </w:tc>
      </w:tr>
    </w:tbl>
    <w:p>
      <w:pPr>
        <w:pStyle w:val="BodyText"/>
        <w:spacing w:before="5"/>
        <w:rPr>
          <w:i/>
          <w:sz w:val="23"/>
        </w:rPr>
      </w:pPr>
    </w:p>
    <w:p>
      <w:pPr>
        <w:pStyle w:val="BodyText"/>
        <w:spacing w:line="312" w:lineRule="auto"/>
        <w:ind w:left="216" w:right="203"/>
      </w:pPr>
      <w:r>
        <w:rPr/>
        <w:t>In</w:t>
      </w:r>
      <w:r>
        <w:rPr>
          <w:spacing w:val="-4"/>
        </w:rPr>
        <w:t> </w:t>
      </w:r>
      <w:r>
        <w:rPr/>
        <w:t>de</w:t>
      </w:r>
      <w:r>
        <w:rPr>
          <w:spacing w:val="-3"/>
        </w:rPr>
        <w:t> </w:t>
      </w:r>
      <w:r>
        <w:rPr/>
        <w:t>eerste</w:t>
      </w:r>
      <w:r>
        <w:rPr>
          <w:spacing w:val="-3"/>
        </w:rPr>
        <w:t> </w:t>
      </w:r>
      <w:r>
        <w:rPr/>
        <w:t>les</w:t>
      </w:r>
      <w:r>
        <w:rPr>
          <w:spacing w:val="-3"/>
        </w:rPr>
        <w:t> </w:t>
      </w:r>
      <w:r>
        <w:rPr/>
        <w:t>hebben</w:t>
      </w:r>
      <w:r>
        <w:rPr>
          <w:spacing w:val="-4"/>
        </w:rPr>
        <w:t> </w:t>
      </w:r>
      <w:r>
        <w:rPr/>
        <w:t>de</w:t>
      </w:r>
      <w:r>
        <w:rPr>
          <w:spacing w:val="-3"/>
        </w:rPr>
        <w:t> </w:t>
      </w:r>
      <w:r>
        <w:rPr/>
        <w:t>leerlingen</w:t>
      </w:r>
      <w:r>
        <w:rPr>
          <w:spacing w:val="-3"/>
        </w:rPr>
        <w:t> </w:t>
      </w:r>
      <w:r>
        <w:rPr/>
        <w:t>een mindmap van</w:t>
      </w:r>
      <w:r>
        <w:rPr>
          <w:spacing w:val="-4"/>
        </w:rPr>
        <w:t> </w:t>
      </w:r>
      <w:r>
        <w:rPr/>
        <w:t>de</w:t>
      </w:r>
      <w:r>
        <w:rPr>
          <w:spacing w:val="-3"/>
        </w:rPr>
        <w:t> </w:t>
      </w:r>
      <w:r>
        <w:rPr/>
        <w:t>systeemanalyse gemaakt. De</w:t>
      </w:r>
      <w:r>
        <w:rPr>
          <w:spacing w:val="-3"/>
        </w:rPr>
        <w:t> </w:t>
      </w:r>
      <w:r>
        <w:rPr/>
        <w:t>leerlingen</w:t>
      </w:r>
      <w:r>
        <w:rPr>
          <w:spacing w:val="-4"/>
        </w:rPr>
        <w:t> </w:t>
      </w:r>
      <w:r>
        <w:rPr/>
        <w:t>houden zich</w:t>
      </w:r>
      <w:r>
        <w:rPr>
          <w:spacing w:val="-4"/>
        </w:rPr>
        <w:t> </w:t>
      </w:r>
      <w:r>
        <w:rPr/>
        <w:t>hier met leerdoelen 1 en 2 bezig. Deze mindmap van iedere groep zal worden meegenomen in de beoordeling. Hierbij is het belangrijk de leerlingen goed beschrijven hoe de onderdelen van het systeem elkaar beïnvloeden.</w:t>
      </w:r>
    </w:p>
    <w:p>
      <w:pPr>
        <w:pStyle w:val="BodyText"/>
        <w:spacing w:line="312" w:lineRule="auto" w:before="2"/>
        <w:ind w:left="216" w:right="203"/>
      </w:pPr>
      <w:r>
        <w:rPr/>
        <w:t>Hierbij</w:t>
      </w:r>
      <w:r>
        <w:rPr>
          <w:spacing w:val="-4"/>
        </w:rPr>
        <w:t> </w:t>
      </w:r>
      <w:r>
        <w:rPr/>
        <w:t>is</w:t>
      </w:r>
      <w:r>
        <w:rPr>
          <w:spacing w:val="-3"/>
        </w:rPr>
        <w:t> </w:t>
      </w:r>
      <w:r>
        <w:rPr/>
        <w:t>het</w:t>
      </w:r>
      <w:r>
        <w:rPr>
          <w:spacing w:val="-3"/>
        </w:rPr>
        <w:t> </w:t>
      </w:r>
      <w:r>
        <w:rPr/>
        <w:t>proces</w:t>
      </w:r>
      <w:r>
        <w:rPr>
          <w:spacing w:val="-3"/>
        </w:rPr>
        <w:t> </w:t>
      </w:r>
      <w:r>
        <w:rPr/>
        <w:t>net</w:t>
      </w:r>
      <w:r>
        <w:rPr>
          <w:spacing w:val="-3"/>
        </w:rPr>
        <w:t> </w:t>
      </w:r>
      <w:r>
        <w:rPr/>
        <w:t>zo</w:t>
      </w:r>
      <w:r>
        <w:rPr>
          <w:spacing w:val="-4"/>
        </w:rPr>
        <w:t> </w:t>
      </w:r>
      <w:r>
        <w:rPr/>
        <w:t>belangrijk</w:t>
      </w:r>
      <w:r>
        <w:rPr>
          <w:spacing w:val="-1"/>
        </w:rPr>
        <w:t> </w:t>
      </w:r>
      <w:r>
        <w:rPr/>
        <w:t>als</w:t>
      </w:r>
      <w:r>
        <w:rPr>
          <w:spacing w:val="-3"/>
        </w:rPr>
        <w:t> </w:t>
      </w:r>
      <w:r>
        <w:rPr/>
        <w:t>het</w:t>
      </w:r>
      <w:r>
        <w:rPr>
          <w:spacing w:val="-3"/>
        </w:rPr>
        <w:t> </w:t>
      </w:r>
      <w:r>
        <w:rPr/>
        <w:t>eindresultaat.</w:t>
      </w:r>
      <w:r>
        <w:rPr>
          <w:spacing w:val="-7"/>
        </w:rPr>
        <w:t> </w:t>
      </w:r>
      <w:r>
        <w:rPr/>
        <w:t>Hier</w:t>
      </w:r>
      <w:r>
        <w:rPr>
          <w:spacing w:val="-5"/>
        </w:rPr>
        <w:t> </w:t>
      </w:r>
      <w:r>
        <w:rPr/>
        <w:t>kan op</w:t>
      </w:r>
      <w:r>
        <w:rPr>
          <w:spacing w:val="-4"/>
        </w:rPr>
        <w:t> </w:t>
      </w:r>
      <w:r>
        <w:rPr/>
        <w:t>twee</w:t>
      </w:r>
      <w:r>
        <w:rPr>
          <w:spacing w:val="-3"/>
        </w:rPr>
        <w:t> </w:t>
      </w:r>
      <w:r>
        <w:rPr/>
        <w:t>manieren</w:t>
      </w:r>
      <w:r>
        <w:rPr>
          <w:spacing w:val="-3"/>
        </w:rPr>
        <w:t> </w:t>
      </w:r>
      <w:r>
        <w:rPr/>
        <w:t>naar</w:t>
      </w:r>
      <w:r>
        <w:rPr>
          <w:spacing w:val="-5"/>
        </w:rPr>
        <w:t> </w:t>
      </w:r>
      <w:r>
        <w:rPr/>
        <w:t>gekeken</w:t>
      </w:r>
      <w:r>
        <w:rPr>
          <w:spacing w:val="-3"/>
        </w:rPr>
        <w:t> </w:t>
      </w:r>
      <w:r>
        <w:rPr/>
        <w:t>worden.</w:t>
      </w:r>
      <w:r>
        <w:rPr>
          <w:spacing w:val="-2"/>
        </w:rPr>
        <w:t> </w:t>
      </w:r>
      <w:r>
        <w:rPr/>
        <w:t>Enerzijds kan de docent digitaal rondlopen en kijken hoe dit binnen alle groepjes gaat wordt iedereen ermee betrokken, zo kan hij formatief feedback geven op het proces: luisteren leerlingen naar</w:t>
      </w:r>
      <w:r>
        <w:rPr>
          <w:spacing w:val="-6"/>
        </w:rPr>
        <w:t> </w:t>
      </w:r>
      <w:r>
        <w:rPr/>
        <w:t>elkaar en proberen ze echt tot een gezamenlijke visie te komen i.p.v. het doordrukken van hun eigen visie. Anderzijds zou je ook leerlingen hier op zelf laten reflecteren over zichzelf en over hun projectgenoten.</w:t>
      </w:r>
    </w:p>
    <w:p>
      <w:pPr>
        <w:pStyle w:val="BodyText"/>
        <w:spacing w:before="5"/>
        <w:rPr>
          <w:sz w:val="23"/>
        </w:rPr>
      </w:pPr>
    </w:p>
    <w:p>
      <w:pPr>
        <w:spacing w:before="0" w:after="58"/>
        <w:ind w:left="216" w:right="0" w:firstLine="0"/>
        <w:jc w:val="left"/>
        <w:rPr>
          <w:i/>
          <w:sz w:val="16"/>
        </w:rPr>
      </w:pPr>
      <w:r>
        <w:rPr>
          <w:i/>
          <w:sz w:val="16"/>
        </w:rPr>
        <w:t>Tabel:</w:t>
      </w:r>
      <w:r>
        <w:rPr>
          <w:i/>
          <w:spacing w:val="-8"/>
          <w:sz w:val="16"/>
        </w:rPr>
        <w:t> </w:t>
      </w:r>
      <w:r>
        <w:rPr>
          <w:i/>
          <w:sz w:val="16"/>
        </w:rPr>
        <w:t>2.2.2:</w:t>
      </w:r>
      <w:r>
        <w:rPr>
          <w:i/>
          <w:spacing w:val="-4"/>
          <w:sz w:val="16"/>
        </w:rPr>
        <w:t> </w:t>
      </w:r>
      <w:r>
        <w:rPr>
          <w:i/>
          <w:sz w:val="16"/>
        </w:rPr>
        <w:t>Peer</w:t>
      </w:r>
      <w:r>
        <w:rPr>
          <w:i/>
          <w:spacing w:val="-6"/>
          <w:sz w:val="16"/>
        </w:rPr>
        <w:t> </w:t>
      </w:r>
      <w:r>
        <w:rPr>
          <w:i/>
          <w:sz w:val="16"/>
        </w:rPr>
        <w:t>feedback</w:t>
      </w:r>
      <w:r>
        <w:rPr>
          <w:i/>
          <w:spacing w:val="-4"/>
          <w:sz w:val="16"/>
        </w:rPr>
        <w:t> </w:t>
      </w:r>
      <w:r>
        <w:rPr>
          <w:i/>
          <w:sz w:val="16"/>
        </w:rPr>
        <w:t>mindmap</w:t>
      </w:r>
      <w:r>
        <w:rPr>
          <w:i/>
          <w:spacing w:val="-4"/>
          <w:sz w:val="16"/>
        </w:rPr>
        <w:t> </w:t>
      </w:r>
      <w:r>
        <w:rPr>
          <w:i/>
          <w:spacing w:val="-2"/>
          <w:sz w:val="16"/>
        </w:rPr>
        <w:t>(formatief)</w:t>
      </w:r>
    </w:p>
    <w:tbl>
      <w:tblPr>
        <w:tblW w:w="0" w:type="auto"/>
        <w:jc w:val="left"/>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252"/>
        <w:gridCol w:w="1426"/>
        <w:gridCol w:w="5344"/>
      </w:tblGrid>
      <w:tr>
        <w:trPr>
          <w:trHeight w:val="288" w:hRule="atLeast"/>
        </w:trPr>
        <w:tc>
          <w:tcPr>
            <w:tcW w:w="2252" w:type="dxa"/>
          </w:tcPr>
          <w:p>
            <w:pPr>
              <w:pStyle w:val="TableParagraph"/>
              <w:rPr>
                <w:b/>
                <w:sz w:val="18"/>
              </w:rPr>
            </w:pPr>
            <w:r>
              <w:rPr>
                <w:b/>
                <w:sz w:val="18"/>
              </w:rPr>
              <w:t>Beoordeling</w:t>
            </w:r>
            <w:r>
              <w:rPr>
                <w:b/>
                <w:spacing w:val="-1"/>
                <w:sz w:val="18"/>
              </w:rPr>
              <w:t> </w:t>
            </w:r>
            <w:r>
              <w:rPr>
                <w:b/>
                <w:sz w:val="18"/>
              </w:rPr>
              <w:t>van</w:t>
            </w:r>
            <w:r>
              <w:rPr>
                <w:b/>
                <w:spacing w:val="-7"/>
                <w:sz w:val="18"/>
              </w:rPr>
              <w:t> </w:t>
            </w:r>
            <w:r>
              <w:rPr>
                <w:b/>
                <w:spacing w:val="-4"/>
                <w:sz w:val="18"/>
              </w:rPr>
              <w:t>groep</w:t>
            </w:r>
          </w:p>
        </w:tc>
        <w:tc>
          <w:tcPr>
            <w:tcW w:w="6770" w:type="dxa"/>
            <w:gridSpan w:val="2"/>
          </w:tcPr>
          <w:p>
            <w:pPr>
              <w:pStyle w:val="TableParagraph"/>
              <w:spacing w:before="0"/>
              <w:ind w:left="0"/>
              <w:rPr>
                <w:rFonts w:ascii="Times New Roman"/>
                <w:sz w:val="18"/>
              </w:rPr>
            </w:pPr>
          </w:p>
        </w:tc>
      </w:tr>
      <w:tr>
        <w:trPr>
          <w:trHeight w:val="570" w:hRule="atLeast"/>
        </w:trPr>
        <w:tc>
          <w:tcPr>
            <w:tcW w:w="2252" w:type="dxa"/>
          </w:tcPr>
          <w:p>
            <w:pPr>
              <w:pStyle w:val="TableParagraph"/>
              <w:rPr>
                <w:b/>
                <w:sz w:val="18"/>
              </w:rPr>
            </w:pPr>
            <w:r>
              <w:rPr>
                <w:b/>
                <w:sz w:val="18"/>
              </w:rPr>
              <w:t>Naam</w:t>
            </w:r>
            <w:r>
              <w:rPr>
                <w:b/>
                <w:spacing w:val="-2"/>
                <w:sz w:val="18"/>
              </w:rPr>
              <w:t> </w:t>
            </w:r>
            <w:r>
              <w:rPr>
                <w:b/>
                <w:sz w:val="18"/>
              </w:rPr>
              <w:t>van</w:t>
            </w:r>
            <w:r>
              <w:rPr>
                <w:b/>
                <w:spacing w:val="2"/>
                <w:sz w:val="18"/>
              </w:rPr>
              <w:t> </w:t>
            </w:r>
            <w:r>
              <w:rPr>
                <w:b/>
                <w:spacing w:val="-5"/>
                <w:sz w:val="18"/>
              </w:rPr>
              <w:t>de</w:t>
            </w:r>
          </w:p>
          <w:p>
            <w:pPr>
              <w:pStyle w:val="TableParagraph"/>
              <w:spacing w:before="63"/>
              <w:rPr>
                <w:b/>
                <w:sz w:val="18"/>
              </w:rPr>
            </w:pPr>
            <w:r>
              <w:rPr>
                <w:b/>
                <w:spacing w:val="-2"/>
                <w:sz w:val="18"/>
              </w:rPr>
              <w:t>beoordelaars</w:t>
            </w:r>
          </w:p>
        </w:tc>
        <w:tc>
          <w:tcPr>
            <w:tcW w:w="6770" w:type="dxa"/>
            <w:gridSpan w:val="2"/>
          </w:tcPr>
          <w:p>
            <w:pPr>
              <w:pStyle w:val="TableParagraph"/>
              <w:spacing w:before="0"/>
              <w:ind w:left="0"/>
              <w:rPr>
                <w:rFonts w:ascii="Times New Roman"/>
                <w:sz w:val="18"/>
              </w:rPr>
            </w:pPr>
          </w:p>
        </w:tc>
      </w:tr>
      <w:tr>
        <w:trPr>
          <w:trHeight w:val="282" w:hRule="atLeast"/>
        </w:trPr>
        <w:tc>
          <w:tcPr>
            <w:tcW w:w="2252" w:type="dxa"/>
          </w:tcPr>
          <w:p>
            <w:pPr>
              <w:pStyle w:val="TableParagraph"/>
              <w:rPr>
                <w:b/>
                <w:sz w:val="18"/>
              </w:rPr>
            </w:pPr>
            <w:r>
              <w:rPr>
                <w:b/>
                <w:sz w:val="18"/>
              </w:rPr>
              <w:t>A</w:t>
            </w:r>
            <w:r>
              <w:rPr>
                <w:b/>
                <w:spacing w:val="3"/>
                <w:sz w:val="18"/>
              </w:rPr>
              <w:t> </w:t>
            </w:r>
            <w:r>
              <w:rPr>
                <w:b/>
                <w:spacing w:val="-2"/>
                <w:sz w:val="18"/>
              </w:rPr>
              <w:t>Algemeen</w:t>
            </w:r>
          </w:p>
        </w:tc>
        <w:tc>
          <w:tcPr>
            <w:tcW w:w="1426" w:type="dxa"/>
          </w:tcPr>
          <w:p>
            <w:pPr>
              <w:pStyle w:val="TableParagraph"/>
              <w:rPr>
                <w:b/>
                <w:sz w:val="18"/>
              </w:rPr>
            </w:pPr>
            <w:r>
              <w:rPr>
                <w:b/>
                <w:spacing w:val="-2"/>
                <w:sz w:val="18"/>
              </w:rPr>
              <w:t>Aanwezig</w:t>
            </w:r>
          </w:p>
        </w:tc>
        <w:tc>
          <w:tcPr>
            <w:tcW w:w="5344" w:type="dxa"/>
          </w:tcPr>
          <w:p>
            <w:pPr>
              <w:pStyle w:val="TableParagraph"/>
              <w:rPr>
                <w:b/>
                <w:sz w:val="18"/>
              </w:rPr>
            </w:pPr>
            <w:r>
              <w:rPr>
                <w:b/>
                <w:sz w:val="18"/>
              </w:rPr>
              <w:t>Tips </w:t>
            </w:r>
            <w:r>
              <w:rPr>
                <w:b/>
                <w:spacing w:val="-2"/>
                <w:sz w:val="18"/>
              </w:rPr>
              <w:t>&amp;Tops</w:t>
            </w:r>
          </w:p>
        </w:tc>
      </w:tr>
      <w:tr>
        <w:trPr>
          <w:trHeight w:val="287" w:hRule="atLeast"/>
        </w:trPr>
        <w:tc>
          <w:tcPr>
            <w:tcW w:w="2252" w:type="dxa"/>
          </w:tcPr>
          <w:p>
            <w:pPr>
              <w:pStyle w:val="TableParagraph"/>
              <w:rPr>
                <w:sz w:val="18"/>
              </w:rPr>
            </w:pPr>
            <w:r>
              <w:rPr>
                <w:sz w:val="18"/>
              </w:rPr>
              <w:t>Correctheid</w:t>
            </w:r>
            <w:r>
              <w:rPr>
                <w:spacing w:val="-5"/>
                <w:sz w:val="18"/>
              </w:rPr>
              <w:t> </w:t>
            </w:r>
            <w:r>
              <w:rPr>
                <w:spacing w:val="-2"/>
                <w:sz w:val="18"/>
              </w:rPr>
              <w:t>inhoud</w:t>
            </w:r>
          </w:p>
        </w:tc>
        <w:tc>
          <w:tcPr>
            <w:tcW w:w="1426" w:type="dxa"/>
          </w:tcPr>
          <w:p>
            <w:pPr>
              <w:pStyle w:val="TableParagraph"/>
              <w:spacing w:before="0"/>
              <w:ind w:left="0"/>
              <w:rPr>
                <w:rFonts w:ascii="Times New Roman"/>
                <w:sz w:val="18"/>
              </w:rPr>
            </w:pPr>
          </w:p>
        </w:tc>
        <w:tc>
          <w:tcPr>
            <w:tcW w:w="5344" w:type="dxa"/>
          </w:tcPr>
          <w:p>
            <w:pPr>
              <w:pStyle w:val="TableParagraph"/>
              <w:spacing w:before="0"/>
              <w:ind w:left="0"/>
              <w:rPr>
                <w:rFonts w:ascii="Times New Roman"/>
                <w:sz w:val="18"/>
              </w:rPr>
            </w:pPr>
          </w:p>
        </w:tc>
      </w:tr>
      <w:tr>
        <w:trPr>
          <w:trHeight w:val="282" w:hRule="atLeast"/>
        </w:trPr>
        <w:tc>
          <w:tcPr>
            <w:tcW w:w="2252" w:type="dxa"/>
          </w:tcPr>
          <w:p>
            <w:pPr>
              <w:pStyle w:val="TableParagraph"/>
              <w:rPr>
                <w:sz w:val="18"/>
              </w:rPr>
            </w:pPr>
            <w:r>
              <w:rPr>
                <w:sz w:val="18"/>
              </w:rPr>
              <w:t>Aantrekkelijke</w:t>
            </w:r>
            <w:r>
              <w:rPr>
                <w:spacing w:val="-6"/>
                <w:sz w:val="18"/>
              </w:rPr>
              <w:t> </w:t>
            </w:r>
            <w:r>
              <w:rPr>
                <w:sz w:val="18"/>
              </w:rPr>
              <w:t>lay-</w:t>
            </w:r>
            <w:r>
              <w:rPr>
                <w:spacing w:val="-5"/>
                <w:sz w:val="18"/>
              </w:rPr>
              <w:t>out</w:t>
            </w:r>
          </w:p>
        </w:tc>
        <w:tc>
          <w:tcPr>
            <w:tcW w:w="1426" w:type="dxa"/>
          </w:tcPr>
          <w:p>
            <w:pPr>
              <w:pStyle w:val="TableParagraph"/>
              <w:spacing w:before="0"/>
              <w:ind w:left="0"/>
              <w:rPr>
                <w:rFonts w:ascii="Times New Roman"/>
                <w:sz w:val="18"/>
              </w:rPr>
            </w:pPr>
          </w:p>
        </w:tc>
        <w:tc>
          <w:tcPr>
            <w:tcW w:w="5344" w:type="dxa"/>
          </w:tcPr>
          <w:p>
            <w:pPr>
              <w:pStyle w:val="TableParagraph"/>
              <w:spacing w:before="0"/>
              <w:ind w:left="0"/>
              <w:rPr>
                <w:rFonts w:ascii="Times New Roman"/>
                <w:sz w:val="18"/>
              </w:rPr>
            </w:pPr>
          </w:p>
        </w:tc>
      </w:tr>
      <w:tr>
        <w:trPr>
          <w:trHeight w:val="288" w:hRule="atLeast"/>
        </w:trPr>
        <w:tc>
          <w:tcPr>
            <w:tcW w:w="2252" w:type="dxa"/>
          </w:tcPr>
          <w:p>
            <w:pPr>
              <w:pStyle w:val="TableParagraph"/>
              <w:spacing w:before="2"/>
              <w:rPr>
                <w:sz w:val="18"/>
              </w:rPr>
            </w:pPr>
            <w:r>
              <w:rPr>
                <w:sz w:val="18"/>
              </w:rPr>
              <w:t>Duidelijk</w:t>
            </w:r>
            <w:r>
              <w:rPr>
                <w:spacing w:val="-6"/>
                <w:sz w:val="18"/>
              </w:rPr>
              <w:t> </w:t>
            </w:r>
            <w:r>
              <w:rPr>
                <w:spacing w:val="-2"/>
                <w:sz w:val="18"/>
              </w:rPr>
              <w:t>structuur</w:t>
            </w:r>
          </w:p>
        </w:tc>
        <w:tc>
          <w:tcPr>
            <w:tcW w:w="1426" w:type="dxa"/>
          </w:tcPr>
          <w:p>
            <w:pPr>
              <w:pStyle w:val="TableParagraph"/>
              <w:spacing w:before="0"/>
              <w:ind w:left="0"/>
              <w:rPr>
                <w:rFonts w:ascii="Times New Roman"/>
                <w:sz w:val="18"/>
              </w:rPr>
            </w:pPr>
          </w:p>
        </w:tc>
        <w:tc>
          <w:tcPr>
            <w:tcW w:w="5344" w:type="dxa"/>
          </w:tcPr>
          <w:p>
            <w:pPr>
              <w:pStyle w:val="TableParagraph"/>
              <w:spacing w:before="0"/>
              <w:ind w:left="0"/>
              <w:rPr>
                <w:rFonts w:ascii="Times New Roman"/>
                <w:sz w:val="18"/>
              </w:rPr>
            </w:pPr>
          </w:p>
        </w:tc>
      </w:tr>
      <w:tr>
        <w:trPr>
          <w:trHeight w:val="287" w:hRule="atLeast"/>
        </w:trPr>
        <w:tc>
          <w:tcPr>
            <w:tcW w:w="2252" w:type="dxa"/>
          </w:tcPr>
          <w:p>
            <w:pPr>
              <w:pStyle w:val="TableParagraph"/>
              <w:rPr>
                <w:b/>
                <w:sz w:val="18"/>
              </w:rPr>
            </w:pPr>
            <w:r>
              <w:rPr>
                <w:b/>
                <w:sz w:val="18"/>
              </w:rPr>
              <w:t>B</w:t>
            </w:r>
            <w:r>
              <w:rPr>
                <w:b/>
                <w:spacing w:val="2"/>
                <w:sz w:val="18"/>
              </w:rPr>
              <w:t> </w:t>
            </w:r>
            <w:r>
              <w:rPr>
                <w:b/>
                <w:spacing w:val="-2"/>
                <w:sz w:val="18"/>
              </w:rPr>
              <w:t>Inhoud</w:t>
            </w:r>
          </w:p>
        </w:tc>
        <w:tc>
          <w:tcPr>
            <w:tcW w:w="1426" w:type="dxa"/>
          </w:tcPr>
          <w:p>
            <w:pPr>
              <w:pStyle w:val="TableParagraph"/>
              <w:spacing w:before="0"/>
              <w:ind w:left="0"/>
              <w:rPr>
                <w:rFonts w:ascii="Times New Roman"/>
                <w:sz w:val="18"/>
              </w:rPr>
            </w:pPr>
          </w:p>
        </w:tc>
        <w:tc>
          <w:tcPr>
            <w:tcW w:w="5344" w:type="dxa"/>
          </w:tcPr>
          <w:p>
            <w:pPr>
              <w:pStyle w:val="TableParagraph"/>
              <w:spacing w:before="0"/>
              <w:ind w:left="0"/>
              <w:rPr>
                <w:rFonts w:ascii="Times New Roman"/>
                <w:sz w:val="18"/>
              </w:rPr>
            </w:pPr>
          </w:p>
        </w:tc>
      </w:tr>
      <w:tr>
        <w:trPr>
          <w:trHeight w:val="854" w:hRule="atLeast"/>
        </w:trPr>
        <w:tc>
          <w:tcPr>
            <w:tcW w:w="2252" w:type="dxa"/>
          </w:tcPr>
          <w:p>
            <w:pPr>
              <w:pStyle w:val="TableParagraph"/>
              <w:spacing w:line="309" w:lineRule="auto"/>
              <w:ind w:right="182"/>
              <w:rPr>
                <w:sz w:val="18"/>
              </w:rPr>
            </w:pPr>
            <w:r>
              <w:rPr>
                <w:sz w:val="18"/>
              </w:rPr>
              <w:t>Onderdelen/variabalen</w:t>
            </w:r>
            <w:r>
              <w:rPr>
                <w:spacing w:val="-11"/>
                <w:sz w:val="18"/>
              </w:rPr>
              <w:t> </w:t>
            </w:r>
            <w:r>
              <w:rPr>
                <w:sz w:val="18"/>
              </w:rPr>
              <w:t>uit de introductiefilm komen</w:t>
            </w:r>
          </w:p>
          <w:p>
            <w:pPr>
              <w:pStyle w:val="TableParagraph"/>
              <w:spacing w:before="4"/>
              <w:rPr>
                <w:sz w:val="18"/>
              </w:rPr>
            </w:pPr>
            <w:r>
              <w:rPr>
                <w:sz w:val="18"/>
              </w:rPr>
              <w:t>terug</w:t>
            </w:r>
            <w:r>
              <w:rPr>
                <w:spacing w:val="-3"/>
                <w:sz w:val="18"/>
              </w:rPr>
              <w:t> </w:t>
            </w:r>
            <w:r>
              <w:rPr>
                <w:sz w:val="18"/>
              </w:rPr>
              <w:t>in</w:t>
            </w:r>
            <w:r>
              <w:rPr>
                <w:spacing w:val="1"/>
                <w:sz w:val="18"/>
              </w:rPr>
              <w:t> </w:t>
            </w:r>
            <w:r>
              <w:rPr>
                <w:sz w:val="18"/>
              </w:rPr>
              <w:t>de</w:t>
            </w:r>
            <w:r>
              <w:rPr>
                <w:spacing w:val="1"/>
                <w:sz w:val="18"/>
              </w:rPr>
              <w:t> </w:t>
            </w:r>
            <w:r>
              <w:rPr>
                <w:spacing w:val="-2"/>
                <w:sz w:val="18"/>
              </w:rPr>
              <w:t>mindmap</w:t>
            </w:r>
          </w:p>
        </w:tc>
        <w:tc>
          <w:tcPr>
            <w:tcW w:w="1426" w:type="dxa"/>
          </w:tcPr>
          <w:p>
            <w:pPr>
              <w:pStyle w:val="TableParagraph"/>
              <w:spacing w:before="0"/>
              <w:ind w:left="0"/>
              <w:rPr>
                <w:rFonts w:ascii="Times New Roman"/>
                <w:sz w:val="18"/>
              </w:rPr>
            </w:pPr>
          </w:p>
        </w:tc>
        <w:tc>
          <w:tcPr>
            <w:tcW w:w="5344" w:type="dxa"/>
          </w:tcPr>
          <w:p>
            <w:pPr>
              <w:pStyle w:val="TableParagraph"/>
              <w:spacing w:before="0"/>
              <w:ind w:left="0"/>
              <w:rPr>
                <w:rFonts w:ascii="Times New Roman"/>
                <w:sz w:val="18"/>
              </w:rPr>
            </w:pPr>
          </w:p>
        </w:tc>
      </w:tr>
      <w:tr>
        <w:trPr>
          <w:trHeight w:val="1142" w:hRule="atLeast"/>
        </w:trPr>
        <w:tc>
          <w:tcPr>
            <w:tcW w:w="2252" w:type="dxa"/>
          </w:tcPr>
          <w:p>
            <w:pPr>
              <w:pStyle w:val="TableParagraph"/>
              <w:spacing w:line="312" w:lineRule="auto"/>
              <w:rPr>
                <w:sz w:val="18"/>
              </w:rPr>
            </w:pPr>
            <w:r>
              <w:rPr>
                <w:sz w:val="18"/>
              </w:rPr>
              <w:t>Samenhang tussen onderdelen van mindmap (meerdere</w:t>
            </w:r>
            <w:r>
              <w:rPr>
                <w:spacing w:val="-11"/>
                <w:sz w:val="18"/>
              </w:rPr>
              <w:t> </w:t>
            </w:r>
            <w:r>
              <w:rPr>
                <w:sz w:val="18"/>
              </w:rPr>
              <w:t>onderdelen</w:t>
            </w:r>
            <w:r>
              <w:rPr>
                <w:spacing w:val="-10"/>
                <w:sz w:val="18"/>
              </w:rPr>
              <w:t> </w:t>
            </w:r>
            <w:r>
              <w:rPr>
                <w:sz w:val="18"/>
              </w:rPr>
              <w:t>met</w:t>
            </w:r>
          </w:p>
          <w:p>
            <w:pPr>
              <w:pStyle w:val="TableParagraph"/>
              <w:spacing w:before="3"/>
              <w:rPr>
                <w:sz w:val="18"/>
              </w:rPr>
            </w:pPr>
            <w:r>
              <w:rPr>
                <w:sz w:val="18"/>
              </w:rPr>
              <w:t>elkaar</w:t>
            </w:r>
            <w:r>
              <w:rPr>
                <w:spacing w:val="2"/>
                <w:sz w:val="18"/>
              </w:rPr>
              <w:t> </w:t>
            </w:r>
            <w:r>
              <w:rPr>
                <w:spacing w:val="-2"/>
                <w:sz w:val="18"/>
              </w:rPr>
              <w:t>verbonden)</w:t>
            </w:r>
          </w:p>
        </w:tc>
        <w:tc>
          <w:tcPr>
            <w:tcW w:w="1426" w:type="dxa"/>
          </w:tcPr>
          <w:p>
            <w:pPr>
              <w:pStyle w:val="TableParagraph"/>
              <w:spacing w:before="0"/>
              <w:ind w:left="0"/>
              <w:rPr>
                <w:rFonts w:ascii="Times New Roman"/>
                <w:sz w:val="18"/>
              </w:rPr>
            </w:pPr>
          </w:p>
        </w:tc>
        <w:tc>
          <w:tcPr>
            <w:tcW w:w="5344" w:type="dxa"/>
          </w:tcPr>
          <w:p>
            <w:pPr>
              <w:pStyle w:val="TableParagraph"/>
              <w:spacing w:before="0"/>
              <w:ind w:left="0"/>
              <w:rPr>
                <w:rFonts w:ascii="Times New Roman"/>
                <w:sz w:val="18"/>
              </w:rPr>
            </w:pPr>
          </w:p>
        </w:tc>
      </w:tr>
    </w:tbl>
    <w:p>
      <w:pPr>
        <w:pStyle w:val="BodyText"/>
        <w:rPr>
          <w:i/>
          <w:sz w:val="16"/>
        </w:rPr>
      </w:pPr>
    </w:p>
    <w:p>
      <w:pPr>
        <w:pStyle w:val="Heading5"/>
        <w:numPr>
          <w:ilvl w:val="2"/>
          <w:numId w:val="7"/>
        </w:numPr>
        <w:tabs>
          <w:tab w:pos="936" w:val="left" w:leader="none"/>
          <w:tab w:pos="937" w:val="left" w:leader="none"/>
        </w:tabs>
        <w:spacing w:line="240" w:lineRule="auto" w:before="98" w:after="0"/>
        <w:ind w:left="937" w:right="0" w:hanging="721"/>
        <w:jc w:val="left"/>
      </w:pPr>
      <w:bookmarkStart w:name="_bookmark15" w:id="16"/>
      <w:bookmarkEnd w:id="16"/>
      <w:r>
        <w:rPr>
          <w:color w:val="4F81BC"/>
        </w:rPr>
        <w:t>P</w:t>
      </w:r>
      <w:r>
        <w:rPr>
          <w:color w:val="4F81BC"/>
        </w:rPr>
        <w:t>resentatie</w:t>
      </w:r>
      <w:r>
        <w:rPr>
          <w:color w:val="4F81BC"/>
          <w:spacing w:val="-3"/>
        </w:rPr>
        <w:t> </w:t>
      </w:r>
      <w:r>
        <w:rPr>
          <w:color w:val="4F81BC"/>
        </w:rPr>
        <w:t>en</w:t>
      </w:r>
      <w:r>
        <w:rPr>
          <w:color w:val="4F81BC"/>
          <w:spacing w:val="-1"/>
        </w:rPr>
        <w:t> </w:t>
      </w:r>
      <w:r>
        <w:rPr>
          <w:color w:val="4F81BC"/>
        </w:rPr>
        <w:t>de</w:t>
      </w:r>
      <w:r>
        <w:rPr>
          <w:color w:val="4F81BC"/>
          <w:spacing w:val="-3"/>
        </w:rPr>
        <w:t> </w:t>
      </w:r>
      <w:r>
        <w:rPr>
          <w:color w:val="4F81BC"/>
        </w:rPr>
        <w:t>rol van</w:t>
      </w:r>
      <w:r>
        <w:rPr>
          <w:color w:val="4F81BC"/>
          <w:spacing w:val="-6"/>
        </w:rPr>
        <w:t> </w:t>
      </w:r>
      <w:r>
        <w:rPr>
          <w:color w:val="4F81BC"/>
        </w:rPr>
        <w:t>de</w:t>
      </w:r>
      <w:r>
        <w:rPr>
          <w:color w:val="4F81BC"/>
          <w:spacing w:val="-3"/>
        </w:rPr>
        <w:t> </w:t>
      </w:r>
      <w:r>
        <w:rPr>
          <w:color w:val="4F81BC"/>
          <w:spacing w:val="-2"/>
        </w:rPr>
        <w:t>docent</w:t>
      </w:r>
    </w:p>
    <w:p>
      <w:pPr>
        <w:pStyle w:val="BodyText"/>
        <w:spacing w:line="314" w:lineRule="auto" w:before="62"/>
        <w:ind w:left="216" w:right="250"/>
      </w:pPr>
      <w:r>
        <w:rPr/>
        <w:t>De docent deelt</w:t>
      </w:r>
      <w:r>
        <w:rPr>
          <w:spacing w:val="-2"/>
        </w:rPr>
        <w:t> </w:t>
      </w:r>
      <w:r>
        <w:rPr/>
        <w:t>de</w:t>
      </w:r>
      <w:r>
        <w:rPr>
          <w:spacing w:val="-2"/>
        </w:rPr>
        <w:t> </w:t>
      </w:r>
      <w:r>
        <w:rPr/>
        <w:t>leerlingen voorafgaand</w:t>
      </w:r>
      <w:r>
        <w:rPr>
          <w:spacing w:val="-3"/>
        </w:rPr>
        <w:t> </w:t>
      </w:r>
      <w:r>
        <w:rPr/>
        <w:t>aan</w:t>
      </w:r>
      <w:r>
        <w:rPr>
          <w:spacing w:val="-3"/>
        </w:rPr>
        <w:t> </w:t>
      </w:r>
      <w:r>
        <w:rPr/>
        <w:t>de</w:t>
      </w:r>
      <w:r>
        <w:rPr>
          <w:spacing w:val="-2"/>
        </w:rPr>
        <w:t> </w:t>
      </w:r>
      <w:r>
        <w:rPr/>
        <w:t>les</w:t>
      </w:r>
      <w:r>
        <w:rPr>
          <w:spacing w:val="-2"/>
        </w:rPr>
        <w:t> </w:t>
      </w:r>
      <w:r>
        <w:rPr/>
        <w:t>in</w:t>
      </w:r>
      <w:r>
        <w:rPr>
          <w:spacing w:val="-3"/>
        </w:rPr>
        <w:t> </w:t>
      </w:r>
      <w:r>
        <w:rPr/>
        <w:t>twee</w:t>
      </w:r>
      <w:r>
        <w:rPr>
          <w:spacing w:val="-2"/>
        </w:rPr>
        <w:t> </w:t>
      </w:r>
      <w:r>
        <w:rPr/>
        <w:t>à vijf</w:t>
      </w:r>
      <w:r>
        <w:rPr>
          <w:spacing w:val="-6"/>
        </w:rPr>
        <w:t> </w:t>
      </w:r>
      <w:r>
        <w:rPr/>
        <w:t>projectgroepen</w:t>
      </w:r>
      <w:r>
        <w:rPr>
          <w:spacing w:val="-3"/>
        </w:rPr>
        <w:t> </w:t>
      </w:r>
      <w:r>
        <w:rPr/>
        <w:t>in,</w:t>
      </w:r>
      <w:r>
        <w:rPr>
          <w:spacing w:val="-5"/>
        </w:rPr>
        <w:t> </w:t>
      </w:r>
      <w:r>
        <w:rPr/>
        <w:t>voor</w:t>
      </w:r>
      <w:r>
        <w:rPr>
          <w:spacing w:val="-5"/>
        </w:rPr>
        <w:t> </w:t>
      </w:r>
      <w:r>
        <w:rPr/>
        <w:t>meer</w:t>
      </w:r>
      <w:r>
        <w:rPr>
          <w:spacing w:val="-4"/>
        </w:rPr>
        <w:t> </w:t>
      </w:r>
      <w:r>
        <w:rPr/>
        <w:t>details</w:t>
      </w:r>
      <w:r>
        <w:rPr>
          <w:spacing w:val="-2"/>
        </w:rPr>
        <w:t> </w:t>
      </w:r>
      <w:r>
        <w:rPr/>
        <w:t>over</w:t>
      </w:r>
      <w:r>
        <w:rPr>
          <w:spacing w:val="-4"/>
        </w:rPr>
        <w:t> </w:t>
      </w:r>
      <w:r>
        <w:rPr/>
        <w:t>de</w:t>
      </w:r>
      <w:r>
        <w:rPr>
          <w:spacing w:val="-2"/>
        </w:rPr>
        <w:t> </w:t>
      </w:r>
      <w:r>
        <w:rPr/>
        <w:t>indeling van groepen zie appendix A.</w:t>
      </w:r>
    </w:p>
    <w:p>
      <w:pPr>
        <w:spacing w:after="0" w:line="314" w:lineRule="auto"/>
        <w:sectPr>
          <w:pgSz w:w="11910" w:h="16840"/>
          <w:pgMar w:header="675" w:footer="922" w:top="1320" w:bottom="1120" w:left="1200" w:right="1280"/>
        </w:sectPr>
      </w:pPr>
    </w:p>
    <w:p>
      <w:pPr>
        <w:pStyle w:val="BodyText"/>
        <w:spacing w:line="314" w:lineRule="auto" w:before="92"/>
        <w:ind w:left="216"/>
      </w:pPr>
      <w:r>
        <w:rPr/>
        <w:t>De indeling van de</w:t>
      </w:r>
      <w:r>
        <w:rPr>
          <w:spacing w:val="-3"/>
        </w:rPr>
        <w:t> </w:t>
      </w:r>
      <w:r>
        <w:rPr/>
        <w:t>projectgroep</w:t>
      </w:r>
      <w:r>
        <w:rPr>
          <w:spacing w:val="-4"/>
        </w:rPr>
        <w:t> </w:t>
      </w:r>
      <w:r>
        <w:rPr/>
        <w:t>is</w:t>
      </w:r>
      <w:r>
        <w:rPr>
          <w:spacing w:val="-3"/>
        </w:rPr>
        <w:t> </w:t>
      </w:r>
      <w:r>
        <w:rPr/>
        <w:t>op</w:t>
      </w:r>
      <w:r>
        <w:rPr>
          <w:spacing w:val="-4"/>
        </w:rPr>
        <w:t> </w:t>
      </w:r>
      <w:r>
        <w:rPr/>
        <w:t>basis</w:t>
      </w:r>
      <w:r>
        <w:rPr>
          <w:spacing w:val="-3"/>
        </w:rPr>
        <w:t> </w:t>
      </w:r>
      <w:r>
        <w:rPr/>
        <w:t>van</w:t>
      </w:r>
      <w:r>
        <w:rPr>
          <w:spacing w:val="-4"/>
        </w:rPr>
        <w:t> </w:t>
      </w:r>
      <w:r>
        <w:rPr/>
        <w:t>de</w:t>
      </w:r>
      <w:r>
        <w:rPr>
          <w:spacing w:val="-3"/>
        </w:rPr>
        <w:t> </w:t>
      </w:r>
      <w:r>
        <w:rPr/>
        <w:t>profielen</w:t>
      </w:r>
      <w:r>
        <w:rPr>
          <w:spacing w:val="-3"/>
        </w:rPr>
        <w:t> </w:t>
      </w:r>
      <w:r>
        <w:rPr/>
        <w:t>van</w:t>
      </w:r>
      <w:r>
        <w:rPr>
          <w:spacing w:val="-4"/>
        </w:rPr>
        <w:t> </w:t>
      </w:r>
      <w:r>
        <w:rPr/>
        <w:t>de</w:t>
      </w:r>
      <w:r>
        <w:rPr>
          <w:spacing w:val="-3"/>
        </w:rPr>
        <w:t> </w:t>
      </w:r>
      <w:r>
        <w:rPr/>
        <w:t>leerlingen.</w:t>
      </w:r>
      <w:r>
        <w:rPr>
          <w:spacing w:val="-2"/>
        </w:rPr>
        <w:t> </w:t>
      </w:r>
      <w:r>
        <w:rPr/>
        <w:t>De</w:t>
      </w:r>
      <w:r>
        <w:rPr>
          <w:spacing w:val="-3"/>
        </w:rPr>
        <w:t> </w:t>
      </w:r>
      <w:r>
        <w:rPr/>
        <w:t>docent</w:t>
      </w:r>
      <w:r>
        <w:rPr>
          <w:spacing w:val="-3"/>
        </w:rPr>
        <w:t> </w:t>
      </w:r>
      <w:r>
        <w:rPr/>
        <w:t>maakt</w:t>
      </w:r>
      <w:r>
        <w:rPr>
          <w:spacing w:val="-3"/>
        </w:rPr>
        <w:t> </w:t>
      </w:r>
      <w:r>
        <w:rPr/>
        <w:t>zo</w:t>
      </w:r>
      <w:r>
        <w:rPr>
          <w:spacing w:val="-4"/>
        </w:rPr>
        <w:t> </w:t>
      </w:r>
      <w:r>
        <w:rPr/>
        <w:t>een</w:t>
      </w:r>
      <w:r>
        <w:rPr>
          <w:spacing w:val="-4"/>
        </w:rPr>
        <w:t> </w:t>
      </w:r>
      <w:r>
        <w:rPr/>
        <w:t>indeling</w:t>
      </w:r>
      <w:r>
        <w:rPr>
          <w:spacing w:val="-3"/>
        </w:rPr>
        <w:t> </w:t>
      </w:r>
      <w:r>
        <w:rPr/>
        <w:t>dat</w:t>
      </w:r>
      <w:r>
        <w:rPr>
          <w:spacing w:val="-3"/>
        </w:rPr>
        <w:t> </w:t>
      </w:r>
      <w:r>
        <w:rPr/>
        <w:t>elke projectgroep qua profiel c.q. bètavakken gelijk verdeeld is.</w:t>
      </w:r>
    </w:p>
    <w:p>
      <w:pPr>
        <w:pStyle w:val="BodyText"/>
        <w:spacing w:line="312" w:lineRule="auto"/>
        <w:ind w:left="216" w:right="203"/>
      </w:pPr>
      <w:r>
        <w:rPr/>
        <w:t>Bij de indeling van de expertrollen binnen de projectgroepen is het mogelijk dat de leerlingen zelf hun expertise kiezen, maar</w:t>
      </w:r>
      <w:r>
        <w:rPr>
          <w:spacing w:val="-1"/>
        </w:rPr>
        <w:t> </w:t>
      </w:r>
      <w:r>
        <w:rPr/>
        <w:t>daarnaast</w:t>
      </w:r>
      <w:r>
        <w:rPr>
          <w:spacing w:val="-4"/>
        </w:rPr>
        <w:t> </w:t>
      </w:r>
      <w:r>
        <w:rPr/>
        <w:t>is</w:t>
      </w:r>
      <w:r>
        <w:rPr>
          <w:spacing w:val="-4"/>
        </w:rPr>
        <w:t> </w:t>
      </w:r>
      <w:r>
        <w:rPr/>
        <w:t>er</w:t>
      </w:r>
      <w:r>
        <w:rPr>
          <w:spacing w:val="-5"/>
        </w:rPr>
        <w:t> </w:t>
      </w:r>
      <w:r>
        <w:rPr/>
        <w:t>de</w:t>
      </w:r>
      <w:r>
        <w:rPr>
          <w:spacing w:val="-4"/>
        </w:rPr>
        <w:t> </w:t>
      </w:r>
      <w:r>
        <w:rPr/>
        <w:t>mogelijkheid</w:t>
      </w:r>
      <w:r>
        <w:rPr>
          <w:spacing w:val="-5"/>
        </w:rPr>
        <w:t> </w:t>
      </w:r>
      <w:r>
        <w:rPr/>
        <w:t>dat</w:t>
      </w:r>
      <w:r>
        <w:rPr>
          <w:spacing w:val="-4"/>
        </w:rPr>
        <w:t> </w:t>
      </w:r>
      <w:r>
        <w:rPr/>
        <w:t>de</w:t>
      </w:r>
      <w:r>
        <w:rPr>
          <w:spacing w:val="-4"/>
        </w:rPr>
        <w:t> </w:t>
      </w:r>
      <w:r>
        <w:rPr/>
        <w:t>docent kijkt</w:t>
      </w:r>
      <w:r>
        <w:rPr>
          <w:spacing w:val="-4"/>
        </w:rPr>
        <w:t> </w:t>
      </w:r>
      <w:r>
        <w:rPr/>
        <w:t>naar</w:t>
      </w:r>
      <w:r>
        <w:rPr>
          <w:spacing w:val="-5"/>
        </w:rPr>
        <w:t> </w:t>
      </w:r>
      <w:r>
        <w:rPr/>
        <w:t>de</w:t>
      </w:r>
      <w:r>
        <w:rPr>
          <w:spacing w:val="-4"/>
        </w:rPr>
        <w:t> </w:t>
      </w:r>
      <w:r>
        <w:rPr/>
        <w:t>interesses</w:t>
      </w:r>
      <w:r>
        <w:rPr>
          <w:spacing w:val="-4"/>
        </w:rPr>
        <w:t> </w:t>
      </w:r>
      <w:r>
        <w:rPr/>
        <w:t>en de achtergrond van de</w:t>
      </w:r>
      <w:r>
        <w:rPr>
          <w:spacing w:val="-4"/>
        </w:rPr>
        <w:t> </w:t>
      </w:r>
      <w:r>
        <w:rPr/>
        <w:t>leerlingen. Mochten de leerlingen er niet binnen 5-10 minuten zelf de rollen kunnen verdelen, zal de docent alsnog deze rollen zelf verdelen over de leerlingen binnen die projectgroep.</w:t>
      </w:r>
    </w:p>
    <w:p>
      <w:pPr>
        <w:pStyle w:val="BodyText"/>
        <w:spacing w:before="3"/>
        <w:rPr>
          <w:sz w:val="23"/>
        </w:rPr>
      </w:pPr>
    </w:p>
    <w:p>
      <w:pPr>
        <w:pStyle w:val="BodyText"/>
        <w:spacing w:line="312" w:lineRule="auto"/>
        <w:ind w:left="216" w:right="204"/>
      </w:pPr>
      <w:r>
        <w:rPr/>
        <w:t>Elke</w:t>
      </w:r>
      <w:r>
        <w:rPr>
          <w:spacing w:val="-1"/>
        </w:rPr>
        <w:t> </w:t>
      </w:r>
      <w:r>
        <w:rPr/>
        <w:t>projectgroep</w:t>
      </w:r>
      <w:r>
        <w:rPr>
          <w:spacing w:val="-2"/>
        </w:rPr>
        <w:t> </w:t>
      </w:r>
      <w:r>
        <w:rPr/>
        <w:t>krijgt aan</w:t>
      </w:r>
      <w:r>
        <w:rPr>
          <w:spacing w:val="-2"/>
        </w:rPr>
        <w:t> </w:t>
      </w:r>
      <w:r>
        <w:rPr/>
        <w:t>het einde van</w:t>
      </w:r>
      <w:r>
        <w:rPr>
          <w:spacing w:val="-2"/>
        </w:rPr>
        <w:t> </w:t>
      </w:r>
      <w:r>
        <w:rPr/>
        <w:t>les</w:t>
      </w:r>
      <w:r>
        <w:rPr>
          <w:spacing w:val="-1"/>
        </w:rPr>
        <w:t> </w:t>
      </w:r>
      <w:r>
        <w:rPr/>
        <w:t>1</w:t>
      </w:r>
      <w:r>
        <w:rPr>
          <w:spacing w:val="-3"/>
        </w:rPr>
        <w:t> </w:t>
      </w:r>
      <w:r>
        <w:rPr/>
        <w:t>de</w:t>
      </w:r>
      <w:r>
        <w:rPr>
          <w:spacing w:val="-1"/>
        </w:rPr>
        <w:t> </w:t>
      </w:r>
      <w:r>
        <w:rPr/>
        <w:t>opdracht om</w:t>
      </w:r>
      <w:r>
        <w:rPr>
          <w:spacing w:val="-4"/>
        </w:rPr>
        <w:t> </w:t>
      </w:r>
      <w:r>
        <w:rPr/>
        <w:t>een belangengroep</w:t>
      </w:r>
      <w:r>
        <w:rPr>
          <w:spacing w:val="-2"/>
        </w:rPr>
        <w:t> </w:t>
      </w:r>
      <w:r>
        <w:rPr/>
        <w:t>te</w:t>
      </w:r>
      <w:r>
        <w:rPr>
          <w:spacing w:val="-1"/>
        </w:rPr>
        <w:t> </w:t>
      </w:r>
      <w:r>
        <w:rPr/>
        <w:t>gaan</w:t>
      </w:r>
      <w:r>
        <w:rPr>
          <w:spacing w:val="-2"/>
        </w:rPr>
        <w:t> </w:t>
      </w:r>
      <w:r>
        <w:rPr/>
        <w:t>vertegenwoordigen</w:t>
      </w:r>
      <w:r>
        <w:rPr>
          <w:spacing w:val="-1"/>
        </w:rPr>
        <w:t> </w:t>
      </w:r>
      <w:r>
        <w:rPr/>
        <w:t>gedurende de</w:t>
      </w:r>
      <w:r>
        <w:rPr>
          <w:spacing w:val="-3"/>
        </w:rPr>
        <w:t> </w:t>
      </w:r>
      <w:r>
        <w:rPr/>
        <w:t>lessenserie zoals</w:t>
      </w:r>
      <w:r>
        <w:rPr>
          <w:spacing w:val="-3"/>
        </w:rPr>
        <w:t> </w:t>
      </w:r>
      <w:r>
        <w:rPr/>
        <w:t>de</w:t>
      </w:r>
      <w:r>
        <w:rPr>
          <w:spacing w:val="-3"/>
        </w:rPr>
        <w:t> </w:t>
      </w:r>
      <w:r>
        <w:rPr/>
        <w:t>agrarische</w:t>
      </w:r>
      <w:r>
        <w:rPr>
          <w:spacing w:val="-3"/>
        </w:rPr>
        <w:t> </w:t>
      </w:r>
      <w:r>
        <w:rPr/>
        <w:t>sector</w:t>
      </w:r>
      <w:r>
        <w:rPr>
          <w:spacing w:val="-1"/>
        </w:rPr>
        <w:t> </w:t>
      </w:r>
      <w:r>
        <w:rPr/>
        <w:t>of</w:t>
      </w:r>
      <w:r>
        <w:rPr>
          <w:spacing w:val="-2"/>
        </w:rPr>
        <w:t> </w:t>
      </w:r>
      <w:r>
        <w:rPr/>
        <w:t>de</w:t>
      </w:r>
      <w:r>
        <w:rPr>
          <w:spacing w:val="-3"/>
        </w:rPr>
        <w:t> </w:t>
      </w:r>
      <w:r>
        <w:rPr/>
        <w:t>milieuactivisten.</w:t>
      </w:r>
      <w:r>
        <w:rPr>
          <w:spacing w:val="-2"/>
        </w:rPr>
        <w:t> </w:t>
      </w:r>
      <w:r>
        <w:rPr/>
        <w:t>Het</w:t>
      </w:r>
      <w:r>
        <w:rPr>
          <w:spacing w:val="-2"/>
        </w:rPr>
        <w:t> </w:t>
      </w:r>
      <w:r>
        <w:rPr/>
        <w:t>kan</w:t>
      </w:r>
      <w:r>
        <w:rPr>
          <w:spacing w:val="-4"/>
        </w:rPr>
        <w:t> </w:t>
      </w:r>
      <w:r>
        <w:rPr/>
        <w:t>een</w:t>
      </w:r>
      <w:r>
        <w:rPr>
          <w:spacing w:val="-4"/>
        </w:rPr>
        <w:t> </w:t>
      </w:r>
      <w:r>
        <w:rPr/>
        <w:t>extra</w:t>
      </w:r>
      <w:r>
        <w:rPr>
          <w:spacing w:val="-5"/>
        </w:rPr>
        <w:t> </w:t>
      </w:r>
      <w:r>
        <w:rPr/>
        <w:t>dimensie</w:t>
      </w:r>
      <w:r>
        <w:rPr>
          <w:spacing w:val="-3"/>
        </w:rPr>
        <w:t> </w:t>
      </w:r>
      <w:r>
        <w:rPr/>
        <w:t>geven</w:t>
      </w:r>
      <w:r>
        <w:rPr>
          <w:spacing w:val="-4"/>
        </w:rPr>
        <w:t> </w:t>
      </w:r>
      <w:r>
        <w:rPr/>
        <w:t>aan</w:t>
      </w:r>
      <w:r>
        <w:rPr>
          <w:spacing w:val="-4"/>
        </w:rPr>
        <w:t> </w:t>
      </w:r>
      <w:r>
        <w:rPr/>
        <w:t>de</w:t>
      </w:r>
      <w:r>
        <w:rPr>
          <w:spacing w:val="-3"/>
        </w:rPr>
        <w:t> </w:t>
      </w:r>
      <w:r>
        <w:rPr/>
        <w:t>oplossingsrichting als leerlingen buiten hun comfortzone moeten gaan nadenken, bijvoorbeeld dat een leerling die van een boerenbedrijf komt het belang van de milieuactivisten gaat vertegenwoordigen. De indeling van de belangengroepen vindt eigenlijk</w:t>
      </w:r>
      <w:r>
        <w:rPr>
          <w:spacing w:val="-1"/>
        </w:rPr>
        <w:t> </w:t>
      </w:r>
      <w:r>
        <w:rPr/>
        <w:t>met de gewenste indeling van de expertgroepen en mogelijke interesses van de leerlingen in het achterhoofd plaats. Echter, zullen wij door praktische overwegingen zelf de projectgroepen indelen in belangengroepen door deze random te</w:t>
      </w:r>
      <w:r>
        <w:rPr>
          <w:spacing w:val="40"/>
        </w:rPr>
        <w:t> </w:t>
      </w:r>
      <w:r>
        <w:rPr/>
        <w:t>verdelen. De leerlingen krijgen een hand-out van de betreffende belangengroep, zie appendix B. Het is niet de bedoeling dat ze weten welke belangengroep de andere projectgroepen vertegenwoordigen.</w:t>
      </w:r>
    </w:p>
    <w:p>
      <w:pPr>
        <w:pStyle w:val="BodyText"/>
        <w:spacing w:before="7"/>
        <w:rPr>
          <w:sz w:val="23"/>
        </w:rPr>
      </w:pPr>
    </w:p>
    <w:p>
      <w:pPr>
        <w:pStyle w:val="BodyText"/>
        <w:spacing w:line="312" w:lineRule="auto" w:before="1"/>
        <w:ind w:left="216" w:right="164"/>
      </w:pPr>
      <w:r>
        <w:rPr/>
        <w:t>Naast het</w:t>
      </w:r>
      <w:r>
        <w:rPr>
          <w:spacing w:val="-2"/>
        </w:rPr>
        <w:t> </w:t>
      </w:r>
      <w:r>
        <w:rPr/>
        <w:t>maken</w:t>
      </w:r>
      <w:r>
        <w:rPr>
          <w:spacing w:val="-3"/>
        </w:rPr>
        <w:t> </w:t>
      </w:r>
      <w:r>
        <w:rPr/>
        <w:t>van</w:t>
      </w:r>
      <w:r>
        <w:rPr>
          <w:spacing w:val="-4"/>
        </w:rPr>
        <w:t> </w:t>
      </w:r>
      <w:r>
        <w:rPr/>
        <w:t>de groepsindeling</w:t>
      </w:r>
      <w:r>
        <w:rPr>
          <w:spacing w:val="-3"/>
        </w:rPr>
        <w:t> </w:t>
      </w:r>
      <w:r>
        <w:rPr/>
        <w:t>geeft</w:t>
      </w:r>
      <w:r>
        <w:rPr>
          <w:spacing w:val="-3"/>
        </w:rPr>
        <w:t> </w:t>
      </w:r>
      <w:r>
        <w:rPr/>
        <w:t>de</w:t>
      </w:r>
      <w:r>
        <w:rPr>
          <w:spacing w:val="-3"/>
        </w:rPr>
        <w:t> </w:t>
      </w:r>
      <w:r>
        <w:rPr/>
        <w:t>docent</w:t>
      </w:r>
      <w:r>
        <w:rPr>
          <w:spacing w:val="-3"/>
        </w:rPr>
        <w:t> </w:t>
      </w:r>
      <w:r>
        <w:rPr/>
        <w:t>aan</w:t>
      </w:r>
      <w:r>
        <w:rPr>
          <w:spacing w:val="-4"/>
        </w:rPr>
        <w:t> </w:t>
      </w:r>
      <w:r>
        <w:rPr/>
        <w:t>het</w:t>
      </w:r>
      <w:r>
        <w:rPr>
          <w:spacing w:val="-3"/>
        </w:rPr>
        <w:t> </w:t>
      </w:r>
      <w:r>
        <w:rPr/>
        <w:t>begin</w:t>
      </w:r>
      <w:r>
        <w:rPr>
          <w:spacing w:val="-4"/>
        </w:rPr>
        <w:t> </w:t>
      </w:r>
      <w:r>
        <w:rPr/>
        <w:t>van</w:t>
      </w:r>
      <w:r>
        <w:rPr>
          <w:spacing w:val="-4"/>
        </w:rPr>
        <w:t> </w:t>
      </w:r>
      <w:r>
        <w:rPr/>
        <w:t>de</w:t>
      </w:r>
      <w:r>
        <w:rPr>
          <w:spacing w:val="-3"/>
        </w:rPr>
        <w:t> </w:t>
      </w:r>
      <w:r>
        <w:rPr/>
        <w:t>les</w:t>
      </w:r>
      <w:r>
        <w:rPr>
          <w:spacing w:val="-3"/>
        </w:rPr>
        <w:t> </w:t>
      </w:r>
      <w:r>
        <w:rPr/>
        <w:t>een</w:t>
      </w:r>
      <w:r>
        <w:rPr>
          <w:spacing w:val="-4"/>
        </w:rPr>
        <w:t> </w:t>
      </w:r>
      <w:r>
        <w:rPr/>
        <w:t>korte</w:t>
      </w:r>
      <w:r>
        <w:rPr>
          <w:spacing w:val="-3"/>
        </w:rPr>
        <w:t> </w:t>
      </w:r>
      <w:r>
        <w:rPr/>
        <w:t>introductie</w:t>
      </w:r>
      <w:r>
        <w:rPr>
          <w:spacing w:val="-3"/>
        </w:rPr>
        <w:t> </w:t>
      </w:r>
      <w:r>
        <w:rPr/>
        <w:t>op</w:t>
      </w:r>
      <w:r>
        <w:rPr>
          <w:spacing w:val="-4"/>
        </w:rPr>
        <w:t> </w:t>
      </w:r>
      <w:r>
        <w:rPr/>
        <w:t>het</w:t>
      </w:r>
      <w:r>
        <w:rPr>
          <w:spacing w:val="-2"/>
        </w:rPr>
        <w:t> </w:t>
      </w:r>
      <w:r>
        <w:rPr/>
        <w:t>onderwerp. Verder geeft de docent aan wat de planning van het project is en wat er elke les van de leerlingen verwacht wordt. De presentatie van de les is te vinden in appendix D.</w:t>
      </w:r>
    </w:p>
    <w:p>
      <w:pPr>
        <w:pStyle w:val="BodyText"/>
        <w:spacing w:before="5"/>
        <w:rPr>
          <w:sz w:val="23"/>
        </w:rPr>
      </w:pPr>
    </w:p>
    <w:p>
      <w:pPr>
        <w:pStyle w:val="BodyText"/>
        <w:ind w:left="216"/>
      </w:pPr>
      <w:r>
        <w:rPr/>
        <w:t>Als</w:t>
      </w:r>
      <w:r>
        <w:rPr>
          <w:spacing w:val="-5"/>
        </w:rPr>
        <w:t> </w:t>
      </w:r>
      <w:r>
        <w:rPr/>
        <w:t>de</w:t>
      </w:r>
      <w:r>
        <w:rPr>
          <w:spacing w:val="-4"/>
        </w:rPr>
        <w:t> </w:t>
      </w:r>
      <w:r>
        <w:rPr/>
        <w:t>leerlingen</w:t>
      </w:r>
      <w:r>
        <w:rPr>
          <w:spacing w:val="-1"/>
        </w:rPr>
        <w:t> </w:t>
      </w:r>
      <w:r>
        <w:rPr/>
        <w:t>aan</w:t>
      </w:r>
      <w:r>
        <w:rPr>
          <w:spacing w:val="-5"/>
        </w:rPr>
        <w:t> </w:t>
      </w:r>
      <w:r>
        <w:rPr/>
        <w:t>het</w:t>
      </w:r>
      <w:r>
        <w:rPr>
          <w:spacing w:val="-5"/>
        </w:rPr>
        <w:t> </w:t>
      </w:r>
      <w:r>
        <w:rPr/>
        <w:t>werk</w:t>
      </w:r>
      <w:r>
        <w:rPr>
          <w:spacing w:val="-6"/>
        </w:rPr>
        <w:t> </w:t>
      </w:r>
      <w:r>
        <w:rPr/>
        <w:t>zijn</w:t>
      </w:r>
      <w:r>
        <w:rPr>
          <w:spacing w:val="-5"/>
        </w:rPr>
        <w:t> </w:t>
      </w:r>
      <w:r>
        <w:rPr/>
        <w:t>begeleid</w:t>
      </w:r>
      <w:r>
        <w:rPr>
          <w:spacing w:val="-6"/>
        </w:rPr>
        <w:t> </w:t>
      </w:r>
      <w:r>
        <w:rPr/>
        <w:t>de</w:t>
      </w:r>
      <w:r>
        <w:rPr>
          <w:spacing w:val="-4"/>
        </w:rPr>
        <w:t> </w:t>
      </w:r>
      <w:r>
        <w:rPr/>
        <w:t>docent</w:t>
      </w:r>
      <w:r>
        <w:rPr>
          <w:spacing w:val="-4"/>
        </w:rPr>
        <w:t> </w:t>
      </w:r>
      <w:r>
        <w:rPr/>
        <w:t>de</w:t>
      </w:r>
      <w:r>
        <w:rPr>
          <w:spacing w:val="-1"/>
        </w:rPr>
        <w:t> </w:t>
      </w:r>
      <w:r>
        <w:rPr/>
        <w:t>projectgroepen</w:t>
      </w:r>
      <w:r>
        <w:rPr>
          <w:spacing w:val="-1"/>
        </w:rPr>
        <w:t> </w:t>
      </w:r>
      <w:r>
        <w:rPr/>
        <w:t>in</w:t>
      </w:r>
      <w:r>
        <w:rPr>
          <w:spacing w:val="-5"/>
        </w:rPr>
        <w:t> </w:t>
      </w:r>
      <w:r>
        <w:rPr/>
        <w:t>hun</w:t>
      </w:r>
      <w:r>
        <w:rPr>
          <w:spacing w:val="-4"/>
        </w:rPr>
        <w:t> </w:t>
      </w:r>
      <w:r>
        <w:rPr>
          <w:spacing w:val="-2"/>
        </w:rPr>
        <w:t>werkproces.</w:t>
      </w:r>
    </w:p>
    <w:p>
      <w:pPr>
        <w:pStyle w:val="BodyText"/>
      </w:pPr>
    </w:p>
    <w:p>
      <w:pPr>
        <w:pStyle w:val="Heading3"/>
        <w:numPr>
          <w:ilvl w:val="1"/>
          <w:numId w:val="4"/>
        </w:numPr>
        <w:tabs>
          <w:tab w:pos="936" w:val="left" w:leader="none"/>
          <w:tab w:pos="937" w:val="left" w:leader="none"/>
        </w:tabs>
        <w:spacing w:line="240" w:lineRule="auto" w:before="118" w:after="0"/>
        <w:ind w:left="937" w:right="0" w:hanging="721"/>
        <w:jc w:val="left"/>
      </w:pPr>
      <w:bookmarkStart w:name="_bookmark16" w:id="17"/>
      <w:bookmarkEnd w:id="17"/>
      <w:r>
        <w:rPr>
          <w:color w:val="4F81BC"/>
        </w:rPr>
        <w:t>L</w:t>
      </w:r>
      <w:r>
        <w:rPr>
          <w:color w:val="4F81BC"/>
        </w:rPr>
        <w:t>es</w:t>
      </w:r>
      <w:r>
        <w:rPr>
          <w:color w:val="4F81BC"/>
          <w:spacing w:val="-2"/>
        </w:rPr>
        <w:t> </w:t>
      </w:r>
      <w:r>
        <w:rPr>
          <w:color w:val="4F81BC"/>
        </w:rPr>
        <w:t>2</w:t>
      </w:r>
      <w:r>
        <w:rPr>
          <w:color w:val="4F81BC"/>
          <w:spacing w:val="-2"/>
        </w:rPr>
        <w:t> </w:t>
      </w:r>
      <w:r>
        <w:rPr>
          <w:color w:val="4F81BC"/>
        </w:rPr>
        <w:t>en</w:t>
      </w:r>
      <w:r>
        <w:rPr>
          <w:color w:val="4F81BC"/>
          <w:spacing w:val="-5"/>
        </w:rPr>
        <w:t> </w:t>
      </w:r>
      <w:r>
        <w:rPr>
          <w:color w:val="4F81BC"/>
        </w:rPr>
        <w:t>les</w:t>
      </w:r>
      <w:r>
        <w:rPr>
          <w:color w:val="4F81BC"/>
          <w:spacing w:val="-1"/>
        </w:rPr>
        <w:t> </w:t>
      </w:r>
      <w:r>
        <w:rPr>
          <w:color w:val="4F81BC"/>
          <w:spacing w:val="-10"/>
        </w:rPr>
        <w:t>3</w:t>
      </w:r>
    </w:p>
    <w:p>
      <w:pPr>
        <w:pStyle w:val="Heading4"/>
        <w:rPr>
          <w:i/>
        </w:rPr>
      </w:pPr>
      <w:r>
        <w:rPr>
          <w:i/>
          <w:color w:val="4F81BC"/>
          <w:spacing w:val="12"/>
        </w:rPr>
        <w:t>Onderwerp:</w:t>
      </w:r>
      <w:r>
        <w:rPr>
          <w:i/>
          <w:color w:val="4F81BC"/>
          <w:spacing w:val="40"/>
        </w:rPr>
        <w:t> </w:t>
      </w:r>
      <w:r>
        <w:rPr>
          <w:i/>
          <w:color w:val="4F81BC"/>
          <w:spacing w:val="12"/>
        </w:rPr>
        <w:t>wisselwerking</w:t>
      </w:r>
      <w:r>
        <w:rPr>
          <w:i/>
          <w:color w:val="4F81BC"/>
          <w:spacing w:val="38"/>
        </w:rPr>
        <w:t> </w:t>
      </w:r>
      <w:r>
        <w:rPr>
          <w:i/>
          <w:color w:val="4F81BC"/>
          <w:spacing w:val="11"/>
        </w:rPr>
        <w:t>tussen</w:t>
      </w:r>
      <w:r>
        <w:rPr>
          <w:i/>
          <w:color w:val="4F81BC"/>
          <w:spacing w:val="35"/>
        </w:rPr>
        <w:t> </w:t>
      </w:r>
      <w:r>
        <w:rPr>
          <w:i/>
          <w:color w:val="4F81BC"/>
          <w:spacing w:val="12"/>
        </w:rPr>
        <w:t>het</w:t>
      </w:r>
      <w:r>
        <w:rPr>
          <w:i/>
          <w:color w:val="4F81BC"/>
          <w:spacing w:val="37"/>
        </w:rPr>
        <w:t> </w:t>
      </w:r>
      <w:r>
        <w:rPr>
          <w:i/>
          <w:color w:val="4F81BC"/>
          <w:spacing w:val="12"/>
        </w:rPr>
        <w:t>onderwerp</w:t>
      </w:r>
      <w:r>
        <w:rPr>
          <w:i/>
          <w:color w:val="4F81BC"/>
          <w:spacing w:val="31"/>
        </w:rPr>
        <w:t> </w:t>
      </w:r>
      <w:r>
        <w:rPr>
          <w:i/>
          <w:color w:val="4F81BC"/>
        </w:rPr>
        <w:t>en</w:t>
      </w:r>
      <w:r>
        <w:rPr>
          <w:i/>
          <w:color w:val="4F81BC"/>
          <w:spacing w:val="35"/>
        </w:rPr>
        <w:t> </w:t>
      </w:r>
      <w:r>
        <w:rPr>
          <w:i/>
          <w:color w:val="4F81BC"/>
        </w:rPr>
        <w:t>de</w:t>
      </w:r>
      <w:r>
        <w:rPr>
          <w:i/>
          <w:color w:val="4F81BC"/>
          <w:spacing w:val="35"/>
        </w:rPr>
        <w:t> </w:t>
      </w:r>
      <w:r>
        <w:rPr>
          <w:i/>
          <w:color w:val="4F81BC"/>
          <w:spacing w:val="10"/>
        </w:rPr>
        <w:t>expertise</w:t>
      </w:r>
    </w:p>
    <w:p>
      <w:pPr>
        <w:pStyle w:val="BodyText"/>
        <w:spacing w:before="1"/>
        <w:rPr>
          <w:rFonts w:ascii="Cambria"/>
          <w:i/>
          <w:sz w:val="32"/>
        </w:rPr>
      </w:pPr>
    </w:p>
    <w:p>
      <w:pPr>
        <w:pStyle w:val="Heading5"/>
        <w:numPr>
          <w:ilvl w:val="2"/>
          <w:numId w:val="9"/>
        </w:numPr>
        <w:tabs>
          <w:tab w:pos="936" w:val="left" w:leader="none"/>
          <w:tab w:pos="937" w:val="left" w:leader="none"/>
        </w:tabs>
        <w:spacing w:line="240" w:lineRule="auto" w:before="0" w:after="0"/>
        <w:ind w:left="937" w:right="0" w:hanging="721"/>
        <w:jc w:val="left"/>
      </w:pPr>
      <w:bookmarkStart w:name="_bookmark17" w:id="18"/>
      <w:bookmarkEnd w:id="18"/>
      <w:r>
        <w:rPr>
          <w:color w:val="4F81BC"/>
        </w:rPr>
        <w:t>C</w:t>
      </w:r>
      <w:r>
        <w:rPr>
          <w:color w:val="4F81BC"/>
        </w:rPr>
        <w:t>entrale</w:t>
      </w:r>
      <w:r>
        <w:rPr>
          <w:color w:val="4F81BC"/>
          <w:spacing w:val="-4"/>
        </w:rPr>
        <w:t> </w:t>
      </w:r>
      <w:r>
        <w:rPr>
          <w:color w:val="4F81BC"/>
          <w:spacing w:val="-2"/>
        </w:rPr>
        <w:t>leerdoel</w:t>
      </w:r>
    </w:p>
    <w:p>
      <w:pPr>
        <w:pStyle w:val="BodyText"/>
        <w:spacing w:before="62"/>
        <w:ind w:left="216"/>
      </w:pPr>
      <w:r>
        <w:rPr/>
        <w:t>Leerlingen</w:t>
      </w:r>
      <w:r>
        <w:rPr>
          <w:spacing w:val="-4"/>
        </w:rPr>
        <w:t> </w:t>
      </w:r>
      <w:r>
        <w:rPr/>
        <w:t>zijn</w:t>
      </w:r>
      <w:r>
        <w:rPr>
          <w:spacing w:val="-4"/>
        </w:rPr>
        <w:t> </w:t>
      </w:r>
      <w:r>
        <w:rPr/>
        <w:t>in staat</w:t>
      </w:r>
      <w:r>
        <w:rPr>
          <w:spacing w:val="-3"/>
        </w:rPr>
        <w:t> </w:t>
      </w:r>
      <w:r>
        <w:rPr/>
        <w:t>om</w:t>
      </w:r>
      <w:r>
        <w:rPr>
          <w:spacing w:val="-6"/>
        </w:rPr>
        <w:t> </w:t>
      </w:r>
      <w:r>
        <w:rPr/>
        <w:t>in</w:t>
      </w:r>
      <w:r>
        <w:rPr>
          <w:spacing w:val="-5"/>
        </w:rPr>
        <w:t> </w:t>
      </w:r>
      <w:r>
        <w:rPr/>
        <w:t>een</w:t>
      </w:r>
      <w:r>
        <w:rPr>
          <w:spacing w:val="-3"/>
        </w:rPr>
        <w:t> </w:t>
      </w:r>
      <w:r>
        <w:rPr/>
        <w:t>groep</w:t>
      </w:r>
      <w:r>
        <w:rPr>
          <w:spacing w:val="1"/>
        </w:rPr>
        <w:t> </w:t>
      </w:r>
      <w:r>
        <w:rPr/>
        <w:t>een</w:t>
      </w:r>
      <w:r>
        <w:rPr>
          <w:spacing w:val="-4"/>
        </w:rPr>
        <w:t> </w:t>
      </w:r>
      <w:r>
        <w:rPr/>
        <w:t>onderzoek of</w:t>
      </w:r>
      <w:r>
        <w:rPr>
          <w:spacing w:val="-2"/>
        </w:rPr>
        <w:t> </w:t>
      </w:r>
      <w:r>
        <w:rPr/>
        <w:t>data-analyse</w:t>
      </w:r>
      <w:r>
        <w:rPr>
          <w:spacing w:val="-4"/>
        </w:rPr>
        <w:t> </w:t>
      </w:r>
      <w:r>
        <w:rPr/>
        <w:t>uit</w:t>
      </w:r>
      <w:r>
        <w:rPr>
          <w:spacing w:val="-3"/>
        </w:rPr>
        <w:t> </w:t>
      </w:r>
      <w:r>
        <w:rPr/>
        <w:t>te</w:t>
      </w:r>
      <w:r>
        <w:rPr>
          <w:spacing w:val="-4"/>
        </w:rPr>
        <w:t> </w:t>
      </w:r>
      <w:r>
        <w:rPr/>
        <w:t>voeren</w:t>
      </w:r>
      <w:r>
        <w:rPr>
          <w:spacing w:val="-3"/>
        </w:rPr>
        <w:t> </w:t>
      </w:r>
      <w:r>
        <w:rPr/>
        <w:t>en</w:t>
      </w:r>
      <w:r>
        <w:rPr>
          <w:spacing w:val="-3"/>
        </w:rPr>
        <w:t> </w:t>
      </w:r>
      <w:r>
        <w:rPr/>
        <w:t>hiervan</w:t>
      </w:r>
      <w:r>
        <w:rPr>
          <w:spacing w:val="-5"/>
        </w:rPr>
        <w:t> </w:t>
      </w:r>
      <w:r>
        <w:rPr/>
        <w:t>een</w:t>
      </w:r>
      <w:r>
        <w:rPr>
          <w:spacing w:val="-4"/>
        </w:rPr>
        <w:t> </w:t>
      </w:r>
      <w:r>
        <w:rPr/>
        <w:t>kort</w:t>
      </w:r>
      <w:r>
        <w:rPr>
          <w:spacing w:val="-3"/>
        </w:rPr>
        <w:t> </w:t>
      </w:r>
      <w:r>
        <w:rPr/>
        <w:t>verslag</w:t>
      </w:r>
      <w:r>
        <w:rPr>
          <w:spacing w:val="-4"/>
        </w:rPr>
        <w:t> </w:t>
      </w:r>
      <w:r>
        <w:rPr/>
        <w:t>te</w:t>
      </w:r>
      <w:r>
        <w:rPr>
          <w:spacing w:val="1"/>
        </w:rPr>
        <w:t> </w:t>
      </w:r>
      <w:r>
        <w:rPr>
          <w:spacing w:val="-2"/>
        </w:rPr>
        <w:t>maken.</w:t>
      </w:r>
    </w:p>
    <w:p>
      <w:pPr>
        <w:pStyle w:val="BodyText"/>
      </w:pPr>
    </w:p>
    <w:p>
      <w:pPr>
        <w:pStyle w:val="BodyText"/>
        <w:spacing w:before="9"/>
        <w:rPr>
          <w:sz w:val="16"/>
        </w:rPr>
      </w:pPr>
    </w:p>
    <w:p>
      <w:pPr>
        <w:pStyle w:val="Heading5"/>
        <w:numPr>
          <w:ilvl w:val="2"/>
          <w:numId w:val="9"/>
        </w:numPr>
        <w:tabs>
          <w:tab w:pos="936" w:val="left" w:leader="none"/>
          <w:tab w:pos="937" w:val="left" w:leader="none"/>
        </w:tabs>
        <w:spacing w:line="240" w:lineRule="auto" w:before="0" w:after="0"/>
        <w:ind w:left="937" w:right="0" w:hanging="721"/>
        <w:jc w:val="left"/>
      </w:pPr>
      <w:bookmarkStart w:name="_bookmark18" w:id="19"/>
      <w:bookmarkEnd w:id="19"/>
      <w:r>
        <w:rPr>
          <w:color w:val="4F81BC"/>
          <w:spacing w:val="-2"/>
        </w:rPr>
        <w:t>L</w:t>
      </w:r>
      <w:r>
        <w:rPr>
          <w:color w:val="4F81BC"/>
          <w:spacing w:val="-2"/>
        </w:rPr>
        <w:t>eerdoelen</w:t>
      </w:r>
    </w:p>
    <w:p>
      <w:pPr>
        <w:pStyle w:val="ListParagraph"/>
        <w:numPr>
          <w:ilvl w:val="0"/>
          <w:numId w:val="10"/>
        </w:numPr>
        <w:tabs>
          <w:tab w:pos="932" w:val="left" w:leader="none"/>
          <w:tab w:pos="933" w:val="left" w:leader="none"/>
        </w:tabs>
        <w:spacing w:line="314" w:lineRule="auto" w:before="62" w:after="0"/>
        <w:ind w:left="936" w:right="311" w:hanging="361"/>
        <w:jc w:val="left"/>
        <w:rPr>
          <w:sz w:val="18"/>
        </w:rPr>
      </w:pPr>
      <w:r>
        <w:rPr>
          <w:sz w:val="18"/>
        </w:rPr>
        <w:t>Leerlingen</w:t>
      </w:r>
      <w:r>
        <w:rPr>
          <w:spacing w:val="-2"/>
          <w:sz w:val="18"/>
        </w:rPr>
        <w:t> </w:t>
      </w:r>
      <w:r>
        <w:rPr>
          <w:sz w:val="18"/>
        </w:rPr>
        <w:t>zijn</w:t>
      </w:r>
      <w:r>
        <w:rPr>
          <w:spacing w:val="-3"/>
          <w:sz w:val="18"/>
        </w:rPr>
        <w:t> </w:t>
      </w:r>
      <w:r>
        <w:rPr>
          <w:sz w:val="18"/>
        </w:rPr>
        <w:t>in staat</w:t>
      </w:r>
      <w:r>
        <w:rPr>
          <w:spacing w:val="-2"/>
          <w:sz w:val="18"/>
        </w:rPr>
        <w:t> </w:t>
      </w:r>
      <w:r>
        <w:rPr>
          <w:sz w:val="18"/>
        </w:rPr>
        <w:t>om</w:t>
      </w:r>
      <w:r>
        <w:rPr>
          <w:spacing w:val="-5"/>
          <w:sz w:val="18"/>
        </w:rPr>
        <w:t> </w:t>
      </w:r>
      <w:r>
        <w:rPr>
          <w:sz w:val="18"/>
        </w:rPr>
        <w:t>in</w:t>
      </w:r>
      <w:r>
        <w:rPr>
          <w:spacing w:val="-3"/>
          <w:sz w:val="18"/>
        </w:rPr>
        <w:t> </w:t>
      </w:r>
      <w:r>
        <w:rPr>
          <w:sz w:val="18"/>
        </w:rPr>
        <w:t>een</w:t>
      </w:r>
      <w:r>
        <w:rPr>
          <w:spacing w:val="-2"/>
          <w:sz w:val="18"/>
        </w:rPr>
        <w:t> </w:t>
      </w:r>
      <w:r>
        <w:rPr>
          <w:sz w:val="18"/>
        </w:rPr>
        <w:t>groep een</w:t>
      </w:r>
      <w:r>
        <w:rPr>
          <w:spacing w:val="-2"/>
          <w:sz w:val="18"/>
        </w:rPr>
        <w:t> </w:t>
      </w:r>
      <w:r>
        <w:rPr>
          <w:sz w:val="18"/>
        </w:rPr>
        <w:t>onderzoek of</w:t>
      </w:r>
      <w:r>
        <w:rPr>
          <w:spacing w:val="-1"/>
          <w:sz w:val="18"/>
        </w:rPr>
        <w:t> </w:t>
      </w:r>
      <w:r>
        <w:rPr>
          <w:sz w:val="18"/>
        </w:rPr>
        <w:t>data-analyse</w:t>
      </w:r>
      <w:r>
        <w:rPr>
          <w:spacing w:val="-2"/>
          <w:sz w:val="18"/>
        </w:rPr>
        <w:t> </w:t>
      </w:r>
      <w:r>
        <w:rPr>
          <w:sz w:val="18"/>
        </w:rPr>
        <w:t>uit</w:t>
      </w:r>
      <w:r>
        <w:rPr>
          <w:spacing w:val="-2"/>
          <w:sz w:val="18"/>
        </w:rPr>
        <w:t> </w:t>
      </w:r>
      <w:r>
        <w:rPr>
          <w:sz w:val="18"/>
        </w:rPr>
        <w:t>te</w:t>
      </w:r>
      <w:r>
        <w:rPr>
          <w:spacing w:val="-2"/>
          <w:sz w:val="18"/>
        </w:rPr>
        <w:t> </w:t>
      </w:r>
      <w:r>
        <w:rPr>
          <w:sz w:val="18"/>
        </w:rPr>
        <w:t>voeren</w:t>
      </w:r>
      <w:r>
        <w:rPr>
          <w:spacing w:val="-2"/>
          <w:sz w:val="18"/>
        </w:rPr>
        <w:t> </w:t>
      </w:r>
      <w:r>
        <w:rPr>
          <w:sz w:val="18"/>
        </w:rPr>
        <w:t>en</w:t>
      </w:r>
      <w:r>
        <w:rPr>
          <w:spacing w:val="-2"/>
          <w:sz w:val="18"/>
        </w:rPr>
        <w:t> </w:t>
      </w:r>
      <w:r>
        <w:rPr>
          <w:sz w:val="18"/>
        </w:rPr>
        <w:t>hiervan</w:t>
      </w:r>
      <w:r>
        <w:rPr>
          <w:spacing w:val="-3"/>
          <w:sz w:val="18"/>
        </w:rPr>
        <w:t> </w:t>
      </w:r>
      <w:r>
        <w:rPr>
          <w:sz w:val="18"/>
        </w:rPr>
        <w:t>een</w:t>
      </w:r>
      <w:r>
        <w:rPr>
          <w:spacing w:val="-3"/>
          <w:sz w:val="18"/>
        </w:rPr>
        <w:t> </w:t>
      </w:r>
      <w:r>
        <w:rPr>
          <w:sz w:val="18"/>
        </w:rPr>
        <w:t>kort</w:t>
      </w:r>
      <w:r>
        <w:rPr>
          <w:spacing w:val="-2"/>
          <w:sz w:val="18"/>
        </w:rPr>
        <w:t> </w:t>
      </w:r>
      <w:r>
        <w:rPr>
          <w:sz w:val="18"/>
        </w:rPr>
        <w:t>verslag te maken;</w:t>
      </w:r>
    </w:p>
    <w:p>
      <w:pPr>
        <w:pStyle w:val="ListParagraph"/>
        <w:numPr>
          <w:ilvl w:val="0"/>
          <w:numId w:val="10"/>
        </w:numPr>
        <w:tabs>
          <w:tab w:pos="932" w:val="left" w:leader="none"/>
          <w:tab w:pos="933" w:val="left" w:leader="none"/>
        </w:tabs>
        <w:spacing w:line="215" w:lineRule="exact" w:before="0" w:after="0"/>
        <w:ind w:left="932" w:right="0" w:hanging="357"/>
        <w:jc w:val="left"/>
        <w:rPr>
          <w:sz w:val="18"/>
        </w:rPr>
      </w:pPr>
      <w:r>
        <w:rPr>
          <w:sz w:val="18"/>
        </w:rPr>
        <w:t>Leerlingen</w:t>
      </w:r>
      <w:r>
        <w:rPr>
          <w:spacing w:val="-4"/>
          <w:sz w:val="18"/>
        </w:rPr>
        <w:t> </w:t>
      </w:r>
      <w:r>
        <w:rPr>
          <w:sz w:val="18"/>
        </w:rPr>
        <w:t>zijn</w:t>
      </w:r>
      <w:r>
        <w:rPr>
          <w:spacing w:val="-5"/>
          <w:sz w:val="18"/>
        </w:rPr>
        <w:t> </w:t>
      </w:r>
      <w:r>
        <w:rPr>
          <w:sz w:val="18"/>
        </w:rPr>
        <w:t>in</w:t>
      </w:r>
      <w:r>
        <w:rPr>
          <w:spacing w:val="-1"/>
          <w:sz w:val="18"/>
        </w:rPr>
        <w:t> </w:t>
      </w:r>
      <w:r>
        <w:rPr>
          <w:sz w:val="18"/>
        </w:rPr>
        <w:t>staat</w:t>
      </w:r>
      <w:r>
        <w:rPr>
          <w:spacing w:val="-4"/>
          <w:sz w:val="18"/>
        </w:rPr>
        <w:t> </w:t>
      </w:r>
      <w:r>
        <w:rPr>
          <w:sz w:val="18"/>
        </w:rPr>
        <w:t>vanuit</w:t>
      </w:r>
      <w:r>
        <w:rPr>
          <w:spacing w:val="-4"/>
          <w:sz w:val="18"/>
        </w:rPr>
        <w:t> </w:t>
      </w:r>
      <w:r>
        <w:rPr>
          <w:sz w:val="18"/>
        </w:rPr>
        <w:t>hun</w:t>
      </w:r>
      <w:r>
        <w:rPr>
          <w:spacing w:val="-4"/>
          <w:sz w:val="18"/>
        </w:rPr>
        <w:t> </w:t>
      </w:r>
      <w:r>
        <w:rPr>
          <w:sz w:val="18"/>
        </w:rPr>
        <w:t>expertise</w:t>
      </w:r>
      <w:r>
        <w:rPr>
          <w:spacing w:val="-4"/>
          <w:sz w:val="18"/>
        </w:rPr>
        <w:t> </w:t>
      </w:r>
      <w:r>
        <w:rPr>
          <w:sz w:val="18"/>
        </w:rPr>
        <w:t>te kijken</w:t>
      </w:r>
      <w:r>
        <w:rPr>
          <w:spacing w:val="-4"/>
          <w:sz w:val="18"/>
        </w:rPr>
        <w:t> </w:t>
      </w:r>
      <w:r>
        <w:rPr>
          <w:sz w:val="18"/>
        </w:rPr>
        <w:t>naar</w:t>
      </w:r>
      <w:r>
        <w:rPr>
          <w:spacing w:val="-6"/>
          <w:sz w:val="18"/>
        </w:rPr>
        <w:t> </w:t>
      </w:r>
      <w:r>
        <w:rPr>
          <w:sz w:val="18"/>
        </w:rPr>
        <w:t>het</w:t>
      </w:r>
      <w:r>
        <w:rPr>
          <w:spacing w:val="-4"/>
          <w:sz w:val="18"/>
        </w:rPr>
        <w:t> </w:t>
      </w:r>
      <w:r>
        <w:rPr>
          <w:spacing w:val="-2"/>
          <w:sz w:val="18"/>
        </w:rPr>
        <w:t>onderwerp;</w:t>
      </w:r>
    </w:p>
    <w:p>
      <w:pPr>
        <w:pStyle w:val="ListParagraph"/>
        <w:numPr>
          <w:ilvl w:val="0"/>
          <w:numId w:val="10"/>
        </w:numPr>
        <w:tabs>
          <w:tab w:pos="932" w:val="left" w:leader="none"/>
          <w:tab w:pos="933" w:val="left" w:leader="none"/>
        </w:tabs>
        <w:spacing w:line="309" w:lineRule="auto" w:before="69" w:after="0"/>
        <w:ind w:left="936" w:right="730" w:hanging="361"/>
        <w:jc w:val="left"/>
        <w:rPr>
          <w:sz w:val="18"/>
        </w:rPr>
      </w:pPr>
      <w:r>
        <w:rPr>
          <w:sz w:val="18"/>
        </w:rPr>
        <w:t>Leerlingen kunnen</w:t>
      </w:r>
      <w:r>
        <w:rPr>
          <w:spacing w:val="-3"/>
          <w:sz w:val="18"/>
        </w:rPr>
        <w:t> </w:t>
      </w:r>
      <w:r>
        <w:rPr>
          <w:sz w:val="18"/>
        </w:rPr>
        <w:t>zich verplaatsen</w:t>
      </w:r>
      <w:r>
        <w:rPr>
          <w:spacing w:val="-4"/>
          <w:sz w:val="18"/>
        </w:rPr>
        <w:t> </w:t>
      </w:r>
      <w:r>
        <w:rPr>
          <w:sz w:val="18"/>
        </w:rPr>
        <w:t>in</w:t>
      </w:r>
      <w:r>
        <w:rPr>
          <w:spacing w:val="-4"/>
          <w:sz w:val="18"/>
        </w:rPr>
        <w:t> </w:t>
      </w:r>
      <w:r>
        <w:rPr>
          <w:sz w:val="18"/>
        </w:rPr>
        <w:t>specifieke</w:t>
      </w:r>
      <w:r>
        <w:rPr>
          <w:spacing w:val="-8"/>
          <w:sz w:val="18"/>
        </w:rPr>
        <w:t> </w:t>
      </w:r>
      <w:r>
        <w:rPr>
          <w:sz w:val="18"/>
        </w:rPr>
        <w:t>(niet-academische)</w:t>
      </w:r>
      <w:r>
        <w:rPr>
          <w:spacing w:val="-2"/>
          <w:sz w:val="18"/>
        </w:rPr>
        <w:t> </w:t>
      </w:r>
      <w:r>
        <w:rPr>
          <w:sz w:val="18"/>
        </w:rPr>
        <w:t>invalshoeken</w:t>
      </w:r>
      <w:r>
        <w:rPr>
          <w:spacing w:val="-3"/>
          <w:sz w:val="18"/>
        </w:rPr>
        <w:t> </w:t>
      </w:r>
      <w:r>
        <w:rPr>
          <w:sz w:val="18"/>
        </w:rPr>
        <w:t>die</w:t>
      </w:r>
      <w:r>
        <w:rPr>
          <w:spacing w:val="-3"/>
          <w:sz w:val="18"/>
        </w:rPr>
        <w:t> </w:t>
      </w:r>
      <w:r>
        <w:rPr>
          <w:sz w:val="18"/>
        </w:rPr>
        <w:t>een</w:t>
      </w:r>
      <w:r>
        <w:rPr>
          <w:spacing w:val="-4"/>
          <w:sz w:val="18"/>
        </w:rPr>
        <w:t> </w:t>
      </w:r>
      <w:r>
        <w:rPr>
          <w:sz w:val="18"/>
        </w:rPr>
        <w:t>rol</w:t>
      </w:r>
      <w:r>
        <w:rPr>
          <w:spacing w:val="-3"/>
          <w:sz w:val="18"/>
        </w:rPr>
        <w:t> </w:t>
      </w:r>
      <w:r>
        <w:rPr>
          <w:sz w:val="18"/>
        </w:rPr>
        <w:t>spelen</w:t>
      </w:r>
      <w:r>
        <w:rPr>
          <w:spacing w:val="-3"/>
          <w:sz w:val="18"/>
        </w:rPr>
        <w:t> </w:t>
      </w:r>
      <w:r>
        <w:rPr>
          <w:sz w:val="18"/>
        </w:rPr>
        <w:t>bij</w:t>
      </w:r>
      <w:r>
        <w:rPr>
          <w:spacing w:val="-4"/>
          <w:sz w:val="18"/>
        </w:rPr>
        <w:t> </w:t>
      </w:r>
      <w:r>
        <w:rPr>
          <w:sz w:val="18"/>
        </w:rPr>
        <w:t>dit onderwerp. De leerling kan zich verplaatsen in één van de onderstaande rollen:</w:t>
      </w:r>
    </w:p>
    <w:p>
      <w:pPr>
        <w:pStyle w:val="ListParagraph"/>
        <w:numPr>
          <w:ilvl w:val="1"/>
          <w:numId w:val="10"/>
        </w:numPr>
        <w:tabs>
          <w:tab w:pos="1287" w:val="left" w:leader="none"/>
          <w:tab w:pos="1288" w:val="left" w:leader="none"/>
        </w:tabs>
        <w:spacing w:line="240" w:lineRule="auto" w:before="5" w:after="0"/>
        <w:ind w:left="1287" w:right="0" w:hanging="356"/>
        <w:jc w:val="left"/>
        <w:rPr>
          <w:sz w:val="18"/>
        </w:rPr>
      </w:pPr>
      <w:r>
        <w:rPr>
          <w:spacing w:val="-2"/>
          <w:sz w:val="18"/>
        </w:rPr>
        <w:t>Bouwsector</w:t>
      </w:r>
    </w:p>
    <w:p>
      <w:pPr>
        <w:pStyle w:val="ListParagraph"/>
        <w:numPr>
          <w:ilvl w:val="1"/>
          <w:numId w:val="10"/>
        </w:numPr>
        <w:tabs>
          <w:tab w:pos="1287" w:val="left" w:leader="none"/>
          <w:tab w:pos="1288" w:val="left" w:leader="none"/>
        </w:tabs>
        <w:spacing w:line="240" w:lineRule="auto" w:before="63" w:after="0"/>
        <w:ind w:left="1287" w:right="0" w:hanging="356"/>
        <w:jc w:val="left"/>
        <w:rPr>
          <w:sz w:val="18"/>
        </w:rPr>
      </w:pPr>
      <w:r>
        <w:rPr>
          <w:sz w:val="18"/>
        </w:rPr>
        <w:t>Agrarische</w:t>
      </w:r>
      <w:r>
        <w:rPr>
          <w:spacing w:val="-5"/>
          <w:sz w:val="18"/>
        </w:rPr>
        <w:t> </w:t>
      </w:r>
      <w:r>
        <w:rPr>
          <w:spacing w:val="-2"/>
          <w:sz w:val="18"/>
        </w:rPr>
        <w:t>sector</w:t>
      </w:r>
    </w:p>
    <w:p>
      <w:pPr>
        <w:pStyle w:val="ListParagraph"/>
        <w:numPr>
          <w:ilvl w:val="1"/>
          <w:numId w:val="10"/>
        </w:numPr>
        <w:tabs>
          <w:tab w:pos="1287" w:val="left" w:leader="none"/>
          <w:tab w:pos="1288" w:val="left" w:leader="none"/>
        </w:tabs>
        <w:spacing w:line="240" w:lineRule="auto" w:before="68" w:after="0"/>
        <w:ind w:left="1287" w:right="0" w:hanging="356"/>
        <w:jc w:val="left"/>
        <w:rPr>
          <w:sz w:val="18"/>
        </w:rPr>
      </w:pPr>
      <w:r>
        <w:rPr>
          <w:spacing w:val="-2"/>
          <w:sz w:val="18"/>
        </w:rPr>
        <w:t>Milieuactivist</w:t>
      </w:r>
    </w:p>
    <w:p>
      <w:pPr>
        <w:pStyle w:val="ListParagraph"/>
        <w:numPr>
          <w:ilvl w:val="1"/>
          <w:numId w:val="10"/>
        </w:numPr>
        <w:tabs>
          <w:tab w:pos="1287" w:val="left" w:leader="none"/>
          <w:tab w:pos="1288" w:val="left" w:leader="none"/>
        </w:tabs>
        <w:spacing w:line="240" w:lineRule="auto" w:before="64" w:after="0"/>
        <w:ind w:left="1287" w:right="0" w:hanging="356"/>
        <w:jc w:val="left"/>
        <w:rPr>
          <w:sz w:val="18"/>
        </w:rPr>
      </w:pPr>
      <w:r>
        <w:rPr>
          <w:spacing w:val="-2"/>
          <w:sz w:val="18"/>
        </w:rPr>
        <w:t>Econoom</w:t>
      </w:r>
    </w:p>
    <w:p>
      <w:pPr>
        <w:pStyle w:val="ListParagraph"/>
        <w:numPr>
          <w:ilvl w:val="1"/>
          <w:numId w:val="10"/>
        </w:numPr>
        <w:tabs>
          <w:tab w:pos="1287" w:val="left" w:leader="none"/>
          <w:tab w:pos="1288" w:val="left" w:leader="none"/>
        </w:tabs>
        <w:spacing w:line="240" w:lineRule="auto" w:before="68" w:after="0"/>
        <w:ind w:left="1287" w:right="0" w:hanging="356"/>
        <w:jc w:val="left"/>
        <w:rPr>
          <w:sz w:val="18"/>
        </w:rPr>
      </w:pPr>
      <w:r>
        <w:rPr>
          <w:sz w:val="18"/>
        </w:rPr>
        <w:t>Rijksinstituut</w:t>
      </w:r>
      <w:r>
        <w:rPr>
          <w:spacing w:val="-3"/>
          <w:sz w:val="18"/>
        </w:rPr>
        <w:t> </w:t>
      </w:r>
      <w:r>
        <w:rPr>
          <w:sz w:val="18"/>
        </w:rPr>
        <w:t>voor</w:t>
      </w:r>
      <w:r>
        <w:rPr>
          <w:spacing w:val="-8"/>
          <w:sz w:val="18"/>
        </w:rPr>
        <w:t> </w:t>
      </w:r>
      <w:r>
        <w:rPr>
          <w:sz w:val="18"/>
        </w:rPr>
        <w:t>Volksgezondheid</w:t>
      </w:r>
      <w:r>
        <w:rPr>
          <w:spacing w:val="-7"/>
          <w:sz w:val="18"/>
        </w:rPr>
        <w:t> </w:t>
      </w:r>
      <w:r>
        <w:rPr>
          <w:sz w:val="18"/>
        </w:rPr>
        <w:t>en</w:t>
      </w:r>
      <w:r>
        <w:rPr>
          <w:spacing w:val="-6"/>
          <w:sz w:val="18"/>
        </w:rPr>
        <w:t> </w:t>
      </w:r>
      <w:r>
        <w:rPr>
          <w:sz w:val="18"/>
        </w:rPr>
        <w:t>Milieu</w:t>
      </w:r>
      <w:r>
        <w:rPr>
          <w:spacing w:val="-10"/>
          <w:sz w:val="18"/>
        </w:rPr>
        <w:t> </w:t>
      </w:r>
      <w:r>
        <w:rPr>
          <w:sz w:val="18"/>
        </w:rPr>
        <w:t>(RIVM)/</w:t>
      </w:r>
      <w:r>
        <w:rPr>
          <w:spacing w:val="-2"/>
          <w:sz w:val="18"/>
        </w:rPr>
        <w:t> burgers</w:t>
      </w:r>
    </w:p>
    <w:p>
      <w:pPr>
        <w:pStyle w:val="BodyText"/>
        <w:spacing w:before="10"/>
        <w:rPr>
          <w:sz w:val="28"/>
        </w:rPr>
      </w:pPr>
    </w:p>
    <w:p>
      <w:pPr>
        <w:pStyle w:val="Heading5"/>
        <w:numPr>
          <w:ilvl w:val="2"/>
          <w:numId w:val="9"/>
        </w:numPr>
        <w:tabs>
          <w:tab w:pos="936" w:val="left" w:leader="none"/>
          <w:tab w:pos="937" w:val="left" w:leader="none"/>
        </w:tabs>
        <w:spacing w:line="240" w:lineRule="auto" w:before="0" w:after="0"/>
        <w:ind w:left="937" w:right="0" w:hanging="721"/>
        <w:jc w:val="left"/>
      </w:pPr>
      <w:bookmarkStart w:name="_bookmark19" w:id="20"/>
      <w:bookmarkEnd w:id="20"/>
      <w:r>
        <w:rPr>
          <w:color w:val="4F81BC"/>
          <w:spacing w:val="-2"/>
        </w:rPr>
        <w:t>T</w:t>
      </w:r>
      <w:r>
        <w:rPr>
          <w:color w:val="4F81BC"/>
          <w:spacing w:val="-2"/>
        </w:rPr>
        <w:t>ijdschema</w:t>
      </w:r>
    </w:p>
    <w:p>
      <w:pPr>
        <w:pStyle w:val="BodyText"/>
        <w:spacing w:before="3"/>
        <w:rPr>
          <w:rFonts w:ascii="Cambria"/>
          <w:b/>
          <w:sz w:val="5"/>
        </w:rPr>
      </w:pPr>
    </w:p>
    <w:tbl>
      <w:tblPr>
        <w:tblW w:w="0" w:type="auto"/>
        <w:jc w:val="left"/>
        <w:tblInd w:w="20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4500"/>
        <w:gridCol w:w="4504"/>
      </w:tblGrid>
      <w:tr>
        <w:trPr>
          <w:trHeight w:val="316" w:hRule="atLeast"/>
        </w:trPr>
        <w:tc>
          <w:tcPr>
            <w:tcW w:w="9004" w:type="dxa"/>
            <w:gridSpan w:val="2"/>
          </w:tcPr>
          <w:p>
            <w:pPr>
              <w:pStyle w:val="TableParagraph"/>
              <w:spacing w:before="15"/>
              <w:ind w:left="16"/>
              <w:rPr>
                <w:sz w:val="18"/>
              </w:rPr>
            </w:pPr>
            <w:r>
              <w:rPr>
                <w:sz w:val="18"/>
              </w:rPr>
              <w:t>Les</w:t>
            </w:r>
            <w:r>
              <w:rPr>
                <w:spacing w:val="3"/>
                <w:sz w:val="18"/>
              </w:rPr>
              <w:t> </w:t>
            </w:r>
            <w:r>
              <w:rPr>
                <w:spacing w:val="-10"/>
                <w:sz w:val="18"/>
              </w:rPr>
              <w:t>2</w:t>
            </w:r>
          </w:p>
        </w:tc>
      </w:tr>
      <w:tr>
        <w:trPr>
          <w:trHeight w:val="316" w:hRule="atLeast"/>
        </w:trPr>
        <w:tc>
          <w:tcPr>
            <w:tcW w:w="4500" w:type="dxa"/>
          </w:tcPr>
          <w:p>
            <w:pPr>
              <w:pStyle w:val="TableParagraph"/>
              <w:spacing w:before="15"/>
              <w:ind w:left="16"/>
              <w:rPr>
                <w:sz w:val="18"/>
              </w:rPr>
            </w:pPr>
            <w:r>
              <w:rPr>
                <w:spacing w:val="-4"/>
                <w:sz w:val="18"/>
              </w:rPr>
              <w:t>Tijd</w:t>
            </w:r>
          </w:p>
        </w:tc>
        <w:tc>
          <w:tcPr>
            <w:tcW w:w="4504" w:type="dxa"/>
          </w:tcPr>
          <w:p>
            <w:pPr>
              <w:pStyle w:val="TableParagraph"/>
              <w:spacing w:before="15"/>
              <w:ind w:left="20"/>
              <w:rPr>
                <w:sz w:val="18"/>
              </w:rPr>
            </w:pPr>
            <w:r>
              <w:rPr>
                <w:sz w:val="18"/>
              </w:rPr>
              <w:t>Les</w:t>
            </w:r>
            <w:r>
              <w:rPr>
                <w:spacing w:val="3"/>
                <w:sz w:val="18"/>
              </w:rPr>
              <w:t> </w:t>
            </w:r>
            <w:r>
              <w:rPr>
                <w:spacing w:val="-2"/>
                <w:sz w:val="18"/>
              </w:rPr>
              <w:t>activiteit</w:t>
            </w:r>
          </w:p>
        </w:tc>
      </w:tr>
      <w:tr>
        <w:trPr>
          <w:trHeight w:val="297" w:hRule="atLeast"/>
        </w:trPr>
        <w:tc>
          <w:tcPr>
            <w:tcW w:w="4500" w:type="dxa"/>
          </w:tcPr>
          <w:p>
            <w:pPr>
              <w:pStyle w:val="TableParagraph"/>
              <w:ind w:left="16"/>
              <w:rPr>
                <w:sz w:val="18"/>
              </w:rPr>
            </w:pPr>
            <w:r>
              <w:rPr>
                <w:sz w:val="18"/>
              </w:rPr>
              <w:t>5</w:t>
            </w:r>
            <w:r>
              <w:rPr>
                <w:spacing w:val="1"/>
                <w:sz w:val="18"/>
              </w:rPr>
              <w:t> </w:t>
            </w:r>
            <w:r>
              <w:rPr>
                <w:spacing w:val="-4"/>
                <w:sz w:val="18"/>
              </w:rPr>
              <w:t>min.</w:t>
            </w:r>
          </w:p>
        </w:tc>
        <w:tc>
          <w:tcPr>
            <w:tcW w:w="4504" w:type="dxa"/>
          </w:tcPr>
          <w:p>
            <w:pPr>
              <w:pStyle w:val="TableParagraph"/>
              <w:ind w:left="20"/>
              <w:rPr>
                <w:sz w:val="18"/>
              </w:rPr>
            </w:pPr>
            <w:r>
              <w:rPr>
                <w:sz w:val="18"/>
              </w:rPr>
              <w:t>Start en </w:t>
            </w:r>
            <w:r>
              <w:rPr>
                <w:spacing w:val="-2"/>
                <w:sz w:val="18"/>
              </w:rPr>
              <w:t>afspraken</w:t>
            </w:r>
          </w:p>
        </w:tc>
      </w:tr>
      <w:tr>
        <w:trPr>
          <w:trHeight w:val="301" w:hRule="atLeast"/>
        </w:trPr>
        <w:tc>
          <w:tcPr>
            <w:tcW w:w="4500" w:type="dxa"/>
          </w:tcPr>
          <w:p>
            <w:pPr>
              <w:pStyle w:val="TableParagraph"/>
              <w:ind w:left="16"/>
              <w:rPr>
                <w:sz w:val="18"/>
              </w:rPr>
            </w:pPr>
            <w:r>
              <w:rPr>
                <w:sz w:val="18"/>
              </w:rPr>
              <w:t>5</w:t>
            </w:r>
            <w:r>
              <w:rPr>
                <w:spacing w:val="1"/>
                <w:sz w:val="18"/>
              </w:rPr>
              <w:t> </w:t>
            </w:r>
            <w:r>
              <w:rPr>
                <w:spacing w:val="-4"/>
                <w:sz w:val="18"/>
              </w:rPr>
              <w:t>min.</w:t>
            </w:r>
          </w:p>
        </w:tc>
        <w:tc>
          <w:tcPr>
            <w:tcW w:w="4504" w:type="dxa"/>
          </w:tcPr>
          <w:p>
            <w:pPr>
              <w:pStyle w:val="TableParagraph"/>
              <w:ind w:left="20"/>
              <w:rPr>
                <w:sz w:val="18"/>
              </w:rPr>
            </w:pPr>
            <w:r>
              <w:rPr>
                <w:sz w:val="18"/>
              </w:rPr>
              <w:t>Beoordeling</w:t>
            </w:r>
            <w:r>
              <w:rPr>
                <w:spacing w:val="-6"/>
                <w:sz w:val="18"/>
              </w:rPr>
              <w:t> </w:t>
            </w:r>
            <w:r>
              <w:rPr>
                <w:sz w:val="18"/>
              </w:rPr>
              <w:t>mindmap</w:t>
            </w:r>
            <w:r>
              <w:rPr>
                <w:spacing w:val="-5"/>
                <w:sz w:val="18"/>
              </w:rPr>
              <w:t> </w:t>
            </w:r>
            <w:r>
              <w:rPr>
                <w:sz w:val="18"/>
              </w:rPr>
              <w:t>andere</w:t>
            </w:r>
            <w:r>
              <w:rPr>
                <w:spacing w:val="-5"/>
                <w:sz w:val="18"/>
              </w:rPr>
              <w:t> </w:t>
            </w:r>
            <w:r>
              <w:rPr>
                <w:spacing w:val="-2"/>
                <w:sz w:val="18"/>
              </w:rPr>
              <w:t>projectgroep</w:t>
            </w:r>
          </w:p>
        </w:tc>
      </w:tr>
      <w:tr>
        <w:trPr>
          <w:trHeight w:val="301" w:hRule="atLeast"/>
        </w:trPr>
        <w:tc>
          <w:tcPr>
            <w:tcW w:w="4500" w:type="dxa"/>
          </w:tcPr>
          <w:p>
            <w:pPr>
              <w:pStyle w:val="TableParagraph"/>
              <w:ind w:left="16"/>
              <w:rPr>
                <w:sz w:val="18"/>
              </w:rPr>
            </w:pPr>
            <w:r>
              <w:rPr>
                <w:sz w:val="18"/>
              </w:rPr>
              <w:t>5</w:t>
            </w:r>
            <w:r>
              <w:rPr>
                <w:spacing w:val="1"/>
                <w:sz w:val="18"/>
              </w:rPr>
              <w:t> </w:t>
            </w:r>
            <w:r>
              <w:rPr>
                <w:spacing w:val="-4"/>
                <w:sz w:val="18"/>
              </w:rPr>
              <w:t>min.</w:t>
            </w:r>
          </w:p>
        </w:tc>
        <w:tc>
          <w:tcPr>
            <w:tcW w:w="4504" w:type="dxa"/>
          </w:tcPr>
          <w:p>
            <w:pPr>
              <w:pStyle w:val="TableParagraph"/>
              <w:ind w:left="20"/>
              <w:rPr>
                <w:sz w:val="18"/>
              </w:rPr>
            </w:pPr>
            <w:r>
              <w:rPr>
                <w:sz w:val="18"/>
              </w:rPr>
              <w:t>Lesprogramma</w:t>
            </w:r>
            <w:r>
              <w:rPr>
                <w:spacing w:val="-3"/>
                <w:sz w:val="18"/>
              </w:rPr>
              <w:t> </w:t>
            </w:r>
            <w:r>
              <w:rPr>
                <w:sz w:val="18"/>
              </w:rPr>
              <w:t>2</w:t>
            </w:r>
            <w:r>
              <w:rPr>
                <w:spacing w:val="-6"/>
                <w:sz w:val="18"/>
              </w:rPr>
              <w:t> </w:t>
            </w:r>
            <w:r>
              <w:rPr>
                <w:sz w:val="18"/>
              </w:rPr>
              <w:t>wordt</w:t>
            </w:r>
            <w:r>
              <w:rPr>
                <w:spacing w:val="-4"/>
                <w:sz w:val="18"/>
              </w:rPr>
              <w:t> </w:t>
            </w:r>
            <w:r>
              <w:rPr>
                <w:spacing w:val="-2"/>
                <w:sz w:val="18"/>
              </w:rPr>
              <w:t>uitgelegd</w:t>
            </w:r>
          </w:p>
        </w:tc>
      </w:tr>
      <w:tr>
        <w:trPr>
          <w:trHeight w:val="302" w:hRule="atLeast"/>
        </w:trPr>
        <w:tc>
          <w:tcPr>
            <w:tcW w:w="4500" w:type="dxa"/>
          </w:tcPr>
          <w:p>
            <w:pPr>
              <w:pStyle w:val="TableParagraph"/>
              <w:ind w:left="16"/>
              <w:rPr>
                <w:sz w:val="18"/>
              </w:rPr>
            </w:pPr>
            <w:r>
              <w:rPr>
                <w:sz w:val="18"/>
              </w:rPr>
              <w:t>30 </w:t>
            </w:r>
            <w:r>
              <w:rPr>
                <w:spacing w:val="-4"/>
                <w:sz w:val="18"/>
              </w:rPr>
              <w:t>min.</w:t>
            </w:r>
          </w:p>
        </w:tc>
        <w:tc>
          <w:tcPr>
            <w:tcW w:w="4504" w:type="dxa"/>
          </w:tcPr>
          <w:p>
            <w:pPr>
              <w:pStyle w:val="TableParagraph"/>
              <w:ind w:left="20"/>
              <w:rPr>
                <w:sz w:val="18"/>
              </w:rPr>
            </w:pPr>
            <w:r>
              <w:rPr>
                <w:spacing w:val="-2"/>
                <w:sz w:val="18"/>
              </w:rPr>
              <w:t>Expertopdrachten</w:t>
            </w:r>
            <w:r>
              <w:rPr>
                <w:spacing w:val="17"/>
                <w:sz w:val="18"/>
              </w:rPr>
              <w:t> </w:t>
            </w:r>
            <w:r>
              <w:rPr>
                <w:spacing w:val="-2"/>
                <w:sz w:val="18"/>
              </w:rPr>
              <w:t>uitvoeren</w:t>
            </w:r>
          </w:p>
        </w:tc>
      </w:tr>
    </w:tbl>
    <w:p>
      <w:pPr>
        <w:spacing w:after="0"/>
        <w:rPr>
          <w:sz w:val="18"/>
        </w:rPr>
        <w:sectPr>
          <w:pgSz w:w="11910" w:h="16840"/>
          <w:pgMar w:header="675" w:footer="922" w:top="1320" w:bottom="1120" w:left="1200" w:right="1280"/>
        </w:sectPr>
      </w:pPr>
    </w:p>
    <w:p>
      <w:pPr>
        <w:pStyle w:val="BodyText"/>
        <w:spacing w:before="1"/>
        <w:rPr>
          <w:rFonts w:ascii="Cambria"/>
          <w:b/>
          <w:sz w:val="7"/>
        </w:rPr>
      </w:pPr>
    </w:p>
    <w:tbl>
      <w:tblPr>
        <w:tblW w:w="0" w:type="auto"/>
        <w:jc w:val="left"/>
        <w:tblInd w:w="20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4500"/>
        <w:gridCol w:w="4504"/>
      </w:tblGrid>
      <w:tr>
        <w:trPr>
          <w:trHeight w:val="316" w:hRule="atLeast"/>
        </w:trPr>
        <w:tc>
          <w:tcPr>
            <w:tcW w:w="4500" w:type="dxa"/>
            <w:tcBorders>
              <w:top w:val="nil"/>
            </w:tcBorders>
          </w:tcPr>
          <w:p>
            <w:pPr>
              <w:pStyle w:val="TableParagraph"/>
              <w:spacing w:before="20"/>
              <w:ind w:left="16"/>
              <w:rPr>
                <w:sz w:val="18"/>
              </w:rPr>
            </w:pPr>
            <w:r>
              <w:rPr>
                <w:sz w:val="18"/>
              </w:rPr>
              <w:t>5</w:t>
            </w:r>
            <w:r>
              <w:rPr>
                <w:spacing w:val="1"/>
                <w:sz w:val="18"/>
              </w:rPr>
              <w:t> </w:t>
            </w:r>
            <w:r>
              <w:rPr>
                <w:spacing w:val="-4"/>
                <w:sz w:val="18"/>
              </w:rPr>
              <w:t>min.</w:t>
            </w:r>
          </w:p>
        </w:tc>
        <w:tc>
          <w:tcPr>
            <w:tcW w:w="4504" w:type="dxa"/>
            <w:tcBorders>
              <w:top w:val="nil"/>
            </w:tcBorders>
          </w:tcPr>
          <w:p>
            <w:pPr>
              <w:pStyle w:val="TableParagraph"/>
              <w:spacing w:before="20"/>
              <w:ind w:left="20"/>
              <w:rPr>
                <w:sz w:val="18"/>
              </w:rPr>
            </w:pPr>
            <w:r>
              <w:rPr>
                <w:sz w:val="18"/>
              </w:rPr>
              <w:t>Lesafronding</w:t>
            </w:r>
            <w:r>
              <w:rPr>
                <w:spacing w:val="-8"/>
                <w:sz w:val="18"/>
              </w:rPr>
              <w:t> </w:t>
            </w:r>
            <w:r>
              <w:rPr>
                <w:sz w:val="18"/>
              </w:rPr>
              <w:t>waaronder</w:t>
            </w:r>
            <w:r>
              <w:rPr>
                <w:spacing w:val="-9"/>
                <w:sz w:val="18"/>
              </w:rPr>
              <w:t> </w:t>
            </w:r>
            <w:r>
              <w:rPr>
                <w:sz w:val="18"/>
              </w:rPr>
              <w:t>herhaling</w:t>
            </w:r>
            <w:r>
              <w:rPr>
                <w:spacing w:val="-7"/>
                <w:sz w:val="18"/>
              </w:rPr>
              <w:t> </w:t>
            </w:r>
            <w:r>
              <w:rPr>
                <w:spacing w:val="-2"/>
                <w:sz w:val="18"/>
              </w:rPr>
              <w:t>huiswerkopdracht</w:t>
            </w:r>
          </w:p>
        </w:tc>
      </w:tr>
    </w:tbl>
    <w:p>
      <w:pPr>
        <w:pStyle w:val="BodyText"/>
        <w:rPr>
          <w:rFonts w:ascii="Cambria"/>
          <w:b/>
          <w:sz w:val="24"/>
        </w:rPr>
      </w:pPr>
    </w:p>
    <w:tbl>
      <w:tblPr>
        <w:tblW w:w="0" w:type="auto"/>
        <w:jc w:val="left"/>
        <w:tblInd w:w="20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4500"/>
        <w:gridCol w:w="4504"/>
      </w:tblGrid>
      <w:tr>
        <w:trPr>
          <w:trHeight w:val="316" w:hRule="atLeast"/>
        </w:trPr>
        <w:tc>
          <w:tcPr>
            <w:tcW w:w="9004" w:type="dxa"/>
            <w:gridSpan w:val="2"/>
          </w:tcPr>
          <w:p>
            <w:pPr>
              <w:pStyle w:val="TableParagraph"/>
              <w:spacing w:before="20"/>
              <w:ind w:left="16"/>
              <w:rPr>
                <w:sz w:val="18"/>
              </w:rPr>
            </w:pPr>
            <w:r>
              <w:rPr>
                <w:sz w:val="18"/>
              </w:rPr>
              <w:t>Les</w:t>
            </w:r>
            <w:r>
              <w:rPr>
                <w:spacing w:val="3"/>
                <w:sz w:val="18"/>
              </w:rPr>
              <w:t> </w:t>
            </w:r>
            <w:r>
              <w:rPr>
                <w:spacing w:val="-10"/>
                <w:sz w:val="18"/>
              </w:rPr>
              <w:t>3</w:t>
            </w:r>
          </w:p>
        </w:tc>
      </w:tr>
      <w:tr>
        <w:trPr>
          <w:trHeight w:val="316" w:hRule="atLeast"/>
        </w:trPr>
        <w:tc>
          <w:tcPr>
            <w:tcW w:w="4500" w:type="dxa"/>
          </w:tcPr>
          <w:p>
            <w:pPr>
              <w:pStyle w:val="TableParagraph"/>
              <w:spacing w:before="20"/>
              <w:ind w:left="16"/>
              <w:rPr>
                <w:sz w:val="18"/>
              </w:rPr>
            </w:pPr>
            <w:r>
              <w:rPr>
                <w:spacing w:val="-4"/>
                <w:sz w:val="18"/>
              </w:rPr>
              <w:t>Tijd</w:t>
            </w:r>
          </w:p>
        </w:tc>
        <w:tc>
          <w:tcPr>
            <w:tcW w:w="4504" w:type="dxa"/>
          </w:tcPr>
          <w:p>
            <w:pPr>
              <w:pStyle w:val="TableParagraph"/>
              <w:spacing w:before="20"/>
              <w:ind w:left="20"/>
              <w:rPr>
                <w:sz w:val="18"/>
              </w:rPr>
            </w:pPr>
            <w:r>
              <w:rPr>
                <w:sz w:val="18"/>
              </w:rPr>
              <w:t>Les</w:t>
            </w:r>
            <w:r>
              <w:rPr>
                <w:spacing w:val="3"/>
                <w:sz w:val="18"/>
              </w:rPr>
              <w:t> </w:t>
            </w:r>
            <w:r>
              <w:rPr>
                <w:spacing w:val="-2"/>
                <w:sz w:val="18"/>
              </w:rPr>
              <w:t>activiteit</w:t>
            </w:r>
          </w:p>
        </w:tc>
      </w:tr>
      <w:tr>
        <w:trPr>
          <w:trHeight w:val="301" w:hRule="atLeast"/>
        </w:trPr>
        <w:tc>
          <w:tcPr>
            <w:tcW w:w="4500" w:type="dxa"/>
          </w:tcPr>
          <w:p>
            <w:pPr>
              <w:pStyle w:val="TableParagraph"/>
              <w:ind w:left="16"/>
              <w:rPr>
                <w:sz w:val="18"/>
              </w:rPr>
            </w:pPr>
            <w:r>
              <w:rPr>
                <w:sz w:val="18"/>
              </w:rPr>
              <w:t>5</w:t>
            </w:r>
            <w:r>
              <w:rPr>
                <w:spacing w:val="1"/>
                <w:sz w:val="18"/>
              </w:rPr>
              <w:t> </w:t>
            </w:r>
            <w:r>
              <w:rPr>
                <w:spacing w:val="-4"/>
                <w:sz w:val="18"/>
              </w:rPr>
              <w:t>min.</w:t>
            </w:r>
          </w:p>
        </w:tc>
        <w:tc>
          <w:tcPr>
            <w:tcW w:w="4504" w:type="dxa"/>
          </w:tcPr>
          <w:p>
            <w:pPr>
              <w:pStyle w:val="TableParagraph"/>
              <w:ind w:left="20"/>
              <w:rPr>
                <w:sz w:val="18"/>
              </w:rPr>
            </w:pPr>
            <w:r>
              <w:rPr>
                <w:sz w:val="18"/>
              </w:rPr>
              <w:t>Start en </w:t>
            </w:r>
            <w:r>
              <w:rPr>
                <w:spacing w:val="-2"/>
                <w:sz w:val="18"/>
              </w:rPr>
              <w:t>afspraken</w:t>
            </w:r>
          </w:p>
        </w:tc>
      </w:tr>
      <w:tr>
        <w:trPr>
          <w:trHeight w:val="301" w:hRule="atLeast"/>
        </w:trPr>
        <w:tc>
          <w:tcPr>
            <w:tcW w:w="4500" w:type="dxa"/>
          </w:tcPr>
          <w:p>
            <w:pPr>
              <w:pStyle w:val="TableParagraph"/>
              <w:ind w:left="16"/>
              <w:rPr>
                <w:sz w:val="18"/>
              </w:rPr>
            </w:pPr>
            <w:r>
              <w:rPr>
                <w:sz w:val="18"/>
              </w:rPr>
              <w:t>30 </w:t>
            </w:r>
            <w:r>
              <w:rPr>
                <w:spacing w:val="-4"/>
                <w:sz w:val="18"/>
              </w:rPr>
              <w:t>min.</w:t>
            </w:r>
          </w:p>
        </w:tc>
        <w:tc>
          <w:tcPr>
            <w:tcW w:w="4504" w:type="dxa"/>
          </w:tcPr>
          <w:p>
            <w:pPr>
              <w:pStyle w:val="TableParagraph"/>
              <w:ind w:left="20"/>
              <w:rPr>
                <w:sz w:val="18"/>
              </w:rPr>
            </w:pPr>
            <w:r>
              <w:rPr>
                <w:sz w:val="18"/>
              </w:rPr>
              <w:t>Vervolg</w:t>
            </w:r>
            <w:r>
              <w:rPr>
                <w:spacing w:val="-2"/>
                <w:sz w:val="18"/>
              </w:rPr>
              <w:t> expertopdrachten</w:t>
            </w:r>
          </w:p>
        </w:tc>
      </w:tr>
      <w:tr>
        <w:trPr>
          <w:trHeight w:val="296" w:hRule="atLeast"/>
        </w:trPr>
        <w:tc>
          <w:tcPr>
            <w:tcW w:w="4500" w:type="dxa"/>
          </w:tcPr>
          <w:p>
            <w:pPr>
              <w:pStyle w:val="TableParagraph"/>
              <w:ind w:left="16"/>
              <w:rPr>
                <w:sz w:val="18"/>
              </w:rPr>
            </w:pPr>
            <w:r>
              <w:rPr>
                <w:sz w:val="18"/>
              </w:rPr>
              <w:t>15 </w:t>
            </w:r>
            <w:r>
              <w:rPr>
                <w:spacing w:val="-4"/>
                <w:sz w:val="18"/>
              </w:rPr>
              <w:t>min.</w:t>
            </w:r>
          </w:p>
        </w:tc>
        <w:tc>
          <w:tcPr>
            <w:tcW w:w="4504" w:type="dxa"/>
          </w:tcPr>
          <w:p>
            <w:pPr>
              <w:pStyle w:val="TableParagraph"/>
              <w:ind w:left="20"/>
              <w:rPr>
                <w:sz w:val="18"/>
              </w:rPr>
            </w:pPr>
            <w:r>
              <w:rPr>
                <w:sz w:val="18"/>
              </w:rPr>
              <w:t>Expertresultaten</w:t>
            </w:r>
            <w:r>
              <w:rPr>
                <w:spacing w:val="-8"/>
                <w:sz w:val="18"/>
              </w:rPr>
              <w:t> </w:t>
            </w:r>
            <w:r>
              <w:rPr>
                <w:sz w:val="18"/>
              </w:rPr>
              <w:t>bespreken</w:t>
            </w:r>
            <w:r>
              <w:rPr>
                <w:spacing w:val="-6"/>
                <w:sz w:val="18"/>
              </w:rPr>
              <w:t> </w:t>
            </w:r>
            <w:r>
              <w:rPr>
                <w:sz w:val="18"/>
              </w:rPr>
              <w:t>binnen</w:t>
            </w:r>
            <w:r>
              <w:rPr>
                <w:spacing w:val="-6"/>
                <w:sz w:val="18"/>
              </w:rPr>
              <w:t> </w:t>
            </w:r>
            <w:r>
              <w:rPr>
                <w:spacing w:val="-2"/>
                <w:sz w:val="18"/>
              </w:rPr>
              <w:t>projectgroep</w:t>
            </w:r>
          </w:p>
        </w:tc>
      </w:tr>
      <w:tr>
        <w:trPr>
          <w:trHeight w:val="301" w:hRule="atLeast"/>
        </w:trPr>
        <w:tc>
          <w:tcPr>
            <w:tcW w:w="4500" w:type="dxa"/>
          </w:tcPr>
          <w:p>
            <w:pPr>
              <w:pStyle w:val="TableParagraph"/>
              <w:spacing w:before="6"/>
              <w:ind w:left="16"/>
              <w:rPr>
                <w:sz w:val="18"/>
              </w:rPr>
            </w:pPr>
            <w:r>
              <w:rPr>
                <w:sz w:val="18"/>
              </w:rPr>
              <w:t>5</w:t>
            </w:r>
            <w:r>
              <w:rPr>
                <w:spacing w:val="1"/>
                <w:sz w:val="18"/>
              </w:rPr>
              <w:t> </w:t>
            </w:r>
            <w:r>
              <w:rPr>
                <w:spacing w:val="-4"/>
                <w:sz w:val="18"/>
              </w:rPr>
              <w:t>min.</w:t>
            </w:r>
          </w:p>
        </w:tc>
        <w:tc>
          <w:tcPr>
            <w:tcW w:w="4504" w:type="dxa"/>
          </w:tcPr>
          <w:p>
            <w:pPr>
              <w:pStyle w:val="TableParagraph"/>
              <w:spacing w:before="6"/>
              <w:ind w:left="20"/>
              <w:rPr>
                <w:sz w:val="18"/>
              </w:rPr>
            </w:pPr>
            <w:r>
              <w:rPr>
                <w:sz w:val="18"/>
              </w:rPr>
              <w:t>Lesafronding</w:t>
            </w:r>
            <w:r>
              <w:rPr>
                <w:spacing w:val="-8"/>
                <w:sz w:val="18"/>
              </w:rPr>
              <w:t> </w:t>
            </w:r>
            <w:r>
              <w:rPr>
                <w:sz w:val="18"/>
              </w:rPr>
              <w:t>waaronder</w:t>
            </w:r>
            <w:r>
              <w:rPr>
                <w:spacing w:val="-9"/>
                <w:sz w:val="18"/>
              </w:rPr>
              <w:t> </w:t>
            </w:r>
            <w:r>
              <w:rPr>
                <w:sz w:val="18"/>
              </w:rPr>
              <w:t>herhaling</w:t>
            </w:r>
            <w:r>
              <w:rPr>
                <w:spacing w:val="-7"/>
                <w:sz w:val="18"/>
              </w:rPr>
              <w:t> </w:t>
            </w:r>
            <w:r>
              <w:rPr>
                <w:spacing w:val="-2"/>
                <w:sz w:val="18"/>
              </w:rPr>
              <w:t>huiswerkopdracht</w:t>
            </w:r>
          </w:p>
        </w:tc>
      </w:tr>
    </w:tbl>
    <w:p>
      <w:pPr>
        <w:pStyle w:val="BodyText"/>
        <w:spacing w:before="4"/>
        <w:rPr>
          <w:rFonts w:ascii="Cambria"/>
          <w:b/>
          <w:sz w:val="16"/>
        </w:rPr>
      </w:pPr>
    </w:p>
    <w:p>
      <w:pPr>
        <w:pStyle w:val="Heading5"/>
        <w:numPr>
          <w:ilvl w:val="2"/>
          <w:numId w:val="9"/>
        </w:numPr>
        <w:tabs>
          <w:tab w:pos="936" w:val="left" w:leader="none"/>
          <w:tab w:pos="937" w:val="left" w:leader="none"/>
        </w:tabs>
        <w:spacing w:line="240" w:lineRule="auto" w:before="102" w:after="0"/>
        <w:ind w:left="937" w:right="0" w:hanging="721"/>
        <w:jc w:val="left"/>
      </w:pPr>
      <w:bookmarkStart w:name="_bookmark20" w:id="21"/>
      <w:bookmarkEnd w:id="21"/>
      <w:r>
        <w:rPr>
          <w:color w:val="4F81BC"/>
        </w:rPr>
        <w:t>O</w:t>
      </w:r>
      <w:r>
        <w:rPr>
          <w:color w:val="4F81BC"/>
        </w:rPr>
        <w:t>pzet</w:t>
      </w:r>
      <w:r>
        <w:rPr>
          <w:color w:val="4F81BC"/>
          <w:spacing w:val="-2"/>
        </w:rPr>
        <w:t> </w:t>
      </w:r>
      <w:r>
        <w:rPr>
          <w:color w:val="4F81BC"/>
        </w:rPr>
        <w:t>van</w:t>
      </w:r>
      <w:r>
        <w:rPr>
          <w:color w:val="4F81BC"/>
          <w:spacing w:val="-1"/>
        </w:rPr>
        <w:t> </w:t>
      </w:r>
      <w:r>
        <w:rPr>
          <w:color w:val="4F81BC"/>
        </w:rPr>
        <w:t>de</w:t>
      </w:r>
      <w:r>
        <w:rPr>
          <w:color w:val="4F81BC"/>
          <w:spacing w:val="-4"/>
        </w:rPr>
        <w:t> </w:t>
      </w:r>
      <w:r>
        <w:rPr>
          <w:color w:val="4F81BC"/>
          <w:spacing w:val="-5"/>
        </w:rPr>
        <w:t>les</w:t>
      </w:r>
    </w:p>
    <w:p>
      <w:pPr>
        <w:pStyle w:val="BodyText"/>
        <w:spacing w:line="312" w:lineRule="auto" w:before="62"/>
        <w:ind w:left="216" w:right="164"/>
      </w:pPr>
      <w:r>
        <w:rPr/>
        <w:t>Elke projectgroep beoordeelt één mindmap van een andere projectgroep met behulp van de het formulier dat is weergegeven</w:t>
      </w:r>
      <w:r>
        <w:rPr>
          <w:spacing w:val="-3"/>
        </w:rPr>
        <w:t> </w:t>
      </w:r>
      <w:r>
        <w:rPr/>
        <w:t>onder de</w:t>
      </w:r>
      <w:r>
        <w:rPr>
          <w:spacing w:val="-2"/>
        </w:rPr>
        <w:t> </w:t>
      </w:r>
      <w:r>
        <w:rPr/>
        <w:t>subparagraaf</w:t>
      </w:r>
      <w:r>
        <w:rPr>
          <w:spacing w:val="-2"/>
        </w:rPr>
        <w:t> </w:t>
      </w:r>
      <w:r>
        <w:rPr/>
        <w:t>toetsing van</w:t>
      </w:r>
      <w:r>
        <w:rPr>
          <w:spacing w:val="-4"/>
        </w:rPr>
        <w:t> </w:t>
      </w:r>
      <w:r>
        <w:rPr/>
        <w:t>les</w:t>
      </w:r>
      <w:r>
        <w:rPr>
          <w:spacing w:val="-3"/>
        </w:rPr>
        <w:t> </w:t>
      </w:r>
      <w:r>
        <w:rPr/>
        <w:t>1.</w:t>
      </w:r>
      <w:r>
        <w:rPr>
          <w:spacing w:val="-2"/>
        </w:rPr>
        <w:t> </w:t>
      </w:r>
      <w:r>
        <w:rPr/>
        <w:t>Daarna</w:t>
      </w:r>
      <w:r>
        <w:rPr>
          <w:spacing w:val="-5"/>
        </w:rPr>
        <w:t> </w:t>
      </w:r>
      <w:r>
        <w:rPr/>
        <w:t>worden</w:t>
      </w:r>
      <w:r>
        <w:rPr>
          <w:spacing w:val="-4"/>
        </w:rPr>
        <w:t> </w:t>
      </w:r>
      <w:r>
        <w:rPr/>
        <w:t>de</w:t>
      </w:r>
      <w:r>
        <w:rPr>
          <w:spacing w:val="-3"/>
        </w:rPr>
        <w:t> </w:t>
      </w:r>
      <w:r>
        <w:rPr/>
        <w:t>verschillende</w:t>
      </w:r>
      <w:r>
        <w:rPr>
          <w:spacing w:val="-3"/>
        </w:rPr>
        <w:t> </w:t>
      </w:r>
      <w:r>
        <w:rPr/>
        <w:t>mindmaps</w:t>
      </w:r>
      <w:r>
        <w:rPr>
          <w:spacing w:val="-3"/>
        </w:rPr>
        <w:t> </w:t>
      </w:r>
      <w:r>
        <w:rPr/>
        <w:t>klassikaal</w:t>
      </w:r>
      <w:r>
        <w:rPr>
          <w:spacing w:val="-3"/>
        </w:rPr>
        <w:t> </w:t>
      </w:r>
      <w:r>
        <w:rPr/>
        <w:t>besproken</w:t>
      </w:r>
      <w:r>
        <w:rPr>
          <w:spacing w:val="-3"/>
        </w:rPr>
        <w:t> </w:t>
      </w:r>
      <w:r>
        <w:rPr/>
        <w:t>en de beoordelingen toegelicht. Je kunt er ook voor kiezen om</w:t>
      </w:r>
      <w:r>
        <w:rPr>
          <w:spacing w:val="-1"/>
        </w:rPr>
        <w:t> </w:t>
      </w:r>
      <w:r>
        <w:rPr/>
        <w:t>de projectgroepen in tweetallen elkaars mindmap te geven en ze het dan onderling te laten bespreken.</w:t>
      </w:r>
    </w:p>
    <w:p>
      <w:pPr>
        <w:pStyle w:val="BodyText"/>
        <w:spacing w:before="7"/>
        <w:rPr>
          <w:sz w:val="23"/>
        </w:rPr>
      </w:pPr>
    </w:p>
    <w:p>
      <w:pPr>
        <w:pStyle w:val="BodyText"/>
        <w:spacing w:line="312" w:lineRule="auto"/>
        <w:ind w:left="216" w:right="158"/>
      </w:pPr>
      <w:r>
        <w:rPr/>
        <w:t>Daarna gaat iedereen naar zijn of haar expertgroep waar ze gaan werken aan de specifieke expertopdrachten, waarbij indien</w:t>
      </w:r>
      <w:r>
        <w:rPr>
          <w:spacing w:val="-3"/>
        </w:rPr>
        <w:t> </w:t>
      </w:r>
      <w:r>
        <w:rPr/>
        <w:t>gewenst</w:t>
      </w:r>
      <w:r>
        <w:rPr>
          <w:spacing w:val="-1"/>
        </w:rPr>
        <w:t> </w:t>
      </w:r>
      <w:r>
        <w:rPr/>
        <w:t>de</w:t>
      </w:r>
      <w:r>
        <w:rPr>
          <w:spacing w:val="-3"/>
        </w:rPr>
        <w:t> </w:t>
      </w:r>
      <w:r>
        <w:rPr/>
        <w:t>taken kunnen worden verdeeld.</w:t>
      </w:r>
      <w:r>
        <w:rPr>
          <w:spacing w:val="-2"/>
        </w:rPr>
        <w:t> </w:t>
      </w:r>
      <w:r>
        <w:rPr/>
        <w:t>Elke</w:t>
      </w:r>
      <w:r>
        <w:rPr>
          <w:spacing w:val="-3"/>
        </w:rPr>
        <w:t> </w:t>
      </w:r>
      <w:r>
        <w:rPr/>
        <w:t>expertgroep voert</w:t>
      </w:r>
      <w:r>
        <w:rPr>
          <w:spacing w:val="-3"/>
        </w:rPr>
        <w:t> </w:t>
      </w:r>
      <w:r>
        <w:rPr/>
        <w:t>een</w:t>
      </w:r>
      <w:r>
        <w:rPr>
          <w:spacing w:val="-4"/>
        </w:rPr>
        <w:t> </w:t>
      </w:r>
      <w:r>
        <w:rPr/>
        <w:t>eigen onderzoek</w:t>
      </w:r>
      <w:r>
        <w:rPr>
          <w:spacing w:val="-5"/>
        </w:rPr>
        <w:t> </w:t>
      </w:r>
      <w:r>
        <w:rPr/>
        <w:t>uit. Bij</w:t>
      </w:r>
      <w:r>
        <w:rPr>
          <w:spacing w:val="-4"/>
        </w:rPr>
        <w:t> </w:t>
      </w:r>
      <w:r>
        <w:rPr/>
        <w:t>de</w:t>
      </w:r>
      <w:r>
        <w:rPr>
          <w:spacing w:val="-3"/>
        </w:rPr>
        <w:t> </w:t>
      </w:r>
      <w:r>
        <w:rPr/>
        <w:t>uitvoering</w:t>
      </w:r>
      <w:r>
        <w:rPr>
          <w:spacing w:val="-3"/>
        </w:rPr>
        <w:t> </w:t>
      </w:r>
      <w:r>
        <w:rPr/>
        <w:t>van</w:t>
      </w:r>
      <w:r>
        <w:rPr>
          <w:spacing w:val="-4"/>
        </w:rPr>
        <w:t> </w:t>
      </w:r>
      <w:r>
        <w:rPr/>
        <w:t>de verschillende onderzoeken</w:t>
      </w:r>
      <w:r>
        <w:rPr>
          <w:spacing w:val="-4"/>
        </w:rPr>
        <w:t> </w:t>
      </w:r>
      <w:r>
        <w:rPr/>
        <w:t>is</w:t>
      </w:r>
      <w:r>
        <w:rPr>
          <w:spacing w:val="-3"/>
        </w:rPr>
        <w:t> </w:t>
      </w:r>
      <w:r>
        <w:rPr/>
        <w:t>het</w:t>
      </w:r>
      <w:r>
        <w:rPr>
          <w:spacing w:val="-3"/>
        </w:rPr>
        <w:t> </w:t>
      </w:r>
      <w:r>
        <w:rPr/>
        <w:t>ook</w:t>
      </w:r>
      <w:r>
        <w:rPr>
          <w:spacing w:val="-6"/>
        </w:rPr>
        <w:t> </w:t>
      </w:r>
      <w:r>
        <w:rPr/>
        <w:t>van</w:t>
      </w:r>
      <w:r>
        <w:rPr>
          <w:spacing w:val="-4"/>
        </w:rPr>
        <w:t> </w:t>
      </w:r>
      <w:r>
        <w:rPr/>
        <w:t>belang dat</w:t>
      </w:r>
      <w:r>
        <w:rPr>
          <w:spacing w:val="-3"/>
        </w:rPr>
        <w:t> </w:t>
      </w:r>
      <w:r>
        <w:rPr/>
        <w:t>de</w:t>
      </w:r>
      <w:r>
        <w:rPr>
          <w:spacing w:val="-3"/>
        </w:rPr>
        <w:t> </w:t>
      </w:r>
      <w:r>
        <w:rPr/>
        <w:t>expertgroep niet</w:t>
      </w:r>
      <w:r>
        <w:rPr>
          <w:spacing w:val="-2"/>
        </w:rPr>
        <w:t> </w:t>
      </w:r>
      <w:r>
        <w:rPr/>
        <w:t>alleen de resultaten</w:t>
      </w:r>
      <w:r>
        <w:rPr>
          <w:spacing w:val="-3"/>
        </w:rPr>
        <w:t> </w:t>
      </w:r>
      <w:r>
        <w:rPr/>
        <w:t>van</w:t>
      </w:r>
      <w:r>
        <w:rPr>
          <w:spacing w:val="-4"/>
        </w:rPr>
        <w:t> </w:t>
      </w:r>
      <w:r>
        <w:rPr/>
        <w:t>het</w:t>
      </w:r>
      <w:r>
        <w:rPr>
          <w:spacing w:val="-3"/>
        </w:rPr>
        <w:t> </w:t>
      </w:r>
      <w:r>
        <w:rPr/>
        <w:t>onderzoek</w:t>
      </w:r>
      <w:r>
        <w:rPr>
          <w:spacing w:val="-5"/>
        </w:rPr>
        <w:t> </w:t>
      </w:r>
      <w:r>
        <w:rPr/>
        <w:t>bespreekt, maar hier ook conclusies over trekt in les 3. De expertgroep zal in gezamenlijk overleg algemene conclusies trekken uit de specifieke waarnemingen ook wel inductief redeneren genoemd. Daarnaast moet elke expert op basis van de visie van de belangenvereniging zijn eigen conclusies trekken. Elke expert maakt vervolgens een kort verslagje van zijn eigen</w:t>
      </w:r>
    </w:p>
    <w:p>
      <w:pPr>
        <w:pStyle w:val="BodyText"/>
        <w:spacing w:line="312" w:lineRule="auto" w:before="1"/>
        <w:ind w:left="216"/>
      </w:pPr>
      <w:r>
        <w:rPr/>
        <w:t>onderzoek. In de projectgroepen krijgen de expertleden aan het einde van les 3 de gelegenheid om een terugkoppeling te geven</w:t>
      </w:r>
      <w:r>
        <w:rPr>
          <w:spacing w:val="-3"/>
        </w:rPr>
        <w:t> </w:t>
      </w:r>
      <w:r>
        <w:rPr/>
        <w:t>van</w:t>
      </w:r>
      <w:r>
        <w:rPr>
          <w:spacing w:val="-4"/>
        </w:rPr>
        <w:t> </w:t>
      </w:r>
      <w:r>
        <w:rPr/>
        <w:t>de resultaten</w:t>
      </w:r>
      <w:r>
        <w:rPr>
          <w:spacing w:val="-3"/>
        </w:rPr>
        <w:t> </w:t>
      </w:r>
      <w:r>
        <w:rPr/>
        <w:t>en</w:t>
      </w:r>
      <w:r>
        <w:rPr>
          <w:spacing w:val="-3"/>
        </w:rPr>
        <w:t> </w:t>
      </w:r>
      <w:r>
        <w:rPr/>
        <w:t>conclusies van</w:t>
      </w:r>
      <w:r>
        <w:rPr>
          <w:spacing w:val="-4"/>
        </w:rPr>
        <w:t> </w:t>
      </w:r>
      <w:r>
        <w:rPr/>
        <w:t>hun</w:t>
      </w:r>
      <w:r>
        <w:rPr>
          <w:spacing w:val="-3"/>
        </w:rPr>
        <w:t> </w:t>
      </w:r>
      <w:r>
        <w:rPr/>
        <w:t>eigen</w:t>
      </w:r>
      <w:r>
        <w:rPr>
          <w:spacing w:val="-3"/>
        </w:rPr>
        <w:t> </w:t>
      </w:r>
      <w:r>
        <w:rPr/>
        <w:t>onderzoek. Op deze</w:t>
      </w:r>
      <w:r>
        <w:rPr>
          <w:spacing w:val="-4"/>
        </w:rPr>
        <w:t> </w:t>
      </w:r>
      <w:r>
        <w:rPr/>
        <w:t>manier</w:t>
      </w:r>
      <w:r>
        <w:rPr>
          <w:spacing w:val="-5"/>
        </w:rPr>
        <w:t> </w:t>
      </w:r>
      <w:r>
        <w:rPr/>
        <w:t>is</w:t>
      </w:r>
      <w:r>
        <w:rPr>
          <w:spacing w:val="-3"/>
        </w:rPr>
        <w:t> </w:t>
      </w:r>
      <w:r>
        <w:rPr/>
        <w:t>elk</w:t>
      </w:r>
      <w:r>
        <w:rPr>
          <w:spacing w:val="-5"/>
        </w:rPr>
        <w:t> </w:t>
      </w:r>
      <w:r>
        <w:rPr/>
        <w:t>projectgroeplid</w:t>
      </w:r>
      <w:r>
        <w:rPr>
          <w:spacing w:val="-4"/>
        </w:rPr>
        <w:t> </w:t>
      </w:r>
      <w:r>
        <w:rPr/>
        <w:t>op</w:t>
      </w:r>
      <w:r>
        <w:rPr>
          <w:spacing w:val="-4"/>
        </w:rPr>
        <w:t> </w:t>
      </w:r>
      <w:r>
        <w:rPr/>
        <w:t>de</w:t>
      </w:r>
      <w:r>
        <w:rPr>
          <w:spacing w:val="-3"/>
        </w:rPr>
        <w:t> </w:t>
      </w:r>
      <w:r>
        <w:rPr/>
        <w:t>hoogte van</w:t>
      </w:r>
      <w:r>
        <w:rPr>
          <w:spacing w:val="-4"/>
        </w:rPr>
        <w:t> </w:t>
      </w:r>
      <w:r>
        <w:rPr/>
        <w:t>de kennis van alle expertrollen.</w:t>
      </w:r>
    </w:p>
    <w:p>
      <w:pPr>
        <w:pStyle w:val="BodyText"/>
        <w:spacing w:before="5"/>
        <w:rPr>
          <w:sz w:val="23"/>
        </w:rPr>
      </w:pPr>
    </w:p>
    <w:p>
      <w:pPr>
        <w:pStyle w:val="BodyText"/>
        <w:ind w:left="216"/>
      </w:pPr>
      <w:r>
        <w:rPr/>
        <w:t>Er</w:t>
      </w:r>
      <w:r>
        <w:rPr>
          <w:spacing w:val="-3"/>
        </w:rPr>
        <w:t> </w:t>
      </w:r>
      <w:r>
        <w:rPr/>
        <w:t>zijn</w:t>
      </w:r>
      <w:r>
        <w:rPr>
          <w:spacing w:val="-6"/>
        </w:rPr>
        <w:t> </w:t>
      </w:r>
      <w:r>
        <w:rPr/>
        <w:t>de</w:t>
      </w:r>
      <w:r>
        <w:rPr>
          <w:spacing w:val="-5"/>
        </w:rPr>
        <w:t> </w:t>
      </w:r>
      <w:r>
        <w:rPr/>
        <w:t>volgende</w:t>
      </w:r>
      <w:r>
        <w:rPr>
          <w:spacing w:val="-5"/>
        </w:rPr>
        <w:t> </w:t>
      </w:r>
      <w:r>
        <w:rPr/>
        <w:t>expertgroepen</w:t>
      </w:r>
      <w:r>
        <w:rPr>
          <w:spacing w:val="-1"/>
        </w:rPr>
        <w:t> </w:t>
      </w:r>
      <w:r>
        <w:rPr/>
        <w:t>en</w:t>
      </w:r>
      <w:r>
        <w:rPr>
          <w:spacing w:val="-6"/>
        </w:rPr>
        <w:t> </w:t>
      </w:r>
      <w:r>
        <w:rPr/>
        <w:t>deze</w:t>
      </w:r>
      <w:r>
        <w:rPr>
          <w:spacing w:val="-6"/>
        </w:rPr>
        <w:t> </w:t>
      </w:r>
      <w:r>
        <w:rPr/>
        <w:t>onderzoeken</w:t>
      </w:r>
      <w:r>
        <w:rPr>
          <w:spacing w:val="-5"/>
        </w:rPr>
        <w:t> </w:t>
      </w:r>
      <w:r>
        <w:rPr/>
        <w:t>de</w:t>
      </w:r>
      <w:r>
        <w:rPr>
          <w:spacing w:val="-2"/>
        </w:rPr>
        <w:t> </w:t>
      </w:r>
      <w:r>
        <w:rPr/>
        <w:t>volgende</w:t>
      </w:r>
      <w:r>
        <w:rPr>
          <w:spacing w:val="-5"/>
        </w:rPr>
        <w:t> </w:t>
      </w:r>
      <w:r>
        <w:rPr>
          <w:spacing w:val="-2"/>
        </w:rPr>
        <w:t>invloeden:</w:t>
      </w:r>
    </w:p>
    <w:p>
      <w:pPr>
        <w:pStyle w:val="ListParagraph"/>
        <w:numPr>
          <w:ilvl w:val="3"/>
          <w:numId w:val="9"/>
        </w:numPr>
        <w:tabs>
          <w:tab w:pos="932" w:val="left" w:leader="none"/>
          <w:tab w:pos="933" w:val="left" w:leader="none"/>
        </w:tabs>
        <w:spacing w:line="240" w:lineRule="auto" w:before="63" w:after="0"/>
        <w:ind w:left="932" w:right="0" w:hanging="357"/>
        <w:jc w:val="left"/>
        <w:rPr>
          <w:sz w:val="18"/>
        </w:rPr>
      </w:pPr>
      <w:r>
        <w:rPr>
          <w:spacing w:val="-2"/>
          <w:sz w:val="18"/>
        </w:rPr>
        <w:t>Analist</w:t>
      </w:r>
    </w:p>
    <w:p>
      <w:pPr>
        <w:pStyle w:val="BodyText"/>
        <w:spacing w:before="69"/>
        <w:ind w:left="936"/>
      </w:pPr>
      <w:r>
        <w:rPr/>
        <w:t>Practicum</w:t>
      </w:r>
      <w:r>
        <w:rPr>
          <w:spacing w:val="-7"/>
        </w:rPr>
        <w:t> </w:t>
      </w:r>
      <w:r>
        <w:rPr/>
        <w:t>Bodem</w:t>
      </w:r>
      <w:r>
        <w:rPr>
          <w:spacing w:val="-7"/>
        </w:rPr>
        <w:t> </w:t>
      </w:r>
      <w:r>
        <w:rPr/>
        <w:t>en</w:t>
      </w:r>
      <w:r>
        <w:rPr>
          <w:spacing w:val="-3"/>
        </w:rPr>
        <w:t> </w:t>
      </w:r>
      <w:r>
        <w:rPr/>
        <w:t>Water</w:t>
      </w:r>
      <w:r>
        <w:rPr>
          <w:spacing w:val="-6"/>
        </w:rPr>
        <w:t> </w:t>
      </w:r>
      <w:r>
        <w:rPr/>
        <w:t>(Scheikunde en</w:t>
      </w:r>
      <w:r>
        <w:rPr>
          <w:spacing w:val="-5"/>
        </w:rPr>
        <w:t> </w:t>
      </w:r>
      <w:r>
        <w:rPr>
          <w:spacing w:val="-2"/>
        </w:rPr>
        <w:t>Wiskunde)</w:t>
      </w:r>
    </w:p>
    <w:p>
      <w:pPr>
        <w:pStyle w:val="ListParagraph"/>
        <w:numPr>
          <w:ilvl w:val="4"/>
          <w:numId w:val="9"/>
        </w:numPr>
        <w:tabs>
          <w:tab w:pos="1647" w:val="left" w:leader="none"/>
          <w:tab w:pos="1648" w:val="left" w:leader="none"/>
        </w:tabs>
        <w:spacing w:line="240" w:lineRule="auto" w:before="63" w:after="0"/>
        <w:ind w:left="1647" w:right="0" w:hanging="351"/>
        <w:jc w:val="left"/>
        <w:rPr>
          <w:sz w:val="18"/>
        </w:rPr>
      </w:pPr>
      <w:r>
        <w:rPr>
          <w:sz w:val="18"/>
        </w:rPr>
        <w:t>Bepalen</w:t>
      </w:r>
      <w:r>
        <w:rPr>
          <w:spacing w:val="-3"/>
          <w:sz w:val="18"/>
        </w:rPr>
        <w:t> </w:t>
      </w:r>
      <w:r>
        <w:rPr>
          <w:sz w:val="18"/>
        </w:rPr>
        <w:t>stikstofgehalte</w:t>
      </w:r>
      <w:r>
        <w:rPr>
          <w:spacing w:val="-3"/>
          <w:sz w:val="18"/>
        </w:rPr>
        <w:t> </w:t>
      </w:r>
      <w:r>
        <w:rPr>
          <w:sz w:val="18"/>
        </w:rPr>
        <w:t>in</w:t>
      </w:r>
      <w:r>
        <w:rPr>
          <w:spacing w:val="-4"/>
          <w:sz w:val="18"/>
        </w:rPr>
        <w:t> </w:t>
      </w:r>
      <w:r>
        <w:rPr>
          <w:sz w:val="18"/>
        </w:rPr>
        <w:t>bodem</w:t>
      </w:r>
      <w:r>
        <w:rPr>
          <w:spacing w:val="-5"/>
          <w:sz w:val="18"/>
        </w:rPr>
        <w:t> </w:t>
      </w:r>
      <w:r>
        <w:rPr>
          <w:sz w:val="18"/>
        </w:rPr>
        <w:t>en</w:t>
      </w:r>
      <w:r>
        <w:rPr>
          <w:spacing w:val="-3"/>
          <w:sz w:val="18"/>
        </w:rPr>
        <w:t> </w:t>
      </w:r>
      <w:r>
        <w:rPr>
          <w:sz w:val="18"/>
        </w:rPr>
        <w:t>water</w:t>
      </w:r>
      <w:r>
        <w:rPr>
          <w:spacing w:val="-5"/>
          <w:sz w:val="18"/>
        </w:rPr>
        <w:t> </w:t>
      </w:r>
      <w:r>
        <w:rPr>
          <w:sz w:val="18"/>
        </w:rPr>
        <w:t>uit</w:t>
      </w:r>
      <w:r>
        <w:rPr>
          <w:spacing w:val="-2"/>
          <w:sz w:val="18"/>
        </w:rPr>
        <w:t> </w:t>
      </w:r>
      <w:r>
        <w:rPr>
          <w:sz w:val="18"/>
        </w:rPr>
        <w:t>een</w:t>
      </w:r>
      <w:r>
        <w:rPr>
          <w:spacing w:val="1"/>
          <w:sz w:val="18"/>
        </w:rPr>
        <w:t> </w:t>
      </w:r>
      <w:r>
        <w:rPr>
          <w:spacing w:val="-2"/>
          <w:sz w:val="18"/>
        </w:rPr>
        <w:t>natuurgebied</w:t>
      </w:r>
    </w:p>
    <w:p>
      <w:pPr>
        <w:pStyle w:val="ListParagraph"/>
        <w:numPr>
          <w:ilvl w:val="4"/>
          <w:numId w:val="9"/>
        </w:numPr>
        <w:tabs>
          <w:tab w:pos="1647" w:val="left" w:leader="none"/>
          <w:tab w:pos="1648" w:val="left" w:leader="none"/>
        </w:tabs>
        <w:spacing w:line="240" w:lineRule="auto" w:before="69" w:after="0"/>
        <w:ind w:left="1647" w:right="0" w:hanging="351"/>
        <w:jc w:val="left"/>
        <w:rPr>
          <w:sz w:val="18"/>
        </w:rPr>
      </w:pPr>
      <w:r>
        <w:rPr>
          <w:sz w:val="18"/>
        </w:rPr>
        <w:t>Bepalen</w:t>
      </w:r>
      <w:r>
        <w:rPr>
          <w:spacing w:val="-4"/>
          <w:sz w:val="18"/>
        </w:rPr>
        <w:t> </w:t>
      </w:r>
      <w:r>
        <w:rPr>
          <w:sz w:val="18"/>
        </w:rPr>
        <w:t>stikstofgehalte</w:t>
      </w:r>
      <w:r>
        <w:rPr>
          <w:spacing w:val="-3"/>
          <w:sz w:val="18"/>
        </w:rPr>
        <w:t> </w:t>
      </w:r>
      <w:r>
        <w:rPr>
          <w:sz w:val="18"/>
        </w:rPr>
        <w:t>in</w:t>
      </w:r>
      <w:r>
        <w:rPr>
          <w:spacing w:val="-4"/>
          <w:sz w:val="18"/>
        </w:rPr>
        <w:t> </w:t>
      </w:r>
      <w:r>
        <w:rPr>
          <w:sz w:val="18"/>
        </w:rPr>
        <w:t>bodem</w:t>
      </w:r>
      <w:r>
        <w:rPr>
          <w:spacing w:val="-5"/>
          <w:sz w:val="18"/>
        </w:rPr>
        <w:t> </w:t>
      </w:r>
      <w:r>
        <w:rPr>
          <w:sz w:val="18"/>
        </w:rPr>
        <w:t>en</w:t>
      </w:r>
      <w:r>
        <w:rPr>
          <w:spacing w:val="-3"/>
          <w:sz w:val="18"/>
        </w:rPr>
        <w:t> </w:t>
      </w:r>
      <w:r>
        <w:rPr>
          <w:sz w:val="18"/>
        </w:rPr>
        <w:t>water</w:t>
      </w:r>
      <w:r>
        <w:rPr>
          <w:spacing w:val="-5"/>
          <w:sz w:val="18"/>
        </w:rPr>
        <w:t> </w:t>
      </w:r>
      <w:r>
        <w:rPr>
          <w:sz w:val="18"/>
        </w:rPr>
        <w:t>uit</w:t>
      </w:r>
      <w:r>
        <w:rPr>
          <w:spacing w:val="-3"/>
          <w:sz w:val="18"/>
        </w:rPr>
        <w:t> </w:t>
      </w:r>
      <w:r>
        <w:rPr>
          <w:sz w:val="18"/>
        </w:rPr>
        <w:t>agrarisch</w:t>
      </w:r>
      <w:r>
        <w:rPr>
          <w:spacing w:val="-4"/>
          <w:sz w:val="18"/>
        </w:rPr>
        <w:t> </w:t>
      </w:r>
      <w:r>
        <w:rPr>
          <w:sz w:val="18"/>
        </w:rPr>
        <w:t>gebied</w:t>
      </w:r>
      <w:r>
        <w:rPr>
          <w:spacing w:val="-4"/>
          <w:sz w:val="18"/>
        </w:rPr>
        <w:t> (vee)</w:t>
      </w:r>
    </w:p>
    <w:p>
      <w:pPr>
        <w:pStyle w:val="ListParagraph"/>
        <w:numPr>
          <w:ilvl w:val="4"/>
          <w:numId w:val="9"/>
        </w:numPr>
        <w:tabs>
          <w:tab w:pos="1647" w:val="left" w:leader="none"/>
          <w:tab w:pos="1648" w:val="left" w:leader="none"/>
        </w:tabs>
        <w:spacing w:line="314" w:lineRule="auto" w:before="63" w:after="0"/>
        <w:ind w:left="936" w:right="3385" w:firstLine="360"/>
        <w:jc w:val="left"/>
        <w:rPr>
          <w:sz w:val="18"/>
        </w:rPr>
      </w:pPr>
      <w:r>
        <w:rPr>
          <w:sz w:val="18"/>
        </w:rPr>
        <w:t>De impact</w:t>
      </w:r>
      <w:r>
        <w:rPr>
          <w:spacing w:val="-4"/>
          <w:sz w:val="18"/>
        </w:rPr>
        <w:t> </w:t>
      </w:r>
      <w:r>
        <w:rPr>
          <w:sz w:val="18"/>
        </w:rPr>
        <w:t>van</w:t>
      </w:r>
      <w:r>
        <w:rPr>
          <w:spacing w:val="-5"/>
          <w:sz w:val="18"/>
        </w:rPr>
        <w:t> </w:t>
      </w:r>
      <w:r>
        <w:rPr>
          <w:sz w:val="18"/>
        </w:rPr>
        <w:t>vee</w:t>
      </w:r>
      <w:r>
        <w:rPr>
          <w:spacing w:val="-4"/>
          <w:sz w:val="18"/>
        </w:rPr>
        <w:t> </w:t>
      </w:r>
      <w:r>
        <w:rPr>
          <w:sz w:val="18"/>
        </w:rPr>
        <w:t>op</w:t>
      </w:r>
      <w:r>
        <w:rPr>
          <w:spacing w:val="-5"/>
          <w:sz w:val="18"/>
        </w:rPr>
        <w:t> </w:t>
      </w:r>
      <w:r>
        <w:rPr>
          <w:sz w:val="18"/>
        </w:rPr>
        <w:t>het</w:t>
      </w:r>
      <w:r>
        <w:rPr>
          <w:spacing w:val="-3"/>
          <w:sz w:val="18"/>
        </w:rPr>
        <w:t> </w:t>
      </w:r>
      <w:r>
        <w:rPr>
          <w:sz w:val="18"/>
        </w:rPr>
        <w:t>stikstofgehalte</w:t>
      </w:r>
      <w:r>
        <w:rPr>
          <w:spacing w:val="-4"/>
          <w:sz w:val="18"/>
        </w:rPr>
        <w:t> </w:t>
      </w:r>
      <w:r>
        <w:rPr>
          <w:sz w:val="18"/>
        </w:rPr>
        <w:t>van</w:t>
      </w:r>
      <w:r>
        <w:rPr>
          <w:spacing w:val="-5"/>
          <w:sz w:val="18"/>
        </w:rPr>
        <w:t> </w:t>
      </w:r>
      <w:r>
        <w:rPr>
          <w:sz w:val="18"/>
        </w:rPr>
        <w:t>water</w:t>
      </w:r>
      <w:r>
        <w:rPr>
          <w:spacing w:val="-6"/>
          <w:sz w:val="18"/>
        </w:rPr>
        <w:t> </w:t>
      </w:r>
      <w:r>
        <w:rPr>
          <w:sz w:val="18"/>
        </w:rPr>
        <w:t>bepalen Practicum Mest (Scheikunde en Wiskunde)</w:t>
      </w:r>
    </w:p>
    <w:p>
      <w:pPr>
        <w:pStyle w:val="ListParagraph"/>
        <w:numPr>
          <w:ilvl w:val="4"/>
          <w:numId w:val="9"/>
        </w:numPr>
        <w:tabs>
          <w:tab w:pos="1647" w:val="left" w:leader="none"/>
          <w:tab w:pos="1648" w:val="left" w:leader="none"/>
        </w:tabs>
        <w:spacing w:line="215" w:lineRule="exact" w:before="0" w:after="0"/>
        <w:ind w:left="1647" w:right="0" w:hanging="351"/>
        <w:jc w:val="left"/>
        <w:rPr>
          <w:sz w:val="18"/>
        </w:rPr>
      </w:pPr>
      <w:r>
        <w:rPr>
          <w:sz w:val="18"/>
        </w:rPr>
        <w:t>Bepalen</w:t>
      </w:r>
      <w:r>
        <w:rPr>
          <w:spacing w:val="-5"/>
          <w:sz w:val="18"/>
        </w:rPr>
        <w:t> </w:t>
      </w:r>
      <w:r>
        <w:rPr>
          <w:sz w:val="18"/>
        </w:rPr>
        <w:t>stikstofgehalte</w:t>
      </w:r>
      <w:r>
        <w:rPr>
          <w:spacing w:val="-4"/>
          <w:sz w:val="18"/>
        </w:rPr>
        <w:t> </w:t>
      </w:r>
      <w:r>
        <w:rPr>
          <w:sz w:val="18"/>
        </w:rPr>
        <w:t>uit</w:t>
      </w:r>
      <w:r>
        <w:rPr>
          <w:spacing w:val="-5"/>
          <w:sz w:val="18"/>
        </w:rPr>
        <w:t> </w:t>
      </w:r>
      <w:r>
        <w:rPr>
          <w:spacing w:val="-2"/>
          <w:sz w:val="18"/>
        </w:rPr>
        <w:t>koeienmest</w:t>
      </w:r>
    </w:p>
    <w:p>
      <w:pPr>
        <w:pStyle w:val="ListParagraph"/>
        <w:numPr>
          <w:ilvl w:val="4"/>
          <w:numId w:val="9"/>
        </w:numPr>
        <w:tabs>
          <w:tab w:pos="1647" w:val="left" w:leader="none"/>
          <w:tab w:pos="1648" w:val="left" w:leader="none"/>
        </w:tabs>
        <w:spacing w:line="240" w:lineRule="auto" w:before="68" w:after="0"/>
        <w:ind w:left="1647" w:right="0" w:hanging="351"/>
        <w:jc w:val="left"/>
        <w:rPr>
          <w:sz w:val="18"/>
        </w:rPr>
      </w:pPr>
      <w:r>
        <w:rPr>
          <w:sz w:val="18"/>
        </w:rPr>
        <w:t>Bepalen</w:t>
      </w:r>
      <w:r>
        <w:rPr>
          <w:spacing w:val="-7"/>
          <w:sz w:val="18"/>
        </w:rPr>
        <w:t> </w:t>
      </w:r>
      <w:r>
        <w:rPr>
          <w:sz w:val="18"/>
        </w:rPr>
        <w:t>stikstofgehalte</w:t>
      </w:r>
      <w:r>
        <w:rPr>
          <w:spacing w:val="-7"/>
          <w:sz w:val="18"/>
        </w:rPr>
        <w:t> </w:t>
      </w:r>
      <w:r>
        <w:rPr>
          <w:sz w:val="18"/>
        </w:rPr>
        <w:t>uit</w:t>
      </w:r>
      <w:r>
        <w:rPr>
          <w:spacing w:val="-7"/>
          <w:sz w:val="18"/>
        </w:rPr>
        <w:t> </w:t>
      </w:r>
      <w:r>
        <w:rPr>
          <w:sz w:val="18"/>
        </w:rPr>
        <w:t>koeienmest</w:t>
      </w:r>
      <w:r>
        <w:rPr>
          <w:spacing w:val="-3"/>
          <w:sz w:val="18"/>
        </w:rPr>
        <w:t> </w:t>
      </w:r>
      <w:r>
        <w:rPr>
          <w:sz w:val="18"/>
        </w:rPr>
        <w:t>van</w:t>
      </w:r>
      <w:r>
        <w:rPr>
          <w:spacing w:val="-3"/>
          <w:sz w:val="18"/>
        </w:rPr>
        <w:t> </w:t>
      </w:r>
      <w:r>
        <w:rPr>
          <w:sz w:val="18"/>
        </w:rPr>
        <w:t>koeien</w:t>
      </w:r>
      <w:r>
        <w:rPr>
          <w:spacing w:val="-8"/>
          <w:sz w:val="18"/>
        </w:rPr>
        <w:t> </w:t>
      </w:r>
      <w:r>
        <w:rPr>
          <w:sz w:val="18"/>
        </w:rPr>
        <w:t>die</w:t>
      </w:r>
      <w:r>
        <w:rPr>
          <w:spacing w:val="-7"/>
          <w:sz w:val="18"/>
        </w:rPr>
        <w:t> </w:t>
      </w:r>
      <w:r>
        <w:rPr>
          <w:sz w:val="18"/>
        </w:rPr>
        <w:t>stikstofreductievoedsel</w:t>
      </w:r>
      <w:r>
        <w:rPr>
          <w:spacing w:val="-6"/>
          <w:sz w:val="18"/>
        </w:rPr>
        <w:t> </w:t>
      </w:r>
      <w:r>
        <w:rPr>
          <w:spacing w:val="-2"/>
          <w:sz w:val="18"/>
        </w:rPr>
        <w:t>krijgen</w:t>
      </w:r>
    </w:p>
    <w:p>
      <w:pPr>
        <w:pStyle w:val="ListParagraph"/>
        <w:numPr>
          <w:ilvl w:val="4"/>
          <w:numId w:val="9"/>
        </w:numPr>
        <w:tabs>
          <w:tab w:pos="1647" w:val="left" w:leader="none"/>
          <w:tab w:pos="1648" w:val="left" w:leader="none"/>
        </w:tabs>
        <w:spacing w:line="240" w:lineRule="auto" w:before="65" w:after="0"/>
        <w:ind w:left="1647" w:right="0" w:hanging="351"/>
        <w:jc w:val="left"/>
        <w:rPr>
          <w:sz w:val="18"/>
        </w:rPr>
      </w:pPr>
      <w:r>
        <w:rPr>
          <w:sz w:val="18"/>
        </w:rPr>
        <w:t>De</w:t>
      </w:r>
      <w:r>
        <w:rPr>
          <w:spacing w:val="-4"/>
          <w:sz w:val="18"/>
        </w:rPr>
        <w:t> </w:t>
      </w:r>
      <w:r>
        <w:rPr>
          <w:sz w:val="18"/>
        </w:rPr>
        <w:t>impact</w:t>
      </w:r>
      <w:r>
        <w:rPr>
          <w:spacing w:val="-7"/>
          <w:sz w:val="18"/>
        </w:rPr>
        <w:t> </w:t>
      </w:r>
      <w:r>
        <w:rPr>
          <w:sz w:val="18"/>
        </w:rPr>
        <w:t>van</w:t>
      </w:r>
      <w:r>
        <w:rPr>
          <w:spacing w:val="-7"/>
          <w:sz w:val="18"/>
        </w:rPr>
        <w:t> </w:t>
      </w:r>
      <w:r>
        <w:rPr>
          <w:sz w:val="18"/>
        </w:rPr>
        <w:t>stikstofreductievoedsel</w:t>
      </w:r>
      <w:r>
        <w:rPr>
          <w:spacing w:val="-3"/>
          <w:sz w:val="18"/>
        </w:rPr>
        <w:t> </w:t>
      </w:r>
      <w:r>
        <w:rPr>
          <w:sz w:val="18"/>
        </w:rPr>
        <w:t>op</w:t>
      </w:r>
      <w:r>
        <w:rPr>
          <w:spacing w:val="-3"/>
          <w:sz w:val="18"/>
        </w:rPr>
        <w:t> </w:t>
      </w:r>
      <w:r>
        <w:rPr>
          <w:sz w:val="18"/>
        </w:rPr>
        <w:t>het</w:t>
      </w:r>
      <w:r>
        <w:rPr>
          <w:spacing w:val="-6"/>
          <w:sz w:val="18"/>
        </w:rPr>
        <w:t> </w:t>
      </w:r>
      <w:r>
        <w:rPr>
          <w:sz w:val="18"/>
        </w:rPr>
        <w:t>stikstofgehalte</w:t>
      </w:r>
      <w:r>
        <w:rPr>
          <w:spacing w:val="-7"/>
          <w:sz w:val="18"/>
        </w:rPr>
        <w:t> </w:t>
      </w:r>
      <w:r>
        <w:rPr>
          <w:sz w:val="18"/>
        </w:rPr>
        <w:t>in</w:t>
      </w:r>
      <w:r>
        <w:rPr>
          <w:spacing w:val="-3"/>
          <w:sz w:val="18"/>
        </w:rPr>
        <w:t> </w:t>
      </w:r>
      <w:r>
        <w:rPr>
          <w:sz w:val="18"/>
        </w:rPr>
        <w:t>koeienmest</w:t>
      </w:r>
      <w:r>
        <w:rPr>
          <w:spacing w:val="-7"/>
          <w:sz w:val="18"/>
        </w:rPr>
        <w:t> </w:t>
      </w:r>
      <w:r>
        <w:rPr>
          <w:spacing w:val="-2"/>
          <w:sz w:val="18"/>
        </w:rPr>
        <w:t>bepalen.</w:t>
      </w:r>
    </w:p>
    <w:p>
      <w:pPr>
        <w:pStyle w:val="ListParagraph"/>
        <w:numPr>
          <w:ilvl w:val="3"/>
          <w:numId w:val="9"/>
        </w:numPr>
        <w:tabs>
          <w:tab w:pos="932" w:val="left" w:leader="none"/>
          <w:tab w:pos="933" w:val="left" w:leader="none"/>
        </w:tabs>
        <w:spacing w:line="240" w:lineRule="auto" w:before="68" w:after="0"/>
        <w:ind w:left="932" w:right="0" w:hanging="357"/>
        <w:jc w:val="left"/>
        <w:rPr>
          <w:sz w:val="18"/>
        </w:rPr>
      </w:pPr>
      <w:r>
        <w:rPr>
          <w:sz w:val="18"/>
        </w:rPr>
        <w:t>Dataonderzoek</w:t>
      </w:r>
      <w:r>
        <w:rPr>
          <w:spacing w:val="-8"/>
          <w:sz w:val="18"/>
        </w:rPr>
        <w:t> </w:t>
      </w:r>
      <w:r>
        <w:rPr>
          <w:sz w:val="18"/>
        </w:rPr>
        <w:t>uitlaatgassen</w:t>
      </w:r>
      <w:r>
        <w:rPr>
          <w:spacing w:val="-7"/>
          <w:sz w:val="18"/>
        </w:rPr>
        <w:t> </w:t>
      </w:r>
      <w:r>
        <w:rPr>
          <w:sz w:val="18"/>
        </w:rPr>
        <w:t>(Aardrijkskunde</w:t>
      </w:r>
      <w:r>
        <w:rPr>
          <w:spacing w:val="-6"/>
          <w:sz w:val="18"/>
        </w:rPr>
        <w:t> </w:t>
      </w:r>
      <w:r>
        <w:rPr>
          <w:sz w:val="18"/>
        </w:rPr>
        <w:t>en</w:t>
      </w:r>
      <w:r>
        <w:rPr>
          <w:spacing w:val="-6"/>
          <w:sz w:val="18"/>
        </w:rPr>
        <w:t> </w:t>
      </w:r>
      <w:r>
        <w:rPr>
          <w:spacing w:val="-2"/>
          <w:sz w:val="18"/>
        </w:rPr>
        <w:t>Wiskunde)</w:t>
      </w:r>
    </w:p>
    <w:p>
      <w:pPr>
        <w:pStyle w:val="ListParagraph"/>
        <w:numPr>
          <w:ilvl w:val="4"/>
          <w:numId w:val="9"/>
        </w:numPr>
        <w:tabs>
          <w:tab w:pos="1647" w:val="left" w:leader="none"/>
          <w:tab w:pos="1648" w:val="left" w:leader="none"/>
        </w:tabs>
        <w:spacing w:line="240" w:lineRule="auto" w:before="63" w:after="0"/>
        <w:ind w:left="1647" w:right="0" w:hanging="351"/>
        <w:jc w:val="left"/>
        <w:rPr>
          <w:sz w:val="18"/>
        </w:rPr>
      </w:pPr>
      <w:r>
        <w:rPr>
          <w:sz w:val="18"/>
        </w:rPr>
        <w:t>Met</w:t>
      </w:r>
      <w:r>
        <w:rPr>
          <w:spacing w:val="-4"/>
          <w:sz w:val="18"/>
        </w:rPr>
        <w:t> </w:t>
      </w:r>
      <w:r>
        <w:rPr>
          <w:sz w:val="18"/>
        </w:rPr>
        <w:t>behulp</w:t>
      </w:r>
      <w:r>
        <w:rPr>
          <w:spacing w:val="-5"/>
          <w:sz w:val="18"/>
        </w:rPr>
        <w:t> </w:t>
      </w:r>
      <w:r>
        <w:rPr>
          <w:sz w:val="18"/>
        </w:rPr>
        <w:t>van</w:t>
      </w:r>
      <w:r>
        <w:rPr>
          <w:spacing w:val="-6"/>
          <w:sz w:val="18"/>
        </w:rPr>
        <w:t> </w:t>
      </w:r>
      <w:r>
        <w:rPr>
          <w:sz w:val="18"/>
        </w:rPr>
        <w:t>de</w:t>
      </w:r>
      <w:r>
        <w:rPr>
          <w:spacing w:val="-3"/>
          <w:sz w:val="18"/>
        </w:rPr>
        <w:t> </w:t>
      </w:r>
      <w:r>
        <w:rPr>
          <w:sz w:val="18"/>
        </w:rPr>
        <w:t>Bosatlas</w:t>
      </w:r>
      <w:r>
        <w:rPr>
          <w:spacing w:val="-4"/>
          <w:sz w:val="18"/>
        </w:rPr>
        <w:t> </w:t>
      </w:r>
      <w:r>
        <w:rPr>
          <w:sz w:val="18"/>
        </w:rPr>
        <w:t>onderzoek</w:t>
      </w:r>
      <w:r>
        <w:rPr>
          <w:spacing w:val="-1"/>
          <w:sz w:val="18"/>
        </w:rPr>
        <w:t> </w:t>
      </w:r>
      <w:r>
        <w:rPr>
          <w:sz w:val="18"/>
        </w:rPr>
        <w:t>uitvoeren</w:t>
      </w:r>
      <w:r>
        <w:rPr>
          <w:spacing w:val="-5"/>
          <w:sz w:val="18"/>
        </w:rPr>
        <w:t> </w:t>
      </w:r>
      <w:r>
        <w:rPr>
          <w:sz w:val="18"/>
        </w:rPr>
        <w:t>naar</w:t>
      </w:r>
      <w:r>
        <w:rPr>
          <w:spacing w:val="-6"/>
          <w:sz w:val="18"/>
        </w:rPr>
        <w:t> </w:t>
      </w:r>
      <w:r>
        <w:rPr>
          <w:sz w:val="18"/>
        </w:rPr>
        <w:t>stikstofgehalte</w:t>
      </w:r>
      <w:r>
        <w:rPr>
          <w:spacing w:val="-4"/>
          <w:sz w:val="18"/>
        </w:rPr>
        <w:t> </w:t>
      </w:r>
      <w:r>
        <w:rPr>
          <w:sz w:val="18"/>
        </w:rPr>
        <w:t>langs</w:t>
      </w:r>
      <w:r>
        <w:rPr>
          <w:spacing w:val="-5"/>
          <w:sz w:val="18"/>
        </w:rPr>
        <w:t> </w:t>
      </w:r>
      <w:r>
        <w:rPr>
          <w:sz w:val="18"/>
        </w:rPr>
        <w:t>de</w:t>
      </w:r>
      <w:r>
        <w:rPr>
          <w:spacing w:val="-4"/>
          <w:sz w:val="18"/>
        </w:rPr>
        <w:t> </w:t>
      </w:r>
      <w:r>
        <w:rPr>
          <w:spacing w:val="-2"/>
          <w:sz w:val="18"/>
        </w:rPr>
        <w:t>snelweg</w:t>
      </w:r>
    </w:p>
    <w:p>
      <w:pPr>
        <w:pStyle w:val="ListParagraph"/>
        <w:numPr>
          <w:ilvl w:val="4"/>
          <w:numId w:val="9"/>
        </w:numPr>
        <w:tabs>
          <w:tab w:pos="1647" w:val="left" w:leader="none"/>
          <w:tab w:pos="1648" w:val="left" w:leader="none"/>
        </w:tabs>
        <w:spacing w:line="240" w:lineRule="auto" w:before="69" w:after="0"/>
        <w:ind w:left="1647" w:right="0" w:hanging="351"/>
        <w:jc w:val="left"/>
        <w:rPr>
          <w:sz w:val="18"/>
        </w:rPr>
      </w:pPr>
      <w:r>
        <w:rPr>
          <w:sz w:val="18"/>
        </w:rPr>
        <w:t>Met</w:t>
      </w:r>
      <w:r>
        <w:rPr>
          <w:spacing w:val="-4"/>
          <w:sz w:val="18"/>
        </w:rPr>
        <w:t> </w:t>
      </w:r>
      <w:r>
        <w:rPr>
          <w:sz w:val="18"/>
        </w:rPr>
        <w:t>behulp</w:t>
      </w:r>
      <w:r>
        <w:rPr>
          <w:spacing w:val="-5"/>
          <w:sz w:val="18"/>
        </w:rPr>
        <w:t> </w:t>
      </w:r>
      <w:r>
        <w:rPr>
          <w:sz w:val="18"/>
        </w:rPr>
        <w:t>van</w:t>
      </w:r>
      <w:r>
        <w:rPr>
          <w:spacing w:val="-6"/>
          <w:sz w:val="18"/>
        </w:rPr>
        <w:t> </w:t>
      </w:r>
      <w:r>
        <w:rPr>
          <w:sz w:val="18"/>
        </w:rPr>
        <w:t>de</w:t>
      </w:r>
      <w:r>
        <w:rPr>
          <w:spacing w:val="-3"/>
          <w:sz w:val="18"/>
        </w:rPr>
        <w:t> </w:t>
      </w:r>
      <w:r>
        <w:rPr>
          <w:sz w:val="18"/>
        </w:rPr>
        <w:t>Bosatlas</w:t>
      </w:r>
      <w:r>
        <w:rPr>
          <w:spacing w:val="-3"/>
          <w:sz w:val="18"/>
        </w:rPr>
        <w:t> </w:t>
      </w:r>
      <w:r>
        <w:rPr>
          <w:sz w:val="18"/>
        </w:rPr>
        <w:t>onderzoek</w:t>
      </w:r>
      <w:r>
        <w:rPr>
          <w:spacing w:val="-2"/>
          <w:sz w:val="18"/>
        </w:rPr>
        <w:t> </w:t>
      </w:r>
      <w:r>
        <w:rPr>
          <w:sz w:val="18"/>
        </w:rPr>
        <w:t>uitvoeren</w:t>
      </w:r>
      <w:r>
        <w:rPr>
          <w:spacing w:val="-4"/>
          <w:sz w:val="18"/>
        </w:rPr>
        <w:t> </w:t>
      </w:r>
      <w:r>
        <w:rPr>
          <w:sz w:val="18"/>
        </w:rPr>
        <w:t>naar</w:t>
      </w:r>
      <w:r>
        <w:rPr>
          <w:spacing w:val="-7"/>
          <w:sz w:val="18"/>
        </w:rPr>
        <w:t> </w:t>
      </w:r>
      <w:r>
        <w:rPr>
          <w:sz w:val="18"/>
        </w:rPr>
        <w:t>stikstofgehalte</w:t>
      </w:r>
      <w:r>
        <w:rPr>
          <w:spacing w:val="-4"/>
          <w:sz w:val="18"/>
        </w:rPr>
        <w:t> </w:t>
      </w:r>
      <w:r>
        <w:rPr>
          <w:sz w:val="18"/>
        </w:rPr>
        <w:t>in</w:t>
      </w:r>
      <w:r>
        <w:rPr>
          <w:spacing w:val="-5"/>
          <w:sz w:val="18"/>
        </w:rPr>
        <w:t> </w:t>
      </w:r>
      <w:r>
        <w:rPr>
          <w:sz w:val="18"/>
        </w:rPr>
        <w:t>een</w:t>
      </w:r>
      <w:r>
        <w:rPr>
          <w:spacing w:val="-5"/>
          <w:sz w:val="18"/>
        </w:rPr>
        <w:t> </w:t>
      </w:r>
      <w:r>
        <w:rPr>
          <w:spacing w:val="-2"/>
          <w:sz w:val="18"/>
        </w:rPr>
        <w:t>natuurgebied</w:t>
      </w:r>
    </w:p>
    <w:p>
      <w:pPr>
        <w:pStyle w:val="ListParagraph"/>
        <w:numPr>
          <w:ilvl w:val="4"/>
          <w:numId w:val="9"/>
        </w:numPr>
        <w:tabs>
          <w:tab w:pos="1647" w:val="left" w:leader="none"/>
          <w:tab w:pos="1648" w:val="left" w:leader="none"/>
        </w:tabs>
        <w:spacing w:line="240" w:lineRule="auto" w:before="63" w:after="0"/>
        <w:ind w:left="1647" w:right="0" w:hanging="351"/>
        <w:jc w:val="left"/>
        <w:rPr>
          <w:sz w:val="18"/>
        </w:rPr>
      </w:pPr>
      <w:r>
        <w:rPr>
          <w:sz w:val="18"/>
        </w:rPr>
        <w:t>De</w:t>
      </w:r>
      <w:r>
        <w:rPr>
          <w:spacing w:val="-1"/>
          <w:sz w:val="18"/>
        </w:rPr>
        <w:t> </w:t>
      </w:r>
      <w:r>
        <w:rPr>
          <w:sz w:val="18"/>
        </w:rPr>
        <w:t>impact</w:t>
      </w:r>
      <w:r>
        <w:rPr>
          <w:spacing w:val="-4"/>
          <w:sz w:val="18"/>
        </w:rPr>
        <w:t> </w:t>
      </w:r>
      <w:r>
        <w:rPr>
          <w:sz w:val="18"/>
        </w:rPr>
        <w:t>van</w:t>
      </w:r>
      <w:r>
        <w:rPr>
          <w:spacing w:val="-4"/>
          <w:sz w:val="18"/>
        </w:rPr>
        <w:t> </w:t>
      </w:r>
      <w:r>
        <w:rPr>
          <w:sz w:val="18"/>
        </w:rPr>
        <w:t>uitlaatgassen</w:t>
      </w:r>
      <w:r>
        <w:rPr>
          <w:spacing w:val="-4"/>
          <w:sz w:val="18"/>
        </w:rPr>
        <w:t> </w:t>
      </w:r>
      <w:r>
        <w:rPr>
          <w:sz w:val="18"/>
        </w:rPr>
        <w:t>op</w:t>
      </w:r>
      <w:r>
        <w:rPr>
          <w:spacing w:val="-5"/>
          <w:sz w:val="18"/>
        </w:rPr>
        <w:t> </w:t>
      </w:r>
      <w:r>
        <w:rPr>
          <w:sz w:val="18"/>
        </w:rPr>
        <w:t>het</w:t>
      </w:r>
      <w:r>
        <w:rPr>
          <w:spacing w:val="-3"/>
          <w:sz w:val="18"/>
        </w:rPr>
        <w:t> </w:t>
      </w:r>
      <w:r>
        <w:rPr>
          <w:sz w:val="18"/>
        </w:rPr>
        <w:t>stikstofgehalte</w:t>
      </w:r>
      <w:r>
        <w:rPr>
          <w:spacing w:val="-4"/>
          <w:sz w:val="18"/>
        </w:rPr>
        <w:t> </w:t>
      </w:r>
      <w:r>
        <w:rPr>
          <w:sz w:val="18"/>
        </w:rPr>
        <w:t>in</w:t>
      </w:r>
      <w:r>
        <w:rPr>
          <w:spacing w:val="-5"/>
          <w:sz w:val="18"/>
        </w:rPr>
        <w:t> </w:t>
      </w:r>
      <w:r>
        <w:rPr>
          <w:sz w:val="18"/>
        </w:rPr>
        <w:t>de</w:t>
      </w:r>
      <w:r>
        <w:rPr>
          <w:spacing w:val="-4"/>
          <w:sz w:val="18"/>
        </w:rPr>
        <w:t> </w:t>
      </w:r>
      <w:r>
        <w:rPr>
          <w:sz w:val="18"/>
        </w:rPr>
        <w:t>lucht</w:t>
      </w:r>
      <w:r>
        <w:rPr>
          <w:spacing w:val="-3"/>
          <w:sz w:val="18"/>
        </w:rPr>
        <w:t> </w:t>
      </w:r>
      <w:r>
        <w:rPr>
          <w:spacing w:val="-2"/>
          <w:sz w:val="18"/>
        </w:rPr>
        <w:t>bepalen.</w:t>
      </w:r>
    </w:p>
    <w:p>
      <w:pPr>
        <w:pStyle w:val="ListParagraph"/>
        <w:numPr>
          <w:ilvl w:val="3"/>
          <w:numId w:val="9"/>
        </w:numPr>
        <w:tabs>
          <w:tab w:pos="932" w:val="left" w:leader="none"/>
          <w:tab w:pos="933" w:val="left" w:leader="none"/>
        </w:tabs>
        <w:spacing w:line="240" w:lineRule="auto" w:before="68" w:after="0"/>
        <w:ind w:left="932" w:right="0" w:hanging="357"/>
        <w:jc w:val="left"/>
        <w:rPr>
          <w:sz w:val="18"/>
        </w:rPr>
      </w:pPr>
      <w:r>
        <w:rPr>
          <w:sz w:val="18"/>
        </w:rPr>
        <w:t>Dataonderzoek</w:t>
      </w:r>
      <w:r>
        <w:rPr>
          <w:spacing w:val="-6"/>
          <w:sz w:val="18"/>
        </w:rPr>
        <w:t> </w:t>
      </w:r>
      <w:r>
        <w:rPr>
          <w:sz w:val="18"/>
        </w:rPr>
        <w:t>naar</w:t>
      </w:r>
      <w:r>
        <w:rPr>
          <w:spacing w:val="-6"/>
          <w:sz w:val="18"/>
        </w:rPr>
        <w:t> </w:t>
      </w:r>
      <w:r>
        <w:rPr>
          <w:sz w:val="18"/>
        </w:rPr>
        <w:t>gevolgen</w:t>
      </w:r>
      <w:r>
        <w:rPr>
          <w:spacing w:val="-3"/>
          <w:sz w:val="18"/>
        </w:rPr>
        <w:t> </w:t>
      </w:r>
      <w:r>
        <w:rPr>
          <w:sz w:val="18"/>
        </w:rPr>
        <w:t>voor</w:t>
      </w:r>
      <w:r>
        <w:rPr>
          <w:spacing w:val="-7"/>
          <w:sz w:val="18"/>
        </w:rPr>
        <w:t> </w:t>
      </w:r>
      <w:r>
        <w:rPr>
          <w:sz w:val="18"/>
        </w:rPr>
        <w:t>de</w:t>
      </w:r>
      <w:r>
        <w:rPr>
          <w:spacing w:val="-3"/>
          <w:sz w:val="18"/>
        </w:rPr>
        <w:t> </w:t>
      </w:r>
      <w:r>
        <w:rPr>
          <w:sz w:val="18"/>
        </w:rPr>
        <w:t>economie</w:t>
      </w:r>
      <w:r>
        <w:rPr>
          <w:spacing w:val="-4"/>
          <w:sz w:val="18"/>
        </w:rPr>
        <w:t> </w:t>
      </w:r>
      <w:r>
        <w:rPr>
          <w:spacing w:val="-2"/>
          <w:sz w:val="18"/>
        </w:rPr>
        <w:t>(Economie)</w:t>
      </w:r>
    </w:p>
    <w:p>
      <w:pPr>
        <w:pStyle w:val="ListParagraph"/>
        <w:numPr>
          <w:ilvl w:val="4"/>
          <w:numId w:val="9"/>
        </w:numPr>
        <w:tabs>
          <w:tab w:pos="1647" w:val="left" w:leader="none"/>
          <w:tab w:pos="1648" w:val="left" w:leader="none"/>
        </w:tabs>
        <w:spacing w:line="240" w:lineRule="auto" w:before="64" w:after="0"/>
        <w:ind w:left="1647" w:right="0" w:hanging="351"/>
        <w:jc w:val="left"/>
        <w:rPr>
          <w:sz w:val="18"/>
        </w:rPr>
      </w:pPr>
      <w:r>
        <w:rPr>
          <w:sz w:val="18"/>
        </w:rPr>
        <w:t>Onderzoek</w:t>
      </w:r>
      <w:r>
        <w:rPr>
          <w:spacing w:val="-7"/>
          <w:sz w:val="18"/>
        </w:rPr>
        <w:t> </w:t>
      </w:r>
      <w:r>
        <w:rPr>
          <w:sz w:val="18"/>
        </w:rPr>
        <w:t>naar</w:t>
      </w:r>
      <w:r>
        <w:rPr>
          <w:spacing w:val="-2"/>
          <w:sz w:val="18"/>
        </w:rPr>
        <w:t> </w:t>
      </w:r>
      <w:r>
        <w:rPr>
          <w:sz w:val="18"/>
        </w:rPr>
        <w:t>de</w:t>
      </w:r>
      <w:r>
        <w:rPr>
          <w:spacing w:val="-5"/>
          <w:sz w:val="18"/>
        </w:rPr>
        <w:t> </w:t>
      </w:r>
      <w:r>
        <w:rPr>
          <w:sz w:val="18"/>
        </w:rPr>
        <w:t>economische</w:t>
      </w:r>
      <w:r>
        <w:rPr>
          <w:spacing w:val="-5"/>
          <w:sz w:val="18"/>
        </w:rPr>
        <w:t> </w:t>
      </w:r>
      <w:r>
        <w:rPr>
          <w:sz w:val="18"/>
        </w:rPr>
        <w:t>consequenties</w:t>
      </w:r>
      <w:r>
        <w:rPr>
          <w:spacing w:val="-1"/>
          <w:sz w:val="18"/>
        </w:rPr>
        <w:t> </w:t>
      </w:r>
      <w:r>
        <w:rPr>
          <w:sz w:val="18"/>
        </w:rPr>
        <w:t>voor</w:t>
      </w:r>
      <w:r>
        <w:rPr>
          <w:spacing w:val="-7"/>
          <w:sz w:val="18"/>
        </w:rPr>
        <w:t> </w:t>
      </w:r>
      <w:r>
        <w:rPr>
          <w:sz w:val="18"/>
        </w:rPr>
        <w:t>de</w:t>
      </w:r>
      <w:r>
        <w:rPr>
          <w:spacing w:val="-5"/>
          <w:sz w:val="18"/>
        </w:rPr>
        <w:t> </w:t>
      </w:r>
      <w:r>
        <w:rPr>
          <w:sz w:val="18"/>
        </w:rPr>
        <w:t>wegenbouw,</w:t>
      </w:r>
      <w:r>
        <w:rPr>
          <w:spacing w:val="-3"/>
          <w:sz w:val="18"/>
        </w:rPr>
        <w:t> </w:t>
      </w:r>
      <w:r>
        <w:rPr>
          <w:sz w:val="18"/>
        </w:rPr>
        <w:t>bouwsector</w:t>
      </w:r>
      <w:r>
        <w:rPr>
          <w:spacing w:val="-7"/>
          <w:sz w:val="18"/>
        </w:rPr>
        <w:t> </w:t>
      </w:r>
      <w:r>
        <w:rPr>
          <w:sz w:val="18"/>
        </w:rPr>
        <w:t>en</w:t>
      </w:r>
      <w:r>
        <w:rPr>
          <w:spacing w:val="-5"/>
          <w:sz w:val="18"/>
        </w:rPr>
        <w:t> </w:t>
      </w:r>
      <w:r>
        <w:rPr>
          <w:sz w:val="18"/>
        </w:rPr>
        <w:t>agrarische</w:t>
      </w:r>
      <w:r>
        <w:rPr>
          <w:spacing w:val="-5"/>
          <w:sz w:val="18"/>
        </w:rPr>
        <w:t> </w:t>
      </w:r>
      <w:r>
        <w:rPr>
          <w:spacing w:val="-2"/>
          <w:sz w:val="18"/>
        </w:rPr>
        <w:t>sector</w:t>
      </w:r>
    </w:p>
    <w:p>
      <w:pPr>
        <w:pStyle w:val="ListParagraph"/>
        <w:numPr>
          <w:ilvl w:val="3"/>
          <w:numId w:val="9"/>
        </w:numPr>
        <w:tabs>
          <w:tab w:pos="932" w:val="left" w:leader="none"/>
          <w:tab w:pos="933" w:val="left" w:leader="none"/>
        </w:tabs>
        <w:spacing w:line="240" w:lineRule="auto" w:before="68" w:after="0"/>
        <w:ind w:left="932" w:right="0" w:hanging="357"/>
        <w:jc w:val="left"/>
        <w:rPr>
          <w:sz w:val="18"/>
        </w:rPr>
      </w:pPr>
      <w:r>
        <w:rPr>
          <w:sz w:val="18"/>
        </w:rPr>
        <w:t>Dataonderzoek</w:t>
      </w:r>
      <w:r>
        <w:rPr>
          <w:spacing w:val="-8"/>
          <w:sz w:val="18"/>
        </w:rPr>
        <w:t> </w:t>
      </w:r>
      <w:r>
        <w:rPr>
          <w:sz w:val="18"/>
        </w:rPr>
        <w:t>naar</w:t>
      </w:r>
      <w:r>
        <w:rPr>
          <w:spacing w:val="-7"/>
          <w:sz w:val="18"/>
        </w:rPr>
        <w:t> </w:t>
      </w:r>
      <w:r>
        <w:rPr>
          <w:sz w:val="18"/>
        </w:rPr>
        <w:t>maatschappelijke</w:t>
      </w:r>
      <w:r>
        <w:rPr>
          <w:spacing w:val="-5"/>
          <w:sz w:val="18"/>
        </w:rPr>
        <w:t> </w:t>
      </w:r>
      <w:r>
        <w:rPr>
          <w:sz w:val="18"/>
        </w:rPr>
        <w:t>consequenties</w:t>
      </w:r>
      <w:r>
        <w:rPr>
          <w:spacing w:val="-5"/>
          <w:sz w:val="18"/>
        </w:rPr>
        <w:t> </w:t>
      </w:r>
      <w:r>
        <w:rPr>
          <w:sz w:val="18"/>
        </w:rPr>
        <w:t>en</w:t>
      </w:r>
      <w:r>
        <w:rPr>
          <w:spacing w:val="-6"/>
          <w:sz w:val="18"/>
        </w:rPr>
        <w:t> </w:t>
      </w:r>
      <w:r>
        <w:rPr>
          <w:sz w:val="18"/>
        </w:rPr>
        <w:t>gevolgen</w:t>
      </w:r>
      <w:r>
        <w:rPr>
          <w:spacing w:val="-5"/>
          <w:sz w:val="18"/>
        </w:rPr>
        <w:t> </w:t>
      </w:r>
      <w:r>
        <w:rPr>
          <w:spacing w:val="-2"/>
          <w:sz w:val="18"/>
        </w:rPr>
        <w:t>(Maatschappijleer)</w:t>
      </w:r>
    </w:p>
    <w:p>
      <w:pPr>
        <w:pStyle w:val="ListParagraph"/>
        <w:numPr>
          <w:ilvl w:val="4"/>
          <w:numId w:val="9"/>
        </w:numPr>
        <w:tabs>
          <w:tab w:pos="1647" w:val="left" w:leader="none"/>
          <w:tab w:pos="1648" w:val="left" w:leader="none"/>
        </w:tabs>
        <w:spacing w:line="314" w:lineRule="auto" w:before="64" w:after="0"/>
        <w:ind w:left="1657" w:right="1069" w:hanging="360"/>
        <w:jc w:val="left"/>
        <w:rPr>
          <w:sz w:val="18"/>
        </w:rPr>
      </w:pPr>
      <w:r>
        <w:rPr>
          <w:sz w:val="18"/>
        </w:rPr>
        <w:t>Onderzoek</w:t>
      </w:r>
      <w:r>
        <w:rPr>
          <w:spacing w:val="-6"/>
          <w:sz w:val="18"/>
        </w:rPr>
        <w:t> </w:t>
      </w:r>
      <w:r>
        <w:rPr>
          <w:sz w:val="18"/>
        </w:rPr>
        <w:t>naar</w:t>
      </w:r>
      <w:r>
        <w:rPr>
          <w:spacing w:val="-1"/>
          <w:sz w:val="18"/>
        </w:rPr>
        <w:t> </w:t>
      </w:r>
      <w:r>
        <w:rPr>
          <w:sz w:val="18"/>
        </w:rPr>
        <w:t>de maatschappelijke consequenties</w:t>
      </w:r>
      <w:r>
        <w:rPr>
          <w:spacing w:val="-4"/>
          <w:sz w:val="18"/>
        </w:rPr>
        <w:t> </w:t>
      </w:r>
      <w:r>
        <w:rPr>
          <w:sz w:val="18"/>
        </w:rPr>
        <w:t>voor</w:t>
      </w:r>
      <w:r>
        <w:rPr>
          <w:spacing w:val="-7"/>
          <w:sz w:val="18"/>
        </w:rPr>
        <w:t> </w:t>
      </w:r>
      <w:r>
        <w:rPr>
          <w:sz w:val="18"/>
        </w:rPr>
        <w:t>de bouwsector,</w:t>
      </w:r>
      <w:r>
        <w:rPr>
          <w:spacing w:val="-7"/>
          <w:sz w:val="18"/>
        </w:rPr>
        <w:t> </w:t>
      </w:r>
      <w:r>
        <w:rPr>
          <w:sz w:val="18"/>
        </w:rPr>
        <w:t>agrarische</w:t>
      </w:r>
      <w:r>
        <w:rPr>
          <w:spacing w:val="-5"/>
          <w:sz w:val="18"/>
        </w:rPr>
        <w:t> </w:t>
      </w:r>
      <w:r>
        <w:rPr>
          <w:sz w:val="18"/>
        </w:rPr>
        <w:t>sector, transportsector en voor de gewone burger</w:t>
      </w:r>
    </w:p>
    <w:p>
      <w:pPr>
        <w:pStyle w:val="BodyText"/>
        <w:spacing w:before="3"/>
        <w:rPr>
          <w:sz w:val="23"/>
        </w:rPr>
      </w:pPr>
    </w:p>
    <w:p>
      <w:pPr>
        <w:pStyle w:val="Heading5"/>
        <w:numPr>
          <w:ilvl w:val="2"/>
          <w:numId w:val="9"/>
        </w:numPr>
        <w:tabs>
          <w:tab w:pos="936" w:val="left" w:leader="none"/>
          <w:tab w:pos="937" w:val="left" w:leader="none"/>
        </w:tabs>
        <w:spacing w:line="240" w:lineRule="auto" w:before="0" w:after="0"/>
        <w:ind w:left="937" w:right="0" w:hanging="721"/>
        <w:jc w:val="left"/>
      </w:pPr>
      <w:bookmarkStart w:name="_bookmark21" w:id="22"/>
      <w:bookmarkEnd w:id="22"/>
      <w:r>
        <w:rPr>
          <w:color w:val="4F81BC"/>
          <w:spacing w:val="-2"/>
        </w:rPr>
        <w:t>O</w:t>
      </w:r>
      <w:r>
        <w:rPr>
          <w:color w:val="4F81BC"/>
          <w:spacing w:val="-2"/>
        </w:rPr>
        <w:t>pdrachten</w:t>
      </w:r>
    </w:p>
    <w:p>
      <w:pPr>
        <w:pStyle w:val="BodyText"/>
        <w:spacing w:line="314" w:lineRule="auto" w:before="62"/>
        <w:ind w:left="216" w:right="203"/>
      </w:pPr>
      <w:r>
        <w:rPr/>
        <w:t>Elke</w:t>
      </w:r>
      <w:r>
        <w:rPr>
          <w:spacing w:val="-2"/>
        </w:rPr>
        <w:t> </w:t>
      </w:r>
      <w:r>
        <w:rPr/>
        <w:t>leerling</w:t>
      </w:r>
      <w:r>
        <w:rPr>
          <w:spacing w:val="-2"/>
        </w:rPr>
        <w:t> </w:t>
      </w:r>
      <w:r>
        <w:rPr/>
        <w:t>voert</w:t>
      </w:r>
      <w:r>
        <w:rPr>
          <w:spacing w:val="-2"/>
        </w:rPr>
        <w:t> </w:t>
      </w:r>
      <w:r>
        <w:rPr/>
        <w:t>de</w:t>
      </w:r>
      <w:r>
        <w:rPr>
          <w:spacing w:val="-2"/>
        </w:rPr>
        <w:t> </w:t>
      </w:r>
      <w:r>
        <w:rPr/>
        <w:t>expertopdrachten</w:t>
      </w:r>
      <w:r>
        <w:rPr>
          <w:spacing w:val="-2"/>
        </w:rPr>
        <w:t> </w:t>
      </w:r>
      <w:r>
        <w:rPr/>
        <w:t>uit</w:t>
      </w:r>
      <w:r>
        <w:rPr>
          <w:spacing w:val="-2"/>
        </w:rPr>
        <w:t> </w:t>
      </w:r>
      <w:r>
        <w:rPr/>
        <w:t>en maakt</w:t>
      </w:r>
      <w:r>
        <w:rPr>
          <w:spacing w:val="-2"/>
        </w:rPr>
        <w:t> </w:t>
      </w:r>
      <w:r>
        <w:rPr/>
        <w:t>een</w:t>
      </w:r>
      <w:r>
        <w:rPr>
          <w:spacing w:val="-3"/>
        </w:rPr>
        <w:t> </w:t>
      </w:r>
      <w:r>
        <w:rPr/>
        <w:t>kort en</w:t>
      </w:r>
      <w:r>
        <w:rPr>
          <w:spacing w:val="-3"/>
        </w:rPr>
        <w:t> </w:t>
      </w:r>
      <w:r>
        <w:rPr/>
        <w:t>bondig verslag, zie ook appendix C.</w:t>
      </w:r>
      <w:r>
        <w:rPr>
          <w:spacing w:val="38"/>
        </w:rPr>
        <w:t> </w:t>
      </w:r>
      <w:r>
        <w:rPr/>
        <w:t>Hierin zijn</w:t>
      </w:r>
      <w:r>
        <w:rPr>
          <w:spacing w:val="-3"/>
        </w:rPr>
        <w:t> </w:t>
      </w:r>
      <w:r>
        <w:rPr/>
        <w:t>de resultaten</w:t>
      </w:r>
      <w:r>
        <w:rPr>
          <w:spacing w:val="-6"/>
        </w:rPr>
        <w:t> </w:t>
      </w:r>
      <w:r>
        <w:rPr/>
        <w:t>en</w:t>
      </w:r>
      <w:r>
        <w:rPr>
          <w:spacing w:val="-5"/>
        </w:rPr>
        <w:t> </w:t>
      </w:r>
      <w:r>
        <w:rPr/>
        <w:t>de</w:t>
      </w:r>
      <w:r>
        <w:rPr>
          <w:spacing w:val="-5"/>
        </w:rPr>
        <w:t> </w:t>
      </w:r>
      <w:r>
        <w:rPr/>
        <w:t>conclusies</w:t>
      </w:r>
      <w:r>
        <w:rPr>
          <w:spacing w:val="-2"/>
        </w:rPr>
        <w:t> </w:t>
      </w:r>
      <w:r>
        <w:rPr/>
        <w:t>van</w:t>
      </w:r>
      <w:r>
        <w:rPr>
          <w:spacing w:val="-1"/>
        </w:rPr>
        <w:t> </w:t>
      </w:r>
      <w:r>
        <w:rPr/>
        <w:t>het</w:t>
      </w:r>
      <w:r>
        <w:rPr>
          <w:spacing w:val="-5"/>
        </w:rPr>
        <w:t> </w:t>
      </w:r>
      <w:r>
        <w:rPr/>
        <w:t>onderzoek</w:t>
      </w:r>
      <w:r>
        <w:rPr>
          <w:spacing w:val="-2"/>
        </w:rPr>
        <w:t> </w:t>
      </w:r>
      <w:r>
        <w:rPr/>
        <w:t>opgenomen</w:t>
      </w:r>
      <w:r>
        <w:rPr>
          <w:spacing w:val="-2"/>
        </w:rPr>
        <w:t> </w:t>
      </w:r>
      <w:r>
        <w:rPr/>
        <w:t>rekening houdend</w:t>
      </w:r>
      <w:r>
        <w:rPr>
          <w:spacing w:val="-5"/>
        </w:rPr>
        <w:t> </w:t>
      </w:r>
      <w:r>
        <w:rPr/>
        <w:t>met</w:t>
      </w:r>
      <w:r>
        <w:rPr>
          <w:spacing w:val="-5"/>
        </w:rPr>
        <w:t> </w:t>
      </w:r>
      <w:r>
        <w:rPr/>
        <w:t>de</w:t>
      </w:r>
      <w:r>
        <w:rPr>
          <w:spacing w:val="-5"/>
        </w:rPr>
        <w:t> </w:t>
      </w:r>
      <w:r>
        <w:rPr/>
        <w:t>visie</w:t>
      </w:r>
      <w:r>
        <w:rPr>
          <w:spacing w:val="-1"/>
        </w:rPr>
        <w:t> </w:t>
      </w:r>
      <w:r>
        <w:rPr/>
        <w:t>van</w:t>
      </w:r>
      <w:r>
        <w:rPr>
          <w:spacing w:val="-7"/>
        </w:rPr>
        <w:t> </w:t>
      </w:r>
      <w:r>
        <w:rPr/>
        <w:t>de</w:t>
      </w:r>
      <w:r>
        <w:rPr>
          <w:spacing w:val="-5"/>
        </w:rPr>
        <w:t> </w:t>
      </w:r>
      <w:r>
        <w:rPr/>
        <w:t>te</w:t>
      </w:r>
      <w:r>
        <w:rPr>
          <w:spacing w:val="-1"/>
        </w:rPr>
        <w:t> </w:t>
      </w:r>
      <w:r>
        <w:rPr>
          <w:spacing w:val="-2"/>
        </w:rPr>
        <w:t>representeren</w:t>
      </w:r>
    </w:p>
    <w:p>
      <w:pPr>
        <w:spacing w:after="0" w:line="314" w:lineRule="auto"/>
        <w:sectPr>
          <w:pgSz w:w="11910" w:h="16840"/>
          <w:pgMar w:header="675" w:footer="922" w:top="1320" w:bottom="1120" w:left="1200" w:right="1280"/>
        </w:sectPr>
      </w:pPr>
    </w:p>
    <w:p>
      <w:pPr>
        <w:pStyle w:val="BodyText"/>
        <w:spacing w:line="312" w:lineRule="auto" w:before="92"/>
        <w:ind w:left="216" w:right="591"/>
      </w:pPr>
      <w:r>
        <w:rPr/>
        <w:t>belangenvereniging.</w:t>
      </w:r>
      <w:r>
        <w:rPr>
          <w:spacing w:val="-3"/>
        </w:rPr>
        <w:t> </w:t>
      </w:r>
      <w:r>
        <w:rPr/>
        <w:t>Zo</w:t>
      </w:r>
      <w:r>
        <w:rPr>
          <w:spacing w:val="-5"/>
        </w:rPr>
        <w:t> </w:t>
      </w:r>
      <w:r>
        <w:rPr/>
        <w:t>heeft</w:t>
      </w:r>
      <w:r>
        <w:rPr>
          <w:spacing w:val="-4"/>
        </w:rPr>
        <w:t> </w:t>
      </w:r>
      <w:r>
        <w:rPr/>
        <w:t>straks</w:t>
      </w:r>
      <w:r>
        <w:rPr>
          <w:spacing w:val="-4"/>
        </w:rPr>
        <w:t> </w:t>
      </w:r>
      <w:r>
        <w:rPr/>
        <w:t>elke projectgroep vier</w:t>
      </w:r>
      <w:r>
        <w:rPr>
          <w:spacing w:val="-1"/>
        </w:rPr>
        <w:t> </w:t>
      </w:r>
      <w:r>
        <w:rPr/>
        <w:t>van</w:t>
      </w:r>
      <w:r>
        <w:rPr>
          <w:spacing w:val="-5"/>
        </w:rPr>
        <w:t> </w:t>
      </w:r>
      <w:r>
        <w:rPr/>
        <w:t>deze verslagen van verschillende</w:t>
      </w:r>
      <w:r>
        <w:rPr>
          <w:spacing w:val="-4"/>
        </w:rPr>
        <w:t> </w:t>
      </w:r>
      <w:r>
        <w:rPr/>
        <w:t>expertrichtingen.</w:t>
      </w:r>
      <w:r>
        <w:rPr>
          <w:spacing w:val="-3"/>
        </w:rPr>
        <w:t> </w:t>
      </w:r>
      <w:r>
        <w:rPr/>
        <w:t>Een voorbeeld van zo’n verslag is te vinden op de website met de volgende link: https://</w:t>
      </w:r>
      <w:hyperlink r:id="rId11">
        <w:r>
          <w:rPr/>
          <w:t>www.nporadio1.nl/natuur-</w:t>
        </w:r>
      </w:hyperlink>
      <w:r>
        <w:rPr/>
        <w:t> </w:t>
      </w:r>
      <w:r>
        <w:rPr>
          <w:spacing w:val="-2"/>
        </w:rPr>
        <w:t>milieu/18635-stikstof-zorgt-voor-verzuring-bodem-en-dat-heeft-grote-gevolgen-calcium.</w:t>
      </w:r>
    </w:p>
    <w:p>
      <w:pPr>
        <w:pStyle w:val="BodyText"/>
        <w:spacing w:before="6"/>
        <w:rPr>
          <w:sz w:val="23"/>
        </w:rPr>
      </w:pPr>
    </w:p>
    <w:p>
      <w:pPr>
        <w:pStyle w:val="Heading6"/>
        <w:rPr>
          <w:i/>
        </w:rPr>
      </w:pPr>
      <w:r>
        <w:rPr>
          <w:i/>
          <w:color w:val="4F81BC"/>
          <w:spacing w:val="-2"/>
        </w:rPr>
        <w:t>Huiswerkopdracht</w:t>
      </w:r>
    </w:p>
    <w:p>
      <w:pPr>
        <w:pStyle w:val="BodyText"/>
        <w:spacing w:line="312" w:lineRule="auto" w:before="67"/>
        <w:ind w:left="216" w:right="203"/>
      </w:pPr>
      <w:r>
        <w:rPr/>
        <w:t>Als de leerlingen nog niet ver genoeg zijn met de expertopdrachten kan dit voor een deel meegegeven worden als huiswerk.</w:t>
      </w:r>
      <w:r>
        <w:rPr>
          <w:spacing w:val="-7"/>
        </w:rPr>
        <w:t> </w:t>
      </w:r>
      <w:r>
        <w:rPr/>
        <w:t>Echter,</w:t>
      </w:r>
      <w:r>
        <w:rPr>
          <w:spacing w:val="-1"/>
        </w:rPr>
        <w:t> </w:t>
      </w:r>
      <w:r>
        <w:rPr/>
        <w:t>houdt</w:t>
      </w:r>
      <w:r>
        <w:rPr>
          <w:spacing w:val="-2"/>
        </w:rPr>
        <w:t> </w:t>
      </w:r>
      <w:r>
        <w:rPr/>
        <w:t>hierbij rekening</w:t>
      </w:r>
      <w:r>
        <w:rPr>
          <w:spacing w:val="-3"/>
        </w:rPr>
        <w:t> </w:t>
      </w:r>
      <w:r>
        <w:rPr/>
        <w:t>mee</w:t>
      </w:r>
      <w:r>
        <w:rPr>
          <w:spacing w:val="-3"/>
        </w:rPr>
        <w:t> </w:t>
      </w:r>
      <w:r>
        <w:rPr/>
        <w:t>dat de</w:t>
      </w:r>
      <w:r>
        <w:rPr>
          <w:spacing w:val="-3"/>
        </w:rPr>
        <w:t> </w:t>
      </w:r>
      <w:r>
        <w:rPr/>
        <w:t>leerlingen</w:t>
      </w:r>
      <w:r>
        <w:rPr>
          <w:spacing w:val="-4"/>
        </w:rPr>
        <w:t> </w:t>
      </w:r>
      <w:r>
        <w:rPr/>
        <w:t>in</w:t>
      </w:r>
      <w:r>
        <w:rPr>
          <w:spacing w:val="-4"/>
        </w:rPr>
        <w:t> </w:t>
      </w:r>
      <w:r>
        <w:rPr/>
        <w:t>les 3</w:t>
      </w:r>
      <w:r>
        <w:rPr>
          <w:spacing w:val="-5"/>
        </w:rPr>
        <w:t> </w:t>
      </w:r>
      <w:r>
        <w:rPr/>
        <w:t>nog ongeveer</w:t>
      </w:r>
      <w:r>
        <w:rPr>
          <w:spacing w:val="-5"/>
        </w:rPr>
        <w:t> </w:t>
      </w:r>
      <w:r>
        <w:rPr/>
        <w:t>30 min</w:t>
      </w:r>
      <w:r>
        <w:rPr>
          <w:spacing w:val="-4"/>
        </w:rPr>
        <w:t> </w:t>
      </w:r>
      <w:r>
        <w:rPr/>
        <w:t>hebben</w:t>
      </w:r>
      <w:r>
        <w:rPr>
          <w:spacing w:val="-4"/>
        </w:rPr>
        <w:t> </w:t>
      </w:r>
      <w:r>
        <w:rPr/>
        <w:t>voor</w:t>
      </w:r>
      <w:r>
        <w:rPr>
          <w:spacing w:val="-6"/>
        </w:rPr>
        <w:t> </w:t>
      </w:r>
      <w:r>
        <w:rPr/>
        <w:t>de</w:t>
      </w:r>
      <w:r>
        <w:rPr>
          <w:spacing w:val="-3"/>
        </w:rPr>
        <w:t> </w:t>
      </w:r>
      <w:r>
        <w:rPr/>
        <w:t>opdracht en daarna de resultaten en de conclusies in de projectgroep besproken dienen te worden.</w:t>
      </w:r>
    </w:p>
    <w:p>
      <w:pPr>
        <w:pStyle w:val="BodyText"/>
        <w:spacing w:before="5"/>
        <w:rPr>
          <w:sz w:val="23"/>
        </w:rPr>
      </w:pPr>
    </w:p>
    <w:p>
      <w:pPr>
        <w:pStyle w:val="Heading5"/>
        <w:numPr>
          <w:ilvl w:val="2"/>
          <w:numId w:val="9"/>
        </w:numPr>
        <w:tabs>
          <w:tab w:pos="936" w:val="left" w:leader="none"/>
          <w:tab w:pos="937" w:val="left" w:leader="none"/>
        </w:tabs>
        <w:spacing w:line="240" w:lineRule="auto" w:before="0" w:after="0"/>
        <w:ind w:left="937" w:right="0" w:hanging="721"/>
        <w:jc w:val="left"/>
      </w:pPr>
      <w:bookmarkStart w:name="_bookmark22" w:id="23"/>
      <w:bookmarkEnd w:id="23"/>
      <w:r>
        <w:rPr>
          <w:color w:val="4F81BC"/>
        </w:rPr>
        <w:t>B</w:t>
      </w:r>
      <w:r>
        <w:rPr>
          <w:color w:val="4F81BC"/>
        </w:rPr>
        <w:t>enodigde</w:t>
      </w:r>
      <w:r>
        <w:rPr>
          <w:color w:val="4F81BC"/>
          <w:spacing w:val="-7"/>
        </w:rPr>
        <w:t> </w:t>
      </w:r>
      <w:r>
        <w:rPr>
          <w:color w:val="4F81BC"/>
          <w:spacing w:val="-2"/>
        </w:rPr>
        <w:t>materialen</w:t>
      </w:r>
    </w:p>
    <w:p>
      <w:pPr>
        <w:pStyle w:val="ListParagraph"/>
        <w:numPr>
          <w:ilvl w:val="0"/>
          <w:numId w:val="11"/>
        </w:numPr>
        <w:tabs>
          <w:tab w:pos="932" w:val="left" w:leader="none"/>
          <w:tab w:pos="933" w:val="left" w:leader="none"/>
        </w:tabs>
        <w:spacing w:line="240" w:lineRule="auto" w:before="62" w:after="0"/>
        <w:ind w:left="932" w:right="0" w:hanging="357"/>
        <w:jc w:val="left"/>
        <w:rPr>
          <w:sz w:val="18"/>
        </w:rPr>
      </w:pPr>
      <w:r>
        <w:rPr>
          <w:sz w:val="18"/>
        </w:rPr>
        <w:t>De</w:t>
      </w:r>
      <w:r>
        <w:rPr>
          <w:spacing w:val="-3"/>
          <w:sz w:val="18"/>
        </w:rPr>
        <w:t> </w:t>
      </w:r>
      <w:r>
        <w:rPr>
          <w:sz w:val="18"/>
        </w:rPr>
        <w:t>beschrijving</w:t>
      </w:r>
      <w:r>
        <w:rPr>
          <w:spacing w:val="-2"/>
          <w:sz w:val="18"/>
        </w:rPr>
        <w:t> </w:t>
      </w:r>
      <w:r>
        <w:rPr>
          <w:sz w:val="18"/>
        </w:rPr>
        <w:t>van</w:t>
      </w:r>
      <w:r>
        <w:rPr>
          <w:spacing w:val="-2"/>
          <w:sz w:val="18"/>
        </w:rPr>
        <w:t> </w:t>
      </w:r>
      <w:r>
        <w:rPr>
          <w:sz w:val="18"/>
        </w:rPr>
        <w:t>de</w:t>
      </w:r>
      <w:r>
        <w:rPr>
          <w:spacing w:val="-6"/>
          <w:sz w:val="18"/>
        </w:rPr>
        <w:t> </w:t>
      </w:r>
      <w:r>
        <w:rPr>
          <w:spacing w:val="-2"/>
          <w:sz w:val="18"/>
        </w:rPr>
        <w:t>belangengroepen</w:t>
      </w:r>
    </w:p>
    <w:p>
      <w:pPr>
        <w:pStyle w:val="ListParagraph"/>
        <w:numPr>
          <w:ilvl w:val="0"/>
          <w:numId w:val="11"/>
        </w:numPr>
        <w:tabs>
          <w:tab w:pos="932" w:val="left" w:leader="none"/>
          <w:tab w:pos="933" w:val="left" w:leader="none"/>
        </w:tabs>
        <w:spacing w:line="240" w:lineRule="auto" w:before="64" w:after="0"/>
        <w:ind w:left="932" w:right="0" w:hanging="357"/>
        <w:jc w:val="left"/>
        <w:rPr>
          <w:sz w:val="18"/>
        </w:rPr>
      </w:pPr>
      <w:r>
        <w:rPr>
          <w:sz w:val="18"/>
        </w:rPr>
        <w:t>De</w:t>
      </w:r>
      <w:r>
        <w:rPr>
          <w:spacing w:val="-2"/>
          <w:sz w:val="18"/>
        </w:rPr>
        <w:t> </w:t>
      </w:r>
      <w:r>
        <w:rPr>
          <w:sz w:val="18"/>
        </w:rPr>
        <w:t>expertopdrachten</w:t>
      </w:r>
      <w:r>
        <w:rPr>
          <w:spacing w:val="-6"/>
          <w:sz w:val="18"/>
        </w:rPr>
        <w:t> </w:t>
      </w:r>
      <w:r>
        <w:rPr>
          <w:sz w:val="18"/>
        </w:rPr>
        <w:t>(digitaal</w:t>
      </w:r>
      <w:r>
        <w:rPr>
          <w:spacing w:val="-5"/>
          <w:sz w:val="18"/>
        </w:rPr>
        <w:t> </w:t>
      </w:r>
      <w:r>
        <w:rPr>
          <w:sz w:val="18"/>
        </w:rPr>
        <w:t>of</w:t>
      </w:r>
      <w:r>
        <w:rPr>
          <w:spacing w:val="-5"/>
          <w:sz w:val="18"/>
        </w:rPr>
        <w:t> </w:t>
      </w:r>
      <w:r>
        <w:rPr>
          <w:spacing w:val="-2"/>
          <w:sz w:val="18"/>
        </w:rPr>
        <w:t>uitgeprint)</w:t>
      </w:r>
    </w:p>
    <w:p>
      <w:pPr>
        <w:pStyle w:val="ListParagraph"/>
        <w:numPr>
          <w:ilvl w:val="0"/>
          <w:numId w:val="11"/>
        </w:numPr>
        <w:tabs>
          <w:tab w:pos="932" w:val="left" w:leader="none"/>
          <w:tab w:pos="933" w:val="left" w:leader="none"/>
        </w:tabs>
        <w:spacing w:line="240" w:lineRule="auto" w:before="68" w:after="0"/>
        <w:ind w:left="932" w:right="0" w:hanging="357"/>
        <w:jc w:val="left"/>
        <w:rPr>
          <w:sz w:val="18"/>
        </w:rPr>
      </w:pPr>
      <w:r>
        <w:rPr>
          <w:sz w:val="18"/>
        </w:rPr>
        <w:t>Digitale</w:t>
      </w:r>
      <w:r>
        <w:rPr>
          <w:spacing w:val="-1"/>
          <w:sz w:val="18"/>
        </w:rPr>
        <w:t> </w:t>
      </w:r>
      <w:r>
        <w:rPr>
          <w:spacing w:val="-2"/>
          <w:sz w:val="18"/>
        </w:rPr>
        <w:t>Bosatlassen</w:t>
      </w:r>
    </w:p>
    <w:p>
      <w:pPr>
        <w:pStyle w:val="ListParagraph"/>
        <w:numPr>
          <w:ilvl w:val="0"/>
          <w:numId w:val="11"/>
        </w:numPr>
        <w:tabs>
          <w:tab w:pos="932" w:val="left" w:leader="none"/>
          <w:tab w:pos="933" w:val="left" w:leader="none"/>
        </w:tabs>
        <w:spacing w:line="240" w:lineRule="auto" w:before="64" w:after="0"/>
        <w:ind w:left="932" w:right="0" w:hanging="357"/>
        <w:jc w:val="left"/>
        <w:rPr>
          <w:sz w:val="18"/>
        </w:rPr>
      </w:pPr>
      <w:r>
        <w:rPr>
          <w:spacing w:val="-2"/>
          <w:sz w:val="18"/>
        </w:rPr>
        <w:t>Computers</w:t>
      </w:r>
    </w:p>
    <w:p>
      <w:pPr>
        <w:pStyle w:val="ListParagraph"/>
        <w:numPr>
          <w:ilvl w:val="0"/>
          <w:numId w:val="11"/>
        </w:numPr>
        <w:tabs>
          <w:tab w:pos="932" w:val="left" w:leader="none"/>
          <w:tab w:pos="933" w:val="left" w:leader="none"/>
        </w:tabs>
        <w:spacing w:line="240" w:lineRule="auto" w:before="68" w:after="0"/>
        <w:ind w:left="932" w:right="0" w:hanging="357"/>
        <w:jc w:val="left"/>
        <w:rPr>
          <w:sz w:val="18"/>
        </w:rPr>
      </w:pPr>
      <w:r>
        <w:rPr>
          <w:sz w:val="18"/>
        </w:rPr>
        <w:t>(Indien</w:t>
      </w:r>
      <w:r>
        <w:rPr>
          <w:spacing w:val="-5"/>
          <w:sz w:val="18"/>
        </w:rPr>
        <w:t> </w:t>
      </w:r>
      <w:r>
        <w:rPr>
          <w:sz w:val="18"/>
        </w:rPr>
        <w:t>er</w:t>
      </w:r>
      <w:r>
        <w:rPr>
          <w:spacing w:val="-1"/>
          <w:sz w:val="18"/>
        </w:rPr>
        <w:t> </w:t>
      </w:r>
      <w:r>
        <w:rPr>
          <w:sz w:val="18"/>
        </w:rPr>
        <w:t>gekozen</w:t>
      </w:r>
      <w:r>
        <w:rPr>
          <w:spacing w:val="-4"/>
          <w:sz w:val="18"/>
        </w:rPr>
        <w:t> </w:t>
      </w:r>
      <w:r>
        <w:rPr>
          <w:sz w:val="18"/>
        </w:rPr>
        <w:t>wordt</w:t>
      </w:r>
      <w:r>
        <w:rPr>
          <w:spacing w:val="-4"/>
          <w:sz w:val="18"/>
        </w:rPr>
        <w:t> </w:t>
      </w:r>
      <w:r>
        <w:rPr>
          <w:sz w:val="18"/>
        </w:rPr>
        <w:t>voor</w:t>
      </w:r>
      <w:r>
        <w:rPr>
          <w:spacing w:val="-3"/>
          <w:sz w:val="18"/>
        </w:rPr>
        <w:t> </w:t>
      </w:r>
      <w:r>
        <w:rPr>
          <w:sz w:val="18"/>
        </w:rPr>
        <w:t>een</w:t>
      </w:r>
      <w:r>
        <w:rPr>
          <w:spacing w:val="-4"/>
          <w:sz w:val="18"/>
        </w:rPr>
        <w:t> </w:t>
      </w:r>
      <w:r>
        <w:rPr>
          <w:sz w:val="18"/>
        </w:rPr>
        <w:t>fysiek</w:t>
      </w:r>
      <w:r>
        <w:rPr>
          <w:spacing w:val="-7"/>
          <w:sz w:val="18"/>
        </w:rPr>
        <w:t> </w:t>
      </w:r>
      <w:r>
        <w:rPr>
          <w:sz w:val="18"/>
        </w:rPr>
        <w:t>practicum,</w:t>
      </w:r>
      <w:r>
        <w:rPr>
          <w:spacing w:val="-7"/>
          <w:sz w:val="18"/>
        </w:rPr>
        <w:t> </w:t>
      </w:r>
      <w:r>
        <w:rPr>
          <w:sz w:val="18"/>
        </w:rPr>
        <w:t>de</w:t>
      </w:r>
      <w:r>
        <w:rPr>
          <w:spacing w:val="-5"/>
          <w:sz w:val="18"/>
        </w:rPr>
        <w:t> </w:t>
      </w:r>
      <w:r>
        <w:rPr>
          <w:sz w:val="18"/>
        </w:rPr>
        <w:t>bijbehorende</w:t>
      </w:r>
      <w:r>
        <w:rPr>
          <w:spacing w:val="-1"/>
          <w:sz w:val="18"/>
        </w:rPr>
        <w:t> </w:t>
      </w:r>
      <w:r>
        <w:rPr>
          <w:spacing w:val="-2"/>
          <w:sz w:val="18"/>
        </w:rPr>
        <w:t>practicummaterialen)</w:t>
      </w:r>
    </w:p>
    <w:p>
      <w:pPr>
        <w:pStyle w:val="BodyText"/>
        <w:spacing w:before="10"/>
        <w:rPr>
          <w:sz w:val="28"/>
        </w:rPr>
      </w:pPr>
    </w:p>
    <w:p>
      <w:pPr>
        <w:pStyle w:val="Heading5"/>
        <w:numPr>
          <w:ilvl w:val="2"/>
          <w:numId w:val="9"/>
        </w:numPr>
        <w:tabs>
          <w:tab w:pos="936" w:val="left" w:leader="none"/>
          <w:tab w:pos="937" w:val="left" w:leader="none"/>
        </w:tabs>
        <w:spacing w:line="240" w:lineRule="auto" w:before="1" w:after="0"/>
        <w:ind w:left="937" w:right="0" w:hanging="721"/>
        <w:jc w:val="left"/>
      </w:pPr>
      <w:bookmarkStart w:name="_bookmark23" w:id="24"/>
      <w:bookmarkEnd w:id="24"/>
      <w:r>
        <w:rPr>
          <w:color w:val="4F81BC"/>
          <w:spacing w:val="-2"/>
        </w:rPr>
        <w:t>T</w:t>
      </w:r>
      <w:r>
        <w:rPr>
          <w:color w:val="4F81BC"/>
          <w:spacing w:val="-2"/>
        </w:rPr>
        <w:t>oetsing</w:t>
      </w:r>
    </w:p>
    <w:p>
      <w:pPr>
        <w:spacing w:before="62" w:after="58"/>
        <w:ind w:left="216" w:right="0" w:firstLine="0"/>
        <w:jc w:val="left"/>
        <w:rPr>
          <w:i/>
          <w:sz w:val="16"/>
        </w:rPr>
      </w:pPr>
      <w:r>
        <w:rPr>
          <w:i/>
          <w:sz w:val="16"/>
        </w:rPr>
        <w:t>Tabel</w:t>
      </w:r>
      <w:r>
        <w:rPr>
          <w:i/>
          <w:spacing w:val="-6"/>
          <w:sz w:val="16"/>
        </w:rPr>
        <w:t> </w:t>
      </w:r>
      <w:r>
        <w:rPr>
          <w:i/>
          <w:sz w:val="16"/>
        </w:rPr>
        <w:t>2.3.1:</w:t>
      </w:r>
      <w:r>
        <w:rPr>
          <w:i/>
          <w:spacing w:val="-2"/>
          <w:sz w:val="16"/>
        </w:rPr>
        <w:t> </w:t>
      </w:r>
      <w:r>
        <w:rPr>
          <w:i/>
          <w:sz w:val="16"/>
        </w:rPr>
        <w:t>Overzicht</w:t>
      </w:r>
      <w:r>
        <w:rPr>
          <w:i/>
          <w:spacing w:val="-8"/>
          <w:sz w:val="16"/>
        </w:rPr>
        <w:t> </w:t>
      </w:r>
      <w:r>
        <w:rPr>
          <w:i/>
          <w:spacing w:val="-2"/>
          <w:sz w:val="16"/>
        </w:rPr>
        <w:t>toetsmoment</w:t>
      </w:r>
    </w:p>
    <w:tbl>
      <w:tblPr>
        <w:tblW w:w="0" w:type="auto"/>
        <w:jc w:val="left"/>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305"/>
        <w:gridCol w:w="2309"/>
        <w:gridCol w:w="4573"/>
      </w:tblGrid>
      <w:tr>
        <w:trPr>
          <w:trHeight w:val="282" w:hRule="atLeast"/>
        </w:trPr>
        <w:tc>
          <w:tcPr>
            <w:tcW w:w="2305" w:type="dxa"/>
          </w:tcPr>
          <w:p>
            <w:pPr>
              <w:pStyle w:val="TableParagraph"/>
              <w:rPr>
                <w:sz w:val="18"/>
              </w:rPr>
            </w:pPr>
            <w:r>
              <w:rPr>
                <w:spacing w:val="-5"/>
                <w:sz w:val="18"/>
              </w:rPr>
              <w:t>Les</w:t>
            </w:r>
          </w:p>
        </w:tc>
        <w:tc>
          <w:tcPr>
            <w:tcW w:w="2309" w:type="dxa"/>
          </w:tcPr>
          <w:p>
            <w:pPr>
              <w:pStyle w:val="TableParagraph"/>
              <w:rPr>
                <w:sz w:val="18"/>
              </w:rPr>
            </w:pPr>
            <w:r>
              <w:rPr>
                <w:spacing w:val="-2"/>
                <w:sz w:val="18"/>
              </w:rPr>
              <w:t>Toetsmoment</w:t>
            </w:r>
          </w:p>
        </w:tc>
        <w:tc>
          <w:tcPr>
            <w:tcW w:w="4573" w:type="dxa"/>
          </w:tcPr>
          <w:p>
            <w:pPr>
              <w:pStyle w:val="TableParagraph"/>
              <w:ind w:left="106"/>
              <w:rPr>
                <w:sz w:val="18"/>
              </w:rPr>
            </w:pPr>
            <w:r>
              <w:rPr>
                <w:spacing w:val="-2"/>
                <w:sz w:val="18"/>
              </w:rPr>
              <w:t>Leerdoelen</w:t>
            </w:r>
          </w:p>
        </w:tc>
      </w:tr>
      <w:tr>
        <w:trPr>
          <w:trHeight w:val="945" w:hRule="atLeast"/>
        </w:trPr>
        <w:tc>
          <w:tcPr>
            <w:tcW w:w="2305" w:type="dxa"/>
            <w:vMerge w:val="restart"/>
          </w:tcPr>
          <w:p>
            <w:pPr>
              <w:pStyle w:val="TableParagraph"/>
              <w:spacing w:before="6"/>
              <w:rPr>
                <w:sz w:val="18"/>
              </w:rPr>
            </w:pPr>
            <w:r>
              <w:rPr>
                <w:sz w:val="18"/>
              </w:rPr>
              <w:t>Les</w:t>
            </w:r>
            <w:r>
              <w:rPr>
                <w:spacing w:val="1"/>
                <w:sz w:val="18"/>
              </w:rPr>
              <w:t> </w:t>
            </w:r>
            <w:r>
              <w:rPr>
                <w:sz w:val="18"/>
              </w:rPr>
              <w:t>2</w:t>
            </w:r>
            <w:r>
              <w:rPr>
                <w:spacing w:val="-3"/>
                <w:sz w:val="18"/>
              </w:rPr>
              <w:t> </w:t>
            </w:r>
            <w:r>
              <w:rPr>
                <w:sz w:val="18"/>
              </w:rPr>
              <w:t>en</w:t>
            </w:r>
            <w:r>
              <w:rPr>
                <w:spacing w:val="2"/>
                <w:sz w:val="18"/>
              </w:rPr>
              <w:t> </w:t>
            </w:r>
            <w:r>
              <w:rPr>
                <w:spacing w:val="-10"/>
                <w:sz w:val="18"/>
              </w:rPr>
              <w:t>3</w:t>
            </w:r>
          </w:p>
        </w:tc>
        <w:tc>
          <w:tcPr>
            <w:tcW w:w="2309" w:type="dxa"/>
            <w:vMerge w:val="restart"/>
          </w:tcPr>
          <w:p>
            <w:pPr>
              <w:pStyle w:val="TableParagraph"/>
              <w:spacing w:before="6"/>
              <w:rPr>
                <w:sz w:val="18"/>
              </w:rPr>
            </w:pPr>
            <w:r>
              <w:rPr>
                <w:sz w:val="18"/>
              </w:rPr>
              <w:t>Tussenverslag</w:t>
            </w:r>
            <w:r>
              <w:rPr>
                <w:spacing w:val="-4"/>
                <w:sz w:val="18"/>
              </w:rPr>
              <w:t> </w:t>
            </w:r>
            <w:r>
              <w:rPr>
                <w:sz w:val="18"/>
              </w:rPr>
              <w:t>per</w:t>
            </w:r>
            <w:r>
              <w:rPr>
                <w:spacing w:val="-6"/>
                <w:sz w:val="18"/>
              </w:rPr>
              <w:t> </w:t>
            </w:r>
            <w:r>
              <w:rPr>
                <w:spacing w:val="-2"/>
                <w:sz w:val="18"/>
              </w:rPr>
              <w:t>expertise</w:t>
            </w:r>
          </w:p>
        </w:tc>
        <w:tc>
          <w:tcPr>
            <w:tcW w:w="4573" w:type="dxa"/>
          </w:tcPr>
          <w:p>
            <w:pPr>
              <w:pStyle w:val="TableParagraph"/>
              <w:ind w:left="106" w:right="135"/>
              <w:rPr>
                <w:sz w:val="18"/>
              </w:rPr>
            </w:pPr>
            <w:r>
              <w:rPr>
                <w:sz w:val="18"/>
              </w:rPr>
              <w:t>3. Leerlingen zijn in staat om in een groep een onderzoek of</w:t>
            </w:r>
            <w:r>
              <w:rPr>
                <w:spacing w:val="-3"/>
                <w:sz w:val="18"/>
              </w:rPr>
              <w:t> </w:t>
            </w:r>
            <w:r>
              <w:rPr>
                <w:sz w:val="18"/>
              </w:rPr>
              <w:t>data-analyse</w:t>
            </w:r>
            <w:r>
              <w:rPr>
                <w:spacing w:val="-4"/>
                <w:sz w:val="18"/>
              </w:rPr>
              <w:t> </w:t>
            </w:r>
            <w:r>
              <w:rPr>
                <w:sz w:val="18"/>
              </w:rPr>
              <w:t>uit</w:t>
            </w:r>
            <w:r>
              <w:rPr>
                <w:spacing w:val="-4"/>
                <w:sz w:val="18"/>
              </w:rPr>
              <w:t> </w:t>
            </w:r>
            <w:r>
              <w:rPr>
                <w:sz w:val="18"/>
              </w:rPr>
              <w:t>te</w:t>
            </w:r>
            <w:r>
              <w:rPr>
                <w:spacing w:val="-4"/>
                <w:sz w:val="18"/>
              </w:rPr>
              <w:t> </w:t>
            </w:r>
            <w:r>
              <w:rPr>
                <w:sz w:val="18"/>
              </w:rPr>
              <w:t>voeren</w:t>
            </w:r>
            <w:r>
              <w:rPr>
                <w:spacing w:val="-4"/>
                <w:sz w:val="18"/>
              </w:rPr>
              <w:t> </w:t>
            </w:r>
            <w:r>
              <w:rPr>
                <w:sz w:val="18"/>
              </w:rPr>
              <w:t>en</w:t>
            </w:r>
            <w:r>
              <w:rPr>
                <w:spacing w:val="-4"/>
                <w:sz w:val="18"/>
              </w:rPr>
              <w:t> </w:t>
            </w:r>
            <w:r>
              <w:rPr>
                <w:sz w:val="18"/>
              </w:rPr>
              <w:t>hiervan</w:t>
            </w:r>
            <w:r>
              <w:rPr>
                <w:spacing w:val="-5"/>
                <w:sz w:val="18"/>
              </w:rPr>
              <w:t> </w:t>
            </w:r>
            <w:r>
              <w:rPr>
                <w:sz w:val="18"/>
              </w:rPr>
              <w:t>een</w:t>
            </w:r>
            <w:r>
              <w:rPr>
                <w:spacing w:val="-5"/>
                <w:sz w:val="18"/>
              </w:rPr>
              <w:t> </w:t>
            </w:r>
            <w:r>
              <w:rPr>
                <w:sz w:val="18"/>
              </w:rPr>
              <w:t>kort</w:t>
            </w:r>
            <w:r>
              <w:rPr>
                <w:spacing w:val="-4"/>
                <w:sz w:val="18"/>
              </w:rPr>
              <w:t> </w:t>
            </w:r>
            <w:r>
              <w:rPr>
                <w:sz w:val="18"/>
              </w:rPr>
              <w:t>verslag</w:t>
            </w:r>
            <w:r>
              <w:rPr>
                <w:spacing w:val="-4"/>
                <w:sz w:val="18"/>
              </w:rPr>
              <w:t> </w:t>
            </w:r>
            <w:r>
              <w:rPr>
                <w:sz w:val="18"/>
              </w:rPr>
              <w:t>te </w:t>
            </w:r>
            <w:r>
              <w:rPr>
                <w:spacing w:val="-2"/>
                <w:sz w:val="18"/>
              </w:rPr>
              <w:t>maken</w:t>
            </w:r>
          </w:p>
        </w:tc>
      </w:tr>
      <w:tr>
        <w:trPr>
          <w:trHeight w:val="859" w:hRule="atLeast"/>
        </w:trPr>
        <w:tc>
          <w:tcPr>
            <w:tcW w:w="2305" w:type="dxa"/>
            <w:vMerge/>
            <w:tcBorders>
              <w:top w:val="nil"/>
            </w:tcBorders>
          </w:tcPr>
          <w:p>
            <w:pPr>
              <w:rPr>
                <w:sz w:val="2"/>
                <w:szCs w:val="2"/>
              </w:rPr>
            </w:pPr>
          </w:p>
        </w:tc>
        <w:tc>
          <w:tcPr>
            <w:tcW w:w="2309" w:type="dxa"/>
            <w:vMerge/>
            <w:tcBorders>
              <w:top w:val="nil"/>
            </w:tcBorders>
          </w:tcPr>
          <w:p>
            <w:pPr>
              <w:rPr>
                <w:sz w:val="2"/>
                <w:szCs w:val="2"/>
              </w:rPr>
            </w:pPr>
          </w:p>
        </w:tc>
        <w:tc>
          <w:tcPr>
            <w:tcW w:w="4573" w:type="dxa"/>
          </w:tcPr>
          <w:p>
            <w:pPr>
              <w:pStyle w:val="TableParagraph"/>
              <w:spacing w:line="314" w:lineRule="auto"/>
              <w:ind w:left="106" w:right="176"/>
              <w:rPr>
                <w:sz w:val="18"/>
              </w:rPr>
            </w:pPr>
            <w:r>
              <w:rPr>
                <w:sz w:val="18"/>
              </w:rPr>
              <w:t>4. Leerlingen</w:t>
            </w:r>
            <w:r>
              <w:rPr>
                <w:spacing w:val="-6"/>
                <w:sz w:val="18"/>
              </w:rPr>
              <w:t> </w:t>
            </w:r>
            <w:r>
              <w:rPr>
                <w:sz w:val="18"/>
              </w:rPr>
              <w:t>zijn</w:t>
            </w:r>
            <w:r>
              <w:rPr>
                <w:spacing w:val="-7"/>
                <w:sz w:val="18"/>
              </w:rPr>
              <w:t> </w:t>
            </w:r>
            <w:r>
              <w:rPr>
                <w:sz w:val="18"/>
              </w:rPr>
              <w:t>in</w:t>
            </w:r>
            <w:r>
              <w:rPr>
                <w:spacing w:val="-7"/>
                <w:sz w:val="18"/>
              </w:rPr>
              <w:t> </w:t>
            </w:r>
            <w:r>
              <w:rPr>
                <w:sz w:val="18"/>
              </w:rPr>
              <w:t>staat</w:t>
            </w:r>
            <w:r>
              <w:rPr>
                <w:spacing w:val="-6"/>
                <w:sz w:val="18"/>
              </w:rPr>
              <w:t> </w:t>
            </w:r>
            <w:r>
              <w:rPr>
                <w:sz w:val="18"/>
              </w:rPr>
              <w:t>vanuit</w:t>
            </w:r>
            <w:r>
              <w:rPr>
                <w:spacing w:val="-1"/>
                <w:sz w:val="18"/>
              </w:rPr>
              <w:t> </w:t>
            </w:r>
            <w:r>
              <w:rPr>
                <w:sz w:val="18"/>
              </w:rPr>
              <w:t>hun</w:t>
            </w:r>
            <w:r>
              <w:rPr>
                <w:spacing w:val="-6"/>
                <w:sz w:val="18"/>
              </w:rPr>
              <w:t> </w:t>
            </w:r>
            <w:r>
              <w:rPr>
                <w:sz w:val="18"/>
              </w:rPr>
              <w:t>expertise</w:t>
            </w:r>
            <w:r>
              <w:rPr>
                <w:spacing w:val="-6"/>
                <w:sz w:val="18"/>
              </w:rPr>
              <w:t> </w:t>
            </w:r>
            <w:r>
              <w:rPr>
                <w:sz w:val="18"/>
              </w:rPr>
              <w:t>te</w:t>
            </w:r>
            <w:r>
              <w:rPr>
                <w:spacing w:val="-6"/>
                <w:sz w:val="18"/>
              </w:rPr>
              <w:t> </w:t>
            </w:r>
            <w:r>
              <w:rPr>
                <w:sz w:val="18"/>
              </w:rPr>
              <w:t>kijken naar het onderwerp</w:t>
            </w:r>
          </w:p>
        </w:tc>
      </w:tr>
      <w:tr>
        <w:trPr>
          <w:trHeight w:val="3192" w:hRule="atLeast"/>
        </w:trPr>
        <w:tc>
          <w:tcPr>
            <w:tcW w:w="2305" w:type="dxa"/>
            <w:vMerge/>
            <w:tcBorders>
              <w:top w:val="nil"/>
            </w:tcBorders>
          </w:tcPr>
          <w:p>
            <w:pPr>
              <w:rPr>
                <w:sz w:val="2"/>
                <w:szCs w:val="2"/>
              </w:rPr>
            </w:pPr>
          </w:p>
        </w:tc>
        <w:tc>
          <w:tcPr>
            <w:tcW w:w="2309" w:type="dxa"/>
            <w:vMerge/>
            <w:tcBorders>
              <w:top w:val="nil"/>
            </w:tcBorders>
          </w:tcPr>
          <w:p>
            <w:pPr>
              <w:rPr>
                <w:sz w:val="2"/>
                <w:szCs w:val="2"/>
              </w:rPr>
            </w:pPr>
          </w:p>
        </w:tc>
        <w:tc>
          <w:tcPr>
            <w:tcW w:w="4573" w:type="dxa"/>
          </w:tcPr>
          <w:p>
            <w:pPr>
              <w:pStyle w:val="TableParagraph"/>
              <w:numPr>
                <w:ilvl w:val="0"/>
                <w:numId w:val="12"/>
              </w:numPr>
              <w:tabs>
                <w:tab w:pos="289" w:val="left" w:leader="none"/>
              </w:tabs>
              <w:spacing w:line="312" w:lineRule="auto" w:before="1" w:after="0"/>
              <w:ind w:left="106" w:right="225" w:firstLine="0"/>
              <w:jc w:val="left"/>
              <w:rPr>
                <w:sz w:val="18"/>
              </w:rPr>
            </w:pPr>
            <w:r>
              <w:rPr>
                <w:sz w:val="18"/>
              </w:rPr>
              <w:t>Leerlingen kunnen zich verplaatsen in specifieke (niet- academische) invalshoeken die een rol spelen bij dit onderwerp.</w:t>
            </w:r>
            <w:r>
              <w:rPr>
                <w:spacing w:val="-3"/>
                <w:sz w:val="18"/>
              </w:rPr>
              <w:t> </w:t>
            </w:r>
            <w:r>
              <w:rPr>
                <w:sz w:val="18"/>
              </w:rPr>
              <w:t>De</w:t>
            </w:r>
            <w:r>
              <w:rPr>
                <w:spacing w:val="-4"/>
                <w:sz w:val="18"/>
              </w:rPr>
              <w:t> </w:t>
            </w:r>
            <w:r>
              <w:rPr>
                <w:sz w:val="18"/>
              </w:rPr>
              <w:t>leerling</w:t>
            </w:r>
            <w:r>
              <w:rPr>
                <w:spacing w:val="-4"/>
                <w:sz w:val="18"/>
              </w:rPr>
              <w:t> </w:t>
            </w:r>
            <w:r>
              <w:rPr>
                <w:sz w:val="18"/>
              </w:rPr>
              <w:t>kan</w:t>
            </w:r>
            <w:r>
              <w:rPr>
                <w:spacing w:val="-5"/>
                <w:sz w:val="18"/>
              </w:rPr>
              <w:t> </w:t>
            </w:r>
            <w:r>
              <w:rPr>
                <w:sz w:val="18"/>
              </w:rPr>
              <w:t>zich</w:t>
            </w:r>
            <w:r>
              <w:rPr>
                <w:spacing w:val="-1"/>
                <w:sz w:val="18"/>
              </w:rPr>
              <w:t> </w:t>
            </w:r>
            <w:r>
              <w:rPr>
                <w:sz w:val="18"/>
              </w:rPr>
              <w:t>verplaatsen</w:t>
            </w:r>
            <w:r>
              <w:rPr>
                <w:spacing w:val="-5"/>
                <w:sz w:val="18"/>
              </w:rPr>
              <w:t> </w:t>
            </w:r>
            <w:r>
              <w:rPr>
                <w:sz w:val="18"/>
              </w:rPr>
              <w:t>in</w:t>
            </w:r>
            <w:r>
              <w:rPr>
                <w:spacing w:val="-5"/>
                <w:sz w:val="18"/>
              </w:rPr>
              <w:t> </w:t>
            </w:r>
            <w:r>
              <w:rPr>
                <w:sz w:val="18"/>
              </w:rPr>
              <w:t>één</w:t>
            </w:r>
            <w:r>
              <w:rPr>
                <w:spacing w:val="-5"/>
                <w:sz w:val="18"/>
              </w:rPr>
              <w:t> </w:t>
            </w:r>
            <w:r>
              <w:rPr>
                <w:sz w:val="18"/>
              </w:rPr>
              <w:t>van</w:t>
            </w:r>
            <w:r>
              <w:rPr>
                <w:spacing w:val="-5"/>
                <w:sz w:val="18"/>
              </w:rPr>
              <w:t> </w:t>
            </w:r>
            <w:r>
              <w:rPr>
                <w:sz w:val="18"/>
              </w:rPr>
              <w:t>de onderstaande rollen:</w:t>
            </w:r>
          </w:p>
          <w:p>
            <w:pPr>
              <w:pStyle w:val="TableParagraph"/>
              <w:numPr>
                <w:ilvl w:val="1"/>
                <w:numId w:val="12"/>
              </w:numPr>
              <w:tabs>
                <w:tab w:pos="821" w:val="left" w:leader="none"/>
                <w:tab w:pos="822" w:val="left" w:leader="none"/>
              </w:tabs>
              <w:spacing w:line="240" w:lineRule="auto" w:before="0" w:after="0"/>
              <w:ind w:left="821" w:right="0" w:hanging="361"/>
              <w:jc w:val="left"/>
              <w:rPr>
                <w:sz w:val="18"/>
              </w:rPr>
            </w:pPr>
            <w:r>
              <w:rPr>
                <w:spacing w:val="-2"/>
                <w:sz w:val="18"/>
              </w:rPr>
              <w:t>Bouwsector</w:t>
            </w:r>
          </w:p>
          <w:p>
            <w:pPr>
              <w:pStyle w:val="TableParagraph"/>
              <w:numPr>
                <w:ilvl w:val="1"/>
                <w:numId w:val="12"/>
              </w:numPr>
              <w:tabs>
                <w:tab w:pos="821" w:val="left" w:leader="none"/>
                <w:tab w:pos="822" w:val="left" w:leader="none"/>
              </w:tabs>
              <w:spacing w:line="240" w:lineRule="auto" w:before="68" w:after="0"/>
              <w:ind w:left="821" w:right="0" w:hanging="361"/>
              <w:jc w:val="left"/>
              <w:rPr>
                <w:sz w:val="18"/>
              </w:rPr>
            </w:pPr>
            <w:r>
              <w:rPr>
                <w:sz w:val="18"/>
              </w:rPr>
              <w:t>Agrarische</w:t>
            </w:r>
            <w:r>
              <w:rPr>
                <w:spacing w:val="-5"/>
                <w:sz w:val="18"/>
              </w:rPr>
              <w:t> </w:t>
            </w:r>
            <w:r>
              <w:rPr>
                <w:spacing w:val="-2"/>
                <w:sz w:val="18"/>
              </w:rPr>
              <w:t>sector</w:t>
            </w:r>
          </w:p>
          <w:p>
            <w:pPr>
              <w:pStyle w:val="TableParagraph"/>
              <w:numPr>
                <w:ilvl w:val="1"/>
                <w:numId w:val="12"/>
              </w:numPr>
              <w:tabs>
                <w:tab w:pos="821" w:val="left" w:leader="none"/>
                <w:tab w:pos="822" w:val="left" w:leader="none"/>
              </w:tabs>
              <w:spacing w:line="240" w:lineRule="auto" w:before="64" w:after="0"/>
              <w:ind w:left="821" w:right="0" w:hanging="361"/>
              <w:jc w:val="left"/>
              <w:rPr>
                <w:sz w:val="18"/>
              </w:rPr>
            </w:pPr>
            <w:r>
              <w:rPr>
                <w:spacing w:val="-2"/>
                <w:sz w:val="18"/>
              </w:rPr>
              <w:t>Milieuactivist</w:t>
            </w:r>
          </w:p>
          <w:p>
            <w:pPr>
              <w:pStyle w:val="TableParagraph"/>
              <w:numPr>
                <w:ilvl w:val="1"/>
                <w:numId w:val="12"/>
              </w:numPr>
              <w:tabs>
                <w:tab w:pos="821" w:val="left" w:leader="none"/>
                <w:tab w:pos="822" w:val="left" w:leader="none"/>
              </w:tabs>
              <w:spacing w:line="240" w:lineRule="auto" w:before="68" w:after="0"/>
              <w:ind w:left="821" w:right="0" w:hanging="361"/>
              <w:jc w:val="left"/>
              <w:rPr>
                <w:sz w:val="18"/>
              </w:rPr>
            </w:pPr>
            <w:r>
              <w:rPr>
                <w:spacing w:val="-2"/>
                <w:sz w:val="18"/>
              </w:rPr>
              <w:t>Econoom</w:t>
            </w:r>
          </w:p>
          <w:p>
            <w:pPr>
              <w:pStyle w:val="TableParagraph"/>
              <w:numPr>
                <w:ilvl w:val="1"/>
                <w:numId w:val="12"/>
              </w:numPr>
              <w:tabs>
                <w:tab w:pos="821" w:val="left" w:leader="none"/>
                <w:tab w:pos="822" w:val="left" w:leader="none"/>
              </w:tabs>
              <w:spacing w:line="312" w:lineRule="auto" w:before="64" w:after="0"/>
              <w:ind w:left="821" w:right="401" w:hanging="360"/>
              <w:jc w:val="left"/>
              <w:rPr>
                <w:sz w:val="18"/>
              </w:rPr>
            </w:pPr>
            <w:r>
              <w:rPr>
                <w:sz w:val="18"/>
              </w:rPr>
              <w:t>Rijksinstituut</w:t>
            </w:r>
            <w:r>
              <w:rPr>
                <w:spacing w:val="-6"/>
                <w:sz w:val="18"/>
              </w:rPr>
              <w:t> </w:t>
            </w:r>
            <w:r>
              <w:rPr>
                <w:sz w:val="18"/>
              </w:rPr>
              <w:t>voor</w:t>
            </w:r>
            <w:r>
              <w:rPr>
                <w:spacing w:val="-11"/>
                <w:sz w:val="18"/>
              </w:rPr>
              <w:t> </w:t>
            </w:r>
            <w:r>
              <w:rPr>
                <w:sz w:val="18"/>
              </w:rPr>
              <w:t>Volksgezondheid</w:t>
            </w:r>
            <w:r>
              <w:rPr>
                <w:spacing w:val="-9"/>
                <w:sz w:val="18"/>
              </w:rPr>
              <w:t> </w:t>
            </w:r>
            <w:r>
              <w:rPr>
                <w:sz w:val="18"/>
              </w:rPr>
              <w:t>en</w:t>
            </w:r>
            <w:r>
              <w:rPr>
                <w:spacing w:val="-9"/>
                <w:sz w:val="18"/>
              </w:rPr>
              <w:t> </w:t>
            </w:r>
            <w:r>
              <w:rPr>
                <w:sz w:val="18"/>
              </w:rPr>
              <w:t>Milieu (RIVM)/ burgers</w:t>
            </w:r>
          </w:p>
        </w:tc>
      </w:tr>
    </w:tbl>
    <w:p>
      <w:pPr>
        <w:pStyle w:val="BodyText"/>
        <w:spacing w:before="5"/>
        <w:rPr>
          <w:i/>
          <w:sz w:val="23"/>
        </w:rPr>
      </w:pPr>
    </w:p>
    <w:p>
      <w:pPr>
        <w:pStyle w:val="BodyText"/>
        <w:spacing w:line="312" w:lineRule="auto"/>
        <w:ind w:left="216" w:right="203"/>
      </w:pPr>
      <w:r>
        <w:rPr/>
        <w:t>In</w:t>
      </w:r>
      <w:r>
        <w:rPr>
          <w:spacing w:val="-3"/>
        </w:rPr>
        <w:t> </w:t>
      </w:r>
      <w:r>
        <w:rPr/>
        <w:t>les</w:t>
      </w:r>
      <w:r>
        <w:rPr>
          <w:spacing w:val="-2"/>
        </w:rPr>
        <w:t> </w:t>
      </w:r>
      <w:r>
        <w:rPr/>
        <w:t>2</w:t>
      </w:r>
      <w:r>
        <w:rPr>
          <w:spacing w:val="-3"/>
        </w:rPr>
        <w:t> </w:t>
      </w:r>
      <w:r>
        <w:rPr/>
        <w:t>en</w:t>
      </w:r>
      <w:r>
        <w:rPr>
          <w:spacing w:val="-2"/>
        </w:rPr>
        <w:t> </w:t>
      </w:r>
      <w:r>
        <w:rPr/>
        <w:t>3 zijn</w:t>
      </w:r>
      <w:r>
        <w:rPr>
          <w:spacing w:val="-3"/>
        </w:rPr>
        <w:t> </w:t>
      </w:r>
      <w:r>
        <w:rPr/>
        <w:t>de</w:t>
      </w:r>
      <w:r>
        <w:rPr>
          <w:spacing w:val="-2"/>
        </w:rPr>
        <w:t> </w:t>
      </w:r>
      <w:r>
        <w:rPr/>
        <w:t>leerlingen vooral</w:t>
      </w:r>
      <w:r>
        <w:rPr>
          <w:spacing w:val="-2"/>
        </w:rPr>
        <w:t> </w:t>
      </w:r>
      <w:r>
        <w:rPr/>
        <w:t>bezig</w:t>
      </w:r>
      <w:r>
        <w:rPr>
          <w:spacing w:val="-2"/>
        </w:rPr>
        <w:t> </w:t>
      </w:r>
      <w:r>
        <w:rPr/>
        <w:t>met</w:t>
      </w:r>
      <w:r>
        <w:rPr>
          <w:spacing w:val="-2"/>
        </w:rPr>
        <w:t> </w:t>
      </w:r>
      <w:r>
        <w:rPr/>
        <w:t>leerdoelen</w:t>
      </w:r>
      <w:r>
        <w:rPr>
          <w:spacing w:val="-2"/>
        </w:rPr>
        <w:t> </w:t>
      </w:r>
      <w:r>
        <w:rPr/>
        <w:t>3, 4</w:t>
      </w:r>
      <w:r>
        <w:rPr>
          <w:spacing w:val="-4"/>
        </w:rPr>
        <w:t> </w:t>
      </w:r>
      <w:r>
        <w:rPr/>
        <w:t>en</w:t>
      </w:r>
      <w:r>
        <w:rPr>
          <w:spacing w:val="-2"/>
        </w:rPr>
        <w:t> </w:t>
      </w:r>
      <w:r>
        <w:rPr/>
        <w:t>5.</w:t>
      </w:r>
      <w:r>
        <w:rPr>
          <w:spacing w:val="-1"/>
        </w:rPr>
        <w:t> </w:t>
      </w:r>
      <w:r>
        <w:rPr/>
        <w:t>Hierin</w:t>
      </w:r>
      <w:r>
        <w:rPr>
          <w:spacing w:val="-3"/>
        </w:rPr>
        <w:t> </w:t>
      </w:r>
      <w:r>
        <w:rPr/>
        <w:t>kan</w:t>
      </w:r>
      <w:r>
        <w:rPr>
          <w:spacing w:val="-3"/>
        </w:rPr>
        <w:t> </w:t>
      </w:r>
      <w:r>
        <w:rPr/>
        <w:t>er</w:t>
      </w:r>
      <w:r>
        <w:rPr>
          <w:spacing w:val="-4"/>
        </w:rPr>
        <w:t> </w:t>
      </w:r>
      <w:r>
        <w:rPr/>
        <w:t>gekeken</w:t>
      </w:r>
      <w:r>
        <w:rPr>
          <w:spacing w:val="-3"/>
        </w:rPr>
        <w:t> </w:t>
      </w:r>
      <w:r>
        <w:rPr/>
        <w:t>worden naar de daadwerkelijke resultaten die de leerlingen in hun expertgroepen hebben behaald en met name wat voor conclusies ze daaruit hebben getrokken. Het delen binnen de groep en het overbrengen op de rest van het team is procesmatig gerelateerd aan samenwerken. Net als bij les 1 is hier het proces naar het eindresultaat net zo belangrijk</w:t>
      </w:r>
      <w:r>
        <w:rPr>
          <w:spacing w:val="-1"/>
        </w:rPr>
        <w:t> </w:t>
      </w:r>
      <w:r>
        <w:rPr/>
        <w:t>als het eindresultaat. De docent kan weer digitaal rondlopen en kijken hoe iedereen anticipeert binnen de groep. Om te kijken of de leerlingen zich goed kunnen inleven in de invalshoeken van hun belangengroepen zal er in de laatste les gekeken worden naar hoe goed de belangengroep terugkomt in de presentatie en discussie op het einde van de lesmodule.</w:t>
      </w:r>
    </w:p>
    <w:p>
      <w:pPr>
        <w:pStyle w:val="BodyText"/>
        <w:spacing w:before="5"/>
        <w:rPr>
          <w:sz w:val="23"/>
        </w:rPr>
      </w:pPr>
    </w:p>
    <w:p>
      <w:pPr>
        <w:pStyle w:val="Heading5"/>
        <w:numPr>
          <w:ilvl w:val="2"/>
          <w:numId w:val="9"/>
        </w:numPr>
        <w:tabs>
          <w:tab w:pos="936" w:val="left" w:leader="none"/>
          <w:tab w:pos="937" w:val="left" w:leader="none"/>
        </w:tabs>
        <w:spacing w:line="240" w:lineRule="auto" w:before="0" w:after="0"/>
        <w:ind w:left="937" w:right="0" w:hanging="721"/>
        <w:jc w:val="left"/>
      </w:pPr>
      <w:bookmarkStart w:name="_bookmark24" w:id="25"/>
      <w:bookmarkEnd w:id="25"/>
      <w:r>
        <w:rPr>
          <w:color w:val="4F81BC"/>
        </w:rPr>
        <w:t>D</w:t>
      </w:r>
      <w:r>
        <w:rPr>
          <w:color w:val="4F81BC"/>
        </w:rPr>
        <w:t>ocentenpresentatie</w:t>
      </w:r>
      <w:r>
        <w:rPr>
          <w:color w:val="4F81BC"/>
          <w:spacing w:val="-3"/>
        </w:rPr>
        <w:t> </w:t>
      </w:r>
      <w:r>
        <w:rPr>
          <w:color w:val="4F81BC"/>
        </w:rPr>
        <w:t>en de</w:t>
      </w:r>
      <w:r>
        <w:rPr>
          <w:color w:val="4F81BC"/>
          <w:spacing w:val="-8"/>
        </w:rPr>
        <w:t> </w:t>
      </w:r>
      <w:r>
        <w:rPr>
          <w:color w:val="4F81BC"/>
        </w:rPr>
        <w:t>rol van</w:t>
      </w:r>
      <w:r>
        <w:rPr>
          <w:color w:val="4F81BC"/>
          <w:spacing w:val="-1"/>
        </w:rPr>
        <w:t> </w:t>
      </w:r>
      <w:r>
        <w:rPr>
          <w:color w:val="4F81BC"/>
        </w:rPr>
        <w:t>de</w:t>
      </w:r>
      <w:r>
        <w:rPr>
          <w:color w:val="4F81BC"/>
          <w:spacing w:val="-8"/>
        </w:rPr>
        <w:t> </w:t>
      </w:r>
      <w:r>
        <w:rPr>
          <w:color w:val="4F81BC"/>
          <w:spacing w:val="-2"/>
        </w:rPr>
        <w:t>docent</w:t>
      </w:r>
    </w:p>
    <w:p>
      <w:pPr>
        <w:pStyle w:val="BodyText"/>
        <w:spacing w:line="314" w:lineRule="auto" w:before="62"/>
        <w:ind w:left="216" w:right="203"/>
      </w:pPr>
      <w:r>
        <w:rPr/>
        <w:t>De docent zet</w:t>
      </w:r>
      <w:r>
        <w:rPr>
          <w:spacing w:val="-3"/>
        </w:rPr>
        <w:t> </w:t>
      </w:r>
      <w:r>
        <w:rPr/>
        <w:t>samen met</w:t>
      </w:r>
      <w:r>
        <w:rPr>
          <w:spacing w:val="-3"/>
        </w:rPr>
        <w:t> </w:t>
      </w:r>
      <w:r>
        <w:rPr/>
        <w:t>de</w:t>
      </w:r>
      <w:r>
        <w:rPr>
          <w:spacing w:val="-4"/>
        </w:rPr>
        <w:t> </w:t>
      </w:r>
      <w:r>
        <w:rPr/>
        <w:t>technisch</w:t>
      </w:r>
      <w:r>
        <w:rPr>
          <w:spacing w:val="-5"/>
        </w:rPr>
        <w:t> </w:t>
      </w:r>
      <w:r>
        <w:rPr/>
        <w:t>onderwijsassistent</w:t>
      </w:r>
      <w:r>
        <w:rPr>
          <w:spacing w:val="-3"/>
        </w:rPr>
        <w:t> </w:t>
      </w:r>
      <w:r>
        <w:rPr/>
        <w:t>de</w:t>
      </w:r>
      <w:r>
        <w:rPr>
          <w:spacing w:val="-4"/>
        </w:rPr>
        <w:t> </w:t>
      </w:r>
      <w:r>
        <w:rPr/>
        <w:t>practica</w:t>
      </w:r>
      <w:r>
        <w:rPr>
          <w:spacing w:val="-1"/>
        </w:rPr>
        <w:t> </w:t>
      </w:r>
      <w:r>
        <w:rPr/>
        <w:t>online</w:t>
      </w:r>
      <w:r>
        <w:rPr>
          <w:spacing w:val="-4"/>
        </w:rPr>
        <w:t> </w:t>
      </w:r>
      <w:r>
        <w:rPr/>
        <w:t>klaar.</w:t>
      </w:r>
      <w:r>
        <w:rPr>
          <w:spacing w:val="-8"/>
        </w:rPr>
        <w:t> </w:t>
      </w:r>
      <w:r>
        <w:rPr/>
        <w:t>Verder</w:t>
      </w:r>
      <w:r>
        <w:rPr>
          <w:spacing w:val="-1"/>
        </w:rPr>
        <w:t> </w:t>
      </w:r>
      <w:r>
        <w:rPr/>
        <w:t>houden</w:t>
      </w:r>
      <w:r>
        <w:rPr>
          <w:spacing w:val="-4"/>
        </w:rPr>
        <w:t> </w:t>
      </w:r>
      <w:r>
        <w:rPr/>
        <w:t>ze</w:t>
      </w:r>
      <w:r>
        <w:rPr>
          <w:spacing w:val="-5"/>
        </w:rPr>
        <w:t> </w:t>
      </w:r>
      <w:r>
        <w:rPr/>
        <w:t>samen overzicht</w:t>
      </w:r>
      <w:r>
        <w:rPr>
          <w:spacing w:val="-3"/>
        </w:rPr>
        <w:t> </w:t>
      </w:r>
      <w:r>
        <w:rPr/>
        <w:t>over de practica en geven aanwijzingen waar nodig.</w:t>
      </w:r>
    </w:p>
    <w:p>
      <w:pPr>
        <w:spacing w:after="0" w:line="314" w:lineRule="auto"/>
        <w:sectPr>
          <w:pgSz w:w="11910" w:h="16840"/>
          <w:pgMar w:header="675" w:footer="922" w:top="1320" w:bottom="1120" w:left="1200" w:right="1280"/>
        </w:sectPr>
      </w:pPr>
    </w:p>
    <w:p>
      <w:pPr>
        <w:pStyle w:val="BodyText"/>
        <w:spacing w:before="9"/>
        <w:rPr>
          <w:sz w:val="25"/>
        </w:rPr>
      </w:pPr>
    </w:p>
    <w:p>
      <w:pPr>
        <w:pStyle w:val="BodyText"/>
        <w:spacing w:line="312" w:lineRule="auto" w:before="66"/>
        <w:ind w:left="216" w:right="294"/>
        <w:jc w:val="both"/>
      </w:pPr>
      <w:r>
        <w:rPr/>
        <w:t>De docent observeert</w:t>
      </w:r>
      <w:r>
        <w:rPr>
          <w:spacing w:val="-3"/>
        </w:rPr>
        <w:t> </w:t>
      </w:r>
      <w:r>
        <w:rPr/>
        <w:t>en coacht</w:t>
      </w:r>
      <w:r>
        <w:rPr>
          <w:spacing w:val="-3"/>
        </w:rPr>
        <w:t> </w:t>
      </w:r>
      <w:r>
        <w:rPr/>
        <w:t>het</w:t>
      </w:r>
      <w:r>
        <w:rPr>
          <w:spacing w:val="-2"/>
        </w:rPr>
        <w:t> </w:t>
      </w:r>
      <w:r>
        <w:rPr/>
        <w:t>proces.</w:t>
      </w:r>
      <w:r>
        <w:rPr>
          <w:spacing w:val="-2"/>
        </w:rPr>
        <w:t> </w:t>
      </w:r>
      <w:r>
        <w:rPr/>
        <w:t>Hij</w:t>
      </w:r>
      <w:r>
        <w:rPr>
          <w:spacing w:val="-4"/>
        </w:rPr>
        <w:t> </w:t>
      </w:r>
      <w:r>
        <w:rPr/>
        <w:t>controleert</w:t>
      </w:r>
      <w:r>
        <w:rPr>
          <w:spacing w:val="-3"/>
        </w:rPr>
        <w:t> </w:t>
      </w:r>
      <w:r>
        <w:rPr/>
        <w:t>of</w:t>
      </w:r>
      <w:r>
        <w:rPr>
          <w:spacing w:val="-2"/>
        </w:rPr>
        <w:t> </w:t>
      </w:r>
      <w:r>
        <w:rPr/>
        <w:t>iedereen</w:t>
      </w:r>
      <w:r>
        <w:rPr>
          <w:spacing w:val="-4"/>
        </w:rPr>
        <w:t> </w:t>
      </w:r>
      <w:r>
        <w:rPr/>
        <w:t>betrokken</w:t>
      </w:r>
      <w:r>
        <w:rPr>
          <w:spacing w:val="-3"/>
        </w:rPr>
        <w:t> </w:t>
      </w:r>
      <w:r>
        <w:rPr/>
        <w:t>wordt</w:t>
      </w:r>
      <w:r>
        <w:rPr>
          <w:spacing w:val="-3"/>
        </w:rPr>
        <w:t> </w:t>
      </w:r>
      <w:r>
        <w:rPr/>
        <w:t>bij</w:t>
      </w:r>
      <w:r>
        <w:rPr>
          <w:spacing w:val="-4"/>
        </w:rPr>
        <w:t> </w:t>
      </w:r>
      <w:r>
        <w:rPr/>
        <w:t>het</w:t>
      </w:r>
      <w:r>
        <w:rPr>
          <w:spacing w:val="-3"/>
        </w:rPr>
        <w:t> </w:t>
      </w:r>
      <w:r>
        <w:rPr/>
        <w:t>groepsproces zowel</w:t>
      </w:r>
      <w:r>
        <w:rPr>
          <w:spacing w:val="-3"/>
        </w:rPr>
        <w:t> </w:t>
      </w:r>
      <w:r>
        <w:rPr/>
        <w:t>bij</w:t>
      </w:r>
      <w:r>
        <w:rPr>
          <w:spacing w:val="-4"/>
        </w:rPr>
        <w:t> </w:t>
      </w:r>
      <w:r>
        <w:rPr/>
        <w:t>de expertopdrachten</w:t>
      </w:r>
      <w:r>
        <w:rPr>
          <w:spacing w:val="-2"/>
        </w:rPr>
        <w:t> </w:t>
      </w:r>
      <w:r>
        <w:rPr/>
        <w:t>als</w:t>
      </w:r>
      <w:r>
        <w:rPr>
          <w:spacing w:val="-2"/>
        </w:rPr>
        <w:t> </w:t>
      </w:r>
      <w:r>
        <w:rPr/>
        <w:t>bij</w:t>
      </w:r>
      <w:r>
        <w:rPr>
          <w:spacing w:val="-3"/>
        </w:rPr>
        <w:t> </w:t>
      </w:r>
      <w:r>
        <w:rPr/>
        <w:t>het delen van</w:t>
      </w:r>
      <w:r>
        <w:rPr>
          <w:spacing w:val="-3"/>
        </w:rPr>
        <w:t> </w:t>
      </w:r>
      <w:r>
        <w:rPr/>
        <w:t>de</w:t>
      </w:r>
      <w:r>
        <w:rPr>
          <w:spacing w:val="-2"/>
        </w:rPr>
        <w:t> </w:t>
      </w:r>
      <w:r>
        <w:rPr/>
        <w:t>expertresultaten</w:t>
      </w:r>
      <w:r>
        <w:rPr>
          <w:spacing w:val="-2"/>
        </w:rPr>
        <w:t> </w:t>
      </w:r>
      <w:r>
        <w:rPr/>
        <w:t>in de</w:t>
      </w:r>
      <w:r>
        <w:rPr>
          <w:spacing w:val="-2"/>
        </w:rPr>
        <w:t> </w:t>
      </w:r>
      <w:r>
        <w:rPr/>
        <w:t>projectgroep. Als</w:t>
      </w:r>
      <w:r>
        <w:rPr>
          <w:spacing w:val="-2"/>
        </w:rPr>
        <w:t> </w:t>
      </w:r>
      <w:r>
        <w:rPr/>
        <w:t>er</w:t>
      </w:r>
      <w:r>
        <w:rPr>
          <w:spacing w:val="-4"/>
        </w:rPr>
        <w:t> </w:t>
      </w:r>
      <w:r>
        <w:rPr/>
        <w:t>een</w:t>
      </w:r>
      <w:r>
        <w:rPr>
          <w:spacing w:val="-3"/>
        </w:rPr>
        <w:t> </w:t>
      </w:r>
      <w:r>
        <w:rPr/>
        <w:t>groep</w:t>
      </w:r>
      <w:r>
        <w:rPr>
          <w:spacing w:val="-3"/>
        </w:rPr>
        <w:t> </w:t>
      </w:r>
      <w:r>
        <w:rPr/>
        <w:t>hulp</w:t>
      </w:r>
      <w:r>
        <w:rPr>
          <w:spacing w:val="-3"/>
        </w:rPr>
        <w:t> </w:t>
      </w:r>
      <w:r>
        <w:rPr/>
        <w:t>nodig</w:t>
      </w:r>
      <w:r>
        <w:rPr>
          <w:spacing w:val="-2"/>
        </w:rPr>
        <w:t> </w:t>
      </w:r>
      <w:r>
        <w:rPr/>
        <w:t>heeft</w:t>
      </w:r>
      <w:r>
        <w:rPr>
          <w:spacing w:val="-2"/>
        </w:rPr>
        <w:t> </w:t>
      </w:r>
      <w:r>
        <w:rPr/>
        <w:t>wordt</w:t>
      </w:r>
      <w:r>
        <w:rPr>
          <w:spacing w:val="-1"/>
        </w:rPr>
        <w:t> </w:t>
      </w:r>
      <w:r>
        <w:rPr/>
        <w:t>er sturing gegeven door middel van vraag en antwoord.</w:t>
      </w:r>
    </w:p>
    <w:p>
      <w:pPr>
        <w:pStyle w:val="BodyText"/>
        <w:spacing w:line="218" w:lineRule="exact"/>
        <w:ind w:left="216"/>
        <w:jc w:val="both"/>
      </w:pPr>
      <w:r>
        <w:rPr/>
        <w:t>De</w:t>
      </w:r>
      <w:r>
        <w:rPr>
          <w:spacing w:val="-1"/>
        </w:rPr>
        <w:t> </w:t>
      </w:r>
      <w:r>
        <w:rPr/>
        <w:t>presentatie</w:t>
      </w:r>
      <w:r>
        <w:rPr>
          <w:spacing w:val="-4"/>
        </w:rPr>
        <w:t> </w:t>
      </w:r>
      <w:r>
        <w:rPr/>
        <w:t>van</w:t>
      </w:r>
      <w:r>
        <w:rPr>
          <w:spacing w:val="-5"/>
        </w:rPr>
        <w:t> </w:t>
      </w:r>
      <w:r>
        <w:rPr/>
        <w:t>de</w:t>
      </w:r>
      <w:r>
        <w:rPr>
          <w:spacing w:val="-4"/>
        </w:rPr>
        <w:t> </w:t>
      </w:r>
      <w:r>
        <w:rPr/>
        <w:t>les</w:t>
      </w:r>
      <w:r>
        <w:rPr>
          <w:spacing w:val="-2"/>
        </w:rPr>
        <w:t> </w:t>
      </w:r>
      <w:r>
        <w:rPr/>
        <w:t>is</w:t>
      </w:r>
      <w:r>
        <w:rPr>
          <w:spacing w:val="-4"/>
        </w:rPr>
        <w:t> </w:t>
      </w:r>
      <w:r>
        <w:rPr/>
        <w:t>te</w:t>
      </w:r>
      <w:r>
        <w:rPr>
          <w:spacing w:val="-4"/>
        </w:rPr>
        <w:t> </w:t>
      </w:r>
      <w:r>
        <w:rPr/>
        <w:t>vinden in appendix</w:t>
      </w:r>
      <w:r>
        <w:rPr>
          <w:spacing w:val="-7"/>
        </w:rPr>
        <w:t> </w:t>
      </w:r>
      <w:r>
        <w:rPr>
          <w:spacing w:val="-5"/>
        </w:rPr>
        <w:t>D.</w:t>
      </w:r>
    </w:p>
    <w:p>
      <w:pPr>
        <w:pStyle w:val="BodyText"/>
      </w:pPr>
    </w:p>
    <w:p>
      <w:pPr>
        <w:pStyle w:val="Heading3"/>
        <w:numPr>
          <w:ilvl w:val="1"/>
          <w:numId w:val="4"/>
        </w:numPr>
        <w:tabs>
          <w:tab w:pos="936" w:val="left" w:leader="none"/>
          <w:tab w:pos="937" w:val="left" w:leader="none"/>
        </w:tabs>
        <w:spacing w:line="240" w:lineRule="auto" w:before="133" w:after="0"/>
        <w:ind w:left="937" w:right="0" w:hanging="721"/>
        <w:jc w:val="left"/>
      </w:pPr>
      <w:bookmarkStart w:name="_bookmark25" w:id="26"/>
      <w:bookmarkEnd w:id="26"/>
      <w:r>
        <w:rPr>
          <w:color w:val="4F81BC"/>
        </w:rPr>
        <w:t>L</w:t>
      </w:r>
      <w:r>
        <w:rPr>
          <w:color w:val="4F81BC"/>
        </w:rPr>
        <w:t>es</w:t>
      </w:r>
      <w:r>
        <w:rPr>
          <w:color w:val="4F81BC"/>
          <w:spacing w:val="-4"/>
        </w:rPr>
        <w:t> </w:t>
      </w:r>
      <w:r>
        <w:rPr>
          <w:color w:val="4F81BC"/>
          <w:spacing w:val="-10"/>
        </w:rPr>
        <w:t>4</w:t>
      </w:r>
    </w:p>
    <w:p>
      <w:pPr>
        <w:pStyle w:val="Heading4"/>
        <w:spacing w:line="312" w:lineRule="auto" w:before="88"/>
        <w:ind w:right="203"/>
      </w:pPr>
      <w:r>
        <w:rPr>
          <w:i/>
          <w:color w:val="4F81BC"/>
          <w:spacing w:val="12"/>
        </w:rPr>
        <w:t>Onderwerp:</w:t>
      </w:r>
      <w:r>
        <w:rPr>
          <w:i/>
          <w:color w:val="4F81BC"/>
          <w:spacing w:val="12"/>
        </w:rPr>
        <w:t> </w:t>
      </w:r>
      <w:r>
        <w:rPr>
          <w:i/>
          <w:color w:val="4F81BC"/>
          <w:spacing w:val="11"/>
        </w:rPr>
        <w:t>visie</w:t>
      </w:r>
      <w:r>
        <w:rPr>
          <w:i/>
          <w:color w:val="4F81BC"/>
          <w:spacing w:val="11"/>
        </w:rPr>
        <w:t> vormen</w:t>
      </w:r>
      <w:r>
        <w:rPr>
          <w:i/>
          <w:color w:val="4F81BC"/>
          <w:spacing w:val="11"/>
        </w:rPr>
        <w:t> </w:t>
      </w:r>
      <w:r>
        <w:rPr>
          <w:i/>
          <w:color w:val="4F81BC"/>
        </w:rPr>
        <w:t>op </w:t>
      </w:r>
      <w:r>
        <w:rPr>
          <w:i/>
          <w:color w:val="4F81BC"/>
          <w:spacing w:val="9"/>
        </w:rPr>
        <w:t>een</w:t>
      </w:r>
      <w:r>
        <w:rPr>
          <w:i/>
          <w:color w:val="4F81BC"/>
          <w:spacing w:val="9"/>
        </w:rPr>
        <w:t> </w:t>
      </w:r>
      <w:r>
        <w:rPr>
          <w:i/>
          <w:color w:val="4F81BC"/>
          <w:spacing w:val="13"/>
        </w:rPr>
        <w:t>transdisciplinair</w:t>
      </w:r>
      <w:r>
        <w:rPr>
          <w:i/>
          <w:color w:val="4F81BC"/>
          <w:spacing w:val="13"/>
        </w:rPr>
        <w:t> </w:t>
      </w:r>
      <w:r>
        <w:rPr>
          <w:i/>
          <w:color w:val="4F81BC"/>
          <w:spacing w:val="11"/>
        </w:rPr>
        <w:t>probleem</w:t>
      </w:r>
      <w:r>
        <w:rPr>
          <w:i/>
          <w:color w:val="4F81BC"/>
          <w:spacing w:val="11"/>
        </w:rPr>
        <w:t> </w:t>
      </w:r>
      <w:r>
        <w:rPr>
          <w:i/>
          <w:color w:val="4F81BC"/>
          <w:spacing w:val="10"/>
        </w:rPr>
        <w:t>door</w:t>
      </w:r>
      <w:r>
        <w:rPr>
          <w:i/>
          <w:color w:val="4F81BC"/>
          <w:spacing w:val="10"/>
        </w:rPr>
        <w:t> </w:t>
      </w:r>
      <w:r>
        <w:rPr>
          <w:i/>
          <w:color w:val="4F81BC"/>
          <w:spacing w:val="12"/>
        </w:rPr>
        <w:t>kritisch</w:t>
      </w:r>
      <w:r>
        <w:rPr>
          <w:i/>
          <w:color w:val="4F81BC"/>
          <w:spacing w:val="12"/>
        </w:rPr>
        <w:t> </w:t>
      </w:r>
      <w:r>
        <w:rPr>
          <w:i/>
          <w:color w:val="4F81BC"/>
        </w:rPr>
        <w:t>te</w:t>
      </w:r>
      <w:r>
        <w:rPr>
          <w:color w:val="4F81BC"/>
          <w:spacing w:val="40"/>
        </w:rPr>
        <w:t> </w:t>
      </w:r>
      <w:r>
        <w:rPr>
          <w:color w:val="4F81BC"/>
          <w:spacing w:val="11"/>
        </w:rPr>
        <w:t>denken</w:t>
      </w:r>
      <w:r>
        <w:rPr>
          <w:color w:val="4F81BC"/>
          <w:spacing w:val="11"/>
        </w:rPr>
        <w:t> </w:t>
      </w:r>
      <w:r>
        <w:rPr>
          <w:color w:val="4F81BC"/>
        </w:rPr>
        <w:t>en </w:t>
      </w:r>
      <w:r>
        <w:rPr>
          <w:color w:val="4F81BC"/>
          <w:spacing w:val="10"/>
        </w:rPr>
        <w:t>samen</w:t>
      </w:r>
      <w:r>
        <w:rPr>
          <w:color w:val="4F81BC"/>
          <w:spacing w:val="10"/>
        </w:rPr>
        <w:t> </w:t>
      </w:r>
      <w:r>
        <w:rPr>
          <w:color w:val="4F81BC"/>
        </w:rPr>
        <w:t>te</w:t>
      </w:r>
      <w:r>
        <w:rPr>
          <w:color w:val="4F81BC"/>
          <w:spacing w:val="11"/>
        </w:rPr>
        <w:t> werken</w:t>
      </w:r>
    </w:p>
    <w:p>
      <w:pPr>
        <w:pStyle w:val="BodyText"/>
        <w:spacing w:before="9"/>
        <w:rPr>
          <w:rFonts w:ascii="Cambria"/>
          <w:i/>
          <w:sz w:val="24"/>
        </w:rPr>
      </w:pPr>
    </w:p>
    <w:p>
      <w:pPr>
        <w:pStyle w:val="Heading5"/>
        <w:numPr>
          <w:ilvl w:val="2"/>
          <w:numId w:val="13"/>
        </w:numPr>
        <w:tabs>
          <w:tab w:pos="936" w:val="left" w:leader="none"/>
          <w:tab w:pos="937" w:val="left" w:leader="none"/>
        </w:tabs>
        <w:spacing w:line="240" w:lineRule="auto" w:before="1" w:after="0"/>
        <w:ind w:left="937" w:right="0" w:hanging="721"/>
        <w:jc w:val="left"/>
      </w:pPr>
      <w:bookmarkStart w:name="_bookmark26" w:id="27"/>
      <w:bookmarkEnd w:id="27"/>
      <w:r>
        <w:rPr>
          <w:color w:val="4F81BC"/>
        </w:rPr>
        <w:t>C</w:t>
      </w:r>
      <w:r>
        <w:rPr>
          <w:color w:val="4F81BC"/>
        </w:rPr>
        <w:t>entrale</w:t>
      </w:r>
      <w:r>
        <w:rPr>
          <w:color w:val="4F81BC"/>
          <w:spacing w:val="-4"/>
        </w:rPr>
        <w:t> </w:t>
      </w:r>
      <w:r>
        <w:rPr>
          <w:color w:val="4F81BC"/>
          <w:spacing w:val="-2"/>
        </w:rPr>
        <w:t>leerdoel</w:t>
      </w:r>
    </w:p>
    <w:p>
      <w:pPr>
        <w:pStyle w:val="BodyText"/>
        <w:spacing w:line="314" w:lineRule="auto" w:before="62"/>
        <w:ind w:left="216" w:right="164"/>
      </w:pPr>
      <w:r>
        <w:rPr/>
        <w:t>Leerlingen</w:t>
      </w:r>
      <w:r>
        <w:rPr>
          <w:spacing w:val="-3"/>
        </w:rPr>
        <w:t> </w:t>
      </w:r>
      <w:r>
        <w:rPr/>
        <w:t>zijn</w:t>
      </w:r>
      <w:r>
        <w:rPr>
          <w:spacing w:val="-4"/>
        </w:rPr>
        <w:t> </w:t>
      </w:r>
      <w:r>
        <w:rPr/>
        <w:t>in staat</w:t>
      </w:r>
      <w:r>
        <w:rPr>
          <w:spacing w:val="-3"/>
        </w:rPr>
        <w:t> </w:t>
      </w:r>
      <w:r>
        <w:rPr/>
        <w:t>om</w:t>
      </w:r>
      <w:r>
        <w:rPr>
          <w:spacing w:val="-6"/>
        </w:rPr>
        <w:t> </w:t>
      </w:r>
      <w:r>
        <w:rPr/>
        <w:t>in</w:t>
      </w:r>
      <w:r>
        <w:rPr>
          <w:spacing w:val="-4"/>
        </w:rPr>
        <w:t> </w:t>
      </w:r>
      <w:r>
        <w:rPr/>
        <w:t>een</w:t>
      </w:r>
      <w:r>
        <w:rPr>
          <w:spacing w:val="-3"/>
        </w:rPr>
        <w:t> </w:t>
      </w:r>
      <w:r>
        <w:rPr/>
        <w:t>groep op</w:t>
      </w:r>
      <w:r>
        <w:rPr>
          <w:spacing w:val="-4"/>
        </w:rPr>
        <w:t> </w:t>
      </w:r>
      <w:r>
        <w:rPr/>
        <w:t>basis van de resultaten</w:t>
      </w:r>
      <w:r>
        <w:rPr>
          <w:spacing w:val="-8"/>
        </w:rPr>
        <w:t> </w:t>
      </w:r>
      <w:r>
        <w:rPr/>
        <w:t>van de expertiseonderzoeken</w:t>
      </w:r>
      <w:r>
        <w:rPr>
          <w:spacing w:val="-4"/>
        </w:rPr>
        <w:t> </w:t>
      </w:r>
      <w:r>
        <w:rPr/>
        <w:t>een</w:t>
      </w:r>
      <w:r>
        <w:rPr>
          <w:spacing w:val="-4"/>
        </w:rPr>
        <w:t> </w:t>
      </w:r>
      <w:r>
        <w:rPr/>
        <w:t>oplossingsstrategie op te stellen die past bij de visie van de belangenvereniging.</w:t>
      </w:r>
    </w:p>
    <w:p>
      <w:pPr>
        <w:pStyle w:val="BodyText"/>
        <w:spacing w:before="3"/>
        <w:rPr>
          <w:sz w:val="23"/>
        </w:rPr>
      </w:pPr>
    </w:p>
    <w:p>
      <w:pPr>
        <w:pStyle w:val="Heading5"/>
        <w:numPr>
          <w:ilvl w:val="2"/>
          <w:numId w:val="13"/>
        </w:numPr>
        <w:tabs>
          <w:tab w:pos="936" w:val="left" w:leader="none"/>
          <w:tab w:pos="937" w:val="left" w:leader="none"/>
        </w:tabs>
        <w:spacing w:line="240" w:lineRule="auto" w:before="0" w:after="0"/>
        <w:ind w:left="937" w:right="0" w:hanging="721"/>
        <w:jc w:val="left"/>
      </w:pPr>
      <w:bookmarkStart w:name="_bookmark27" w:id="28"/>
      <w:bookmarkEnd w:id="28"/>
      <w:r>
        <w:rPr>
          <w:color w:val="4F81BC"/>
          <w:spacing w:val="-2"/>
        </w:rPr>
        <w:t>L</w:t>
      </w:r>
      <w:r>
        <w:rPr>
          <w:color w:val="4F81BC"/>
          <w:spacing w:val="-2"/>
        </w:rPr>
        <w:t>eerdoelen</w:t>
      </w:r>
    </w:p>
    <w:p>
      <w:pPr>
        <w:pStyle w:val="ListParagraph"/>
        <w:numPr>
          <w:ilvl w:val="0"/>
          <w:numId w:val="10"/>
        </w:numPr>
        <w:tabs>
          <w:tab w:pos="932" w:val="left" w:leader="none"/>
          <w:tab w:pos="933" w:val="left" w:leader="none"/>
        </w:tabs>
        <w:spacing w:line="309" w:lineRule="auto" w:before="62" w:after="0"/>
        <w:ind w:left="936" w:right="216" w:hanging="361"/>
        <w:jc w:val="left"/>
        <w:rPr>
          <w:sz w:val="18"/>
        </w:rPr>
      </w:pPr>
      <w:r>
        <w:rPr>
          <w:sz w:val="18"/>
        </w:rPr>
        <w:t>Leerlingen</w:t>
      </w:r>
      <w:r>
        <w:rPr>
          <w:spacing w:val="-2"/>
          <w:sz w:val="18"/>
        </w:rPr>
        <w:t> </w:t>
      </w:r>
      <w:r>
        <w:rPr>
          <w:sz w:val="18"/>
        </w:rPr>
        <w:t>zien</w:t>
      </w:r>
      <w:r>
        <w:rPr>
          <w:spacing w:val="-3"/>
          <w:sz w:val="18"/>
        </w:rPr>
        <w:t> </w:t>
      </w:r>
      <w:r>
        <w:rPr>
          <w:sz w:val="18"/>
        </w:rPr>
        <w:t>in</w:t>
      </w:r>
      <w:r>
        <w:rPr>
          <w:spacing w:val="-3"/>
          <w:sz w:val="18"/>
        </w:rPr>
        <w:t> </w:t>
      </w:r>
      <w:r>
        <w:rPr>
          <w:sz w:val="18"/>
        </w:rPr>
        <w:t>dat</w:t>
      </w:r>
      <w:r>
        <w:rPr>
          <w:spacing w:val="-2"/>
          <w:sz w:val="18"/>
        </w:rPr>
        <w:t> </w:t>
      </w:r>
      <w:r>
        <w:rPr>
          <w:sz w:val="18"/>
        </w:rPr>
        <w:t>informatie</w:t>
      </w:r>
      <w:r>
        <w:rPr>
          <w:spacing w:val="-2"/>
          <w:sz w:val="18"/>
        </w:rPr>
        <w:t> </w:t>
      </w:r>
      <w:r>
        <w:rPr>
          <w:sz w:val="18"/>
        </w:rPr>
        <w:t>aan</w:t>
      </w:r>
      <w:r>
        <w:rPr>
          <w:spacing w:val="-3"/>
          <w:sz w:val="18"/>
        </w:rPr>
        <w:t> </w:t>
      </w:r>
      <w:r>
        <w:rPr>
          <w:sz w:val="18"/>
        </w:rPr>
        <w:t>de</w:t>
      </w:r>
      <w:r>
        <w:rPr>
          <w:spacing w:val="-2"/>
          <w:sz w:val="18"/>
        </w:rPr>
        <w:t> </w:t>
      </w:r>
      <w:r>
        <w:rPr>
          <w:sz w:val="18"/>
        </w:rPr>
        <w:t>hand</w:t>
      </w:r>
      <w:r>
        <w:rPr>
          <w:spacing w:val="-2"/>
          <w:sz w:val="18"/>
        </w:rPr>
        <w:t> </w:t>
      </w:r>
      <w:r>
        <w:rPr>
          <w:sz w:val="18"/>
        </w:rPr>
        <w:t>van</w:t>
      </w:r>
      <w:r>
        <w:rPr>
          <w:spacing w:val="-3"/>
          <w:sz w:val="18"/>
        </w:rPr>
        <w:t> </w:t>
      </w:r>
      <w:r>
        <w:rPr>
          <w:sz w:val="18"/>
        </w:rPr>
        <w:t>de</w:t>
      </w:r>
      <w:r>
        <w:rPr>
          <w:spacing w:val="-2"/>
          <w:sz w:val="18"/>
        </w:rPr>
        <w:t> </w:t>
      </w:r>
      <w:r>
        <w:rPr>
          <w:sz w:val="18"/>
        </w:rPr>
        <w:t>rol</w:t>
      </w:r>
      <w:r>
        <w:rPr>
          <w:spacing w:val="-2"/>
          <w:sz w:val="18"/>
        </w:rPr>
        <w:t> </w:t>
      </w:r>
      <w:r>
        <w:rPr>
          <w:sz w:val="18"/>
        </w:rPr>
        <w:t>uit verschillende</w:t>
      </w:r>
      <w:r>
        <w:rPr>
          <w:spacing w:val="-2"/>
          <w:sz w:val="18"/>
        </w:rPr>
        <w:t> </w:t>
      </w:r>
      <w:r>
        <w:rPr>
          <w:sz w:val="18"/>
        </w:rPr>
        <w:t>vakgebieden</w:t>
      </w:r>
      <w:r>
        <w:rPr>
          <w:spacing w:val="-3"/>
          <w:sz w:val="18"/>
        </w:rPr>
        <w:t> </w:t>
      </w:r>
      <w:r>
        <w:rPr>
          <w:sz w:val="18"/>
        </w:rPr>
        <w:t>benodigd</w:t>
      </w:r>
      <w:r>
        <w:rPr>
          <w:spacing w:val="-2"/>
          <w:sz w:val="18"/>
        </w:rPr>
        <w:t> </w:t>
      </w:r>
      <w:r>
        <w:rPr>
          <w:sz w:val="18"/>
        </w:rPr>
        <w:t>is om</w:t>
      </w:r>
      <w:r>
        <w:rPr>
          <w:spacing w:val="-5"/>
          <w:sz w:val="18"/>
        </w:rPr>
        <w:t> </w:t>
      </w:r>
      <w:r>
        <w:rPr>
          <w:sz w:val="18"/>
        </w:rPr>
        <w:t>stappen</w:t>
      </w:r>
      <w:r>
        <w:rPr>
          <w:spacing w:val="-2"/>
          <w:sz w:val="18"/>
        </w:rPr>
        <w:t> </w:t>
      </w:r>
      <w:r>
        <w:rPr>
          <w:sz w:val="18"/>
        </w:rPr>
        <w:t>te maken richting oplossingen en kunnen daarbij voorbeelden geven;</w:t>
      </w:r>
    </w:p>
    <w:p>
      <w:pPr>
        <w:pStyle w:val="ListParagraph"/>
        <w:numPr>
          <w:ilvl w:val="1"/>
          <w:numId w:val="10"/>
        </w:numPr>
        <w:tabs>
          <w:tab w:pos="1647" w:val="left" w:leader="none"/>
          <w:tab w:pos="1648" w:val="left" w:leader="none"/>
        </w:tabs>
        <w:spacing w:line="240" w:lineRule="auto" w:before="5" w:after="0"/>
        <w:ind w:left="1647" w:right="0" w:hanging="361"/>
        <w:jc w:val="left"/>
        <w:rPr>
          <w:sz w:val="18"/>
        </w:rPr>
      </w:pPr>
      <w:r>
        <w:rPr>
          <w:sz w:val="18"/>
        </w:rPr>
        <w:t>Leerlingen</w:t>
      </w:r>
      <w:r>
        <w:rPr>
          <w:spacing w:val="-5"/>
          <w:sz w:val="18"/>
        </w:rPr>
        <w:t> </w:t>
      </w:r>
      <w:r>
        <w:rPr>
          <w:sz w:val="18"/>
        </w:rPr>
        <w:t>zijn</w:t>
      </w:r>
      <w:r>
        <w:rPr>
          <w:spacing w:val="-5"/>
          <w:sz w:val="18"/>
        </w:rPr>
        <w:t> </w:t>
      </w:r>
      <w:r>
        <w:rPr>
          <w:sz w:val="18"/>
        </w:rPr>
        <w:t>in staat</w:t>
      </w:r>
      <w:r>
        <w:rPr>
          <w:spacing w:val="-5"/>
          <w:sz w:val="18"/>
        </w:rPr>
        <w:t> </w:t>
      </w:r>
      <w:r>
        <w:rPr>
          <w:sz w:val="18"/>
        </w:rPr>
        <w:t>het</w:t>
      </w:r>
      <w:r>
        <w:rPr>
          <w:spacing w:val="-3"/>
          <w:sz w:val="18"/>
        </w:rPr>
        <w:t> </w:t>
      </w:r>
      <w:r>
        <w:rPr>
          <w:sz w:val="18"/>
        </w:rPr>
        <w:t>inzicht vanuit</w:t>
      </w:r>
      <w:r>
        <w:rPr>
          <w:spacing w:val="-4"/>
          <w:sz w:val="18"/>
        </w:rPr>
        <w:t> </w:t>
      </w:r>
      <w:r>
        <w:rPr>
          <w:sz w:val="18"/>
        </w:rPr>
        <w:t>hun</w:t>
      </w:r>
      <w:r>
        <w:rPr>
          <w:spacing w:val="-4"/>
          <w:sz w:val="18"/>
        </w:rPr>
        <w:t> </w:t>
      </w:r>
      <w:r>
        <w:rPr>
          <w:sz w:val="18"/>
        </w:rPr>
        <w:t>expertise</w:t>
      </w:r>
      <w:r>
        <w:rPr>
          <w:spacing w:val="-5"/>
          <w:sz w:val="18"/>
        </w:rPr>
        <w:t> </w:t>
      </w:r>
      <w:r>
        <w:rPr>
          <w:sz w:val="18"/>
        </w:rPr>
        <w:t>te</w:t>
      </w:r>
      <w:r>
        <w:rPr>
          <w:spacing w:val="-4"/>
          <w:sz w:val="18"/>
        </w:rPr>
        <w:t> </w:t>
      </w:r>
      <w:r>
        <w:rPr>
          <w:sz w:val="18"/>
        </w:rPr>
        <w:t>delen</w:t>
      </w:r>
      <w:r>
        <w:rPr>
          <w:spacing w:val="-4"/>
          <w:sz w:val="18"/>
        </w:rPr>
        <w:t> </w:t>
      </w:r>
      <w:r>
        <w:rPr>
          <w:sz w:val="18"/>
        </w:rPr>
        <w:t>met het</w:t>
      </w:r>
      <w:r>
        <w:rPr>
          <w:spacing w:val="-3"/>
          <w:sz w:val="18"/>
        </w:rPr>
        <w:t> </w:t>
      </w:r>
      <w:r>
        <w:rPr>
          <w:spacing w:val="-2"/>
          <w:sz w:val="18"/>
        </w:rPr>
        <w:t>team;</w:t>
      </w:r>
    </w:p>
    <w:p>
      <w:pPr>
        <w:pStyle w:val="ListParagraph"/>
        <w:numPr>
          <w:ilvl w:val="1"/>
          <w:numId w:val="10"/>
        </w:numPr>
        <w:tabs>
          <w:tab w:pos="1647" w:val="left" w:leader="none"/>
          <w:tab w:pos="1648" w:val="left" w:leader="none"/>
        </w:tabs>
        <w:spacing w:line="240" w:lineRule="auto" w:before="64" w:after="0"/>
        <w:ind w:left="1647" w:right="0" w:hanging="361"/>
        <w:jc w:val="left"/>
        <w:rPr>
          <w:sz w:val="18"/>
        </w:rPr>
      </w:pPr>
      <w:r>
        <w:rPr>
          <w:sz w:val="18"/>
        </w:rPr>
        <w:t>Leerlingen</w:t>
      </w:r>
      <w:r>
        <w:rPr>
          <w:spacing w:val="-4"/>
          <w:sz w:val="18"/>
        </w:rPr>
        <w:t> </w:t>
      </w:r>
      <w:r>
        <w:rPr>
          <w:sz w:val="18"/>
        </w:rPr>
        <w:t>zijn</w:t>
      </w:r>
      <w:r>
        <w:rPr>
          <w:spacing w:val="-4"/>
          <w:sz w:val="18"/>
        </w:rPr>
        <w:t> </w:t>
      </w:r>
      <w:r>
        <w:rPr>
          <w:sz w:val="18"/>
        </w:rPr>
        <w:t>in staat</w:t>
      </w:r>
      <w:r>
        <w:rPr>
          <w:spacing w:val="-3"/>
          <w:sz w:val="18"/>
        </w:rPr>
        <w:t> </w:t>
      </w:r>
      <w:r>
        <w:rPr>
          <w:sz w:val="18"/>
        </w:rPr>
        <w:t>om</w:t>
      </w:r>
      <w:r>
        <w:rPr>
          <w:spacing w:val="-6"/>
          <w:sz w:val="18"/>
        </w:rPr>
        <w:t> </w:t>
      </w:r>
      <w:r>
        <w:rPr>
          <w:sz w:val="18"/>
        </w:rPr>
        <w:t>binnen</w:t>
      </w:r>
      <w:r>
        <w:rPr>
          <w:spacing w:val="-5"/>
          <w:sz w:val="18"/>
        </w:rPr>
        <w:t> </w:t>
      </w:r>
      <w:r>
        <w:rPr>
          <w:sz w:val="18"/>
        </w:rPr>
        <w:t>een</w:t>
      </w:r>
      <w:r>
        <w:rPr>
          <w:spacing w:val="-4"/>
          <w:sz w:val="18"/>
        </w:rPr>
        <w:t> </w:t>
      </w:r>
      <w:r>
        <w:rPr>
          <w:sz w:val="18"/>
        </w:rPr>
        <w:t>team</w:t>
      </w:r>
      <w:r>
        <w:rPr>
          <w:spacing w:val="-5"/>
          <w:sz w:val="18"/>
        </w:rPr>
        <w:t> </w:t>
      </w:r>
      <w:r>
        <w:rPr>
          <w:sz w:val="18"/>
        </w:rPr>
        <w:t>tot</w:t>
      </w:r>
      <w:r>
        <w:rPr>
          <w:spacing w:val="-4"/>
          <w:sz w:val="18"/>
        </w:rPr>
        <w:t> </w:t>
      </w:r>
      <w:r>
        <w:rPr>
          <w:sz w:val="18"/>
        </w:rPr>
        <w:t>een</w:t>
      </w:r>
      <w:r>
        <w:rPr>
          <w:spacing w:val="-4"/>
          <w:sz w:val="18"/>
        </w:rPr>
        <w:t> </w:t>
      </w:r>
      <w:r>
        <w:rPr>
          <w:sz w:val="18"/>
        </w:rPr>
        <w:t>gezamenlijke</w:t>
      </w:r>
      <w:r>
        <w:rPr>
          <w:spacing w:val="-3"/>
          <w:sz w:val="18"/>
        </w:rPr>
        <w:t> </w:t>
      </w:r>
      <w:r>
        <w:rPr>
          <w:sz w:val="18"/>
        </w:rPr>
        <w:t>visie</w:t>
      </w:r>
      <w:r>
        <w:rPr>
          <w:spacing w:val="-4"/>
          <w:sz w:val="18"/>
        </w:rPr>
        <w:t> </w:t>
      </w:r>
      <w:r>
        <w:rPr>
          <w:sz w:val="18"/>
        </w:rPr>
        <w:t>te</w:t>
      </w:r>
      <w:r>
        <w:rPr>
          <w:spacing w:val="1"/>
          <w:sz w:val="18"/>
        </w:rPr>
        <w:t> </w:t>
      </w:r>
      <w:r>
        <w:rPr>
          <w:spacing w:val="-2"/>
          <w:sz w:val="18"/>
        </w:rPr>
        <w:t>komen;</w:t>
      </w:r>
    </w:p>
    <w:p>
      <w:pPr>
        <w:pStyle w:val="ListParagraph"/>
        <w:numPr>
          <w:ilvl w:val="1"/>
          <w:numId w:val="10"/>
        </w:numPr>
        <w:tabs>
          <w:tab w:pos="1647" w:val="left" w:leader="none"/>
          <w:tab w:pos="1648" w:val="left" w:leader="none"/>
        </w:tabs>
        <w:spacing w:line="307" w:lineRule="auto" w:before="68" w:after="0"/>
        <w:ind w:left="1647" w:right="323" w:hanging="360"/>
        <w:jc w:val="left"/>
        <w:rPr>
          <w:sz w:val="18"/>
        </w:rPr>
      </w:pPr>
      <w:r>
        <w:rPr>
          <w:sz w:val="18"/>
        </w:rPr>
        <w:t>Leerlingen kunnen</w:t>
      </w:r>
      <w:r>
        <w:rPr>
          <w:spacing w:val="-3"/>
          <w:sz w:val="18"/>
        </w:rPr>
        <w:t> </w:t>
      </w:r>
      <w:r>
        <w:rPr>
          <w:sz w:val="18"/>
        </w:rPr>
        <w:t>verder</w:t>
      </w:r>
      <w:r>
        <w:rPr>
          <w:spacing w:val="-5"/>
          <w:sz w:val="18"/>
        </w:rPr>
        <w:t> </w:t>
      </w:r>
      <w:r>
        <w:rPr>
          <w:sz w:val="18"/>
        </w:rPr>
        <w:t>dan alleen</w:t>
      </w:r>
      <w:r>
        <w:rPr>
          <w:spacing w:val="-3"/>
          <w:sz w:val="18"/>
        </w:rPr>
        <w:t> </w:t>
      </w:r>
      <w:r>
        <w:rPr>
          <w:sz w:val="18"/>
        </w:rPr>
        <w:t>naar</w:t>
      </w:r>
      <w:r>
        <w:rPr>
          <w:spacing w:val="-5"/>
          <w:sz w:val="18"/>
        </w:rPr>
        <w:t> </w:t>
      </w:r>
      <w:r>
        <w:rPr>
          <w:sz w:val="18"/>
        </w:rPr>
        <w:t>hun</w:t>
      </w:r>
      <w:r>
        <w:rPr>
          <w:spacing w:val="-3"/>
          <w:sz w:val="18"/>
        </w:rPr>
        <w:t> </w:t>
      </w:r>
      <w:r>
        <w:rPr>
          <w:sz w:val="18"/>
        </w:rPr>
        <w:t>expertise kijken</w:t>
      </w:r>
      <w:r>
        <w:rPr>
          <w:spacing w:val="-3"/>
          <w:sz w:val="18"/>
        </w:rPr>
        <w:t> </w:t>
      </w:r>
      <w:r>
        <w:rPr>
          <w:sz w:val="18"/>
        </w:rPr>
        <w:t>naar het onderwerp</w:t>
      </w:r>
      <w:r>
        <w:rPr>
          <w:spacing w:val="-4"/>
          <w:sz w:val="18"/>
        </w:rPr>
        <w:t> </w:t>
      </w:r>
      <w:r>
        <w:rPr>
          <w:sz w:val="18"/>
        </w:rPr>
        <w:t>om</w:t>
      </w:r>
      <w:r>
        <w:rPr>
          <w:spacing w:val="-6"/>
          <w:sz w:val="18"/>
        </w:rPr>
        <w:t> </w:t>
      </w:r>
      <w:r>
        <w:rPr>
          <w:sz w:val="18"/>
        </w:rPr>
        <w:t>samen</w:t>
      </w:r>
      <w:r>
        <w:rPr>
          <w:spacing w:val="-3"/>
          <w:sz w:val="18"/>
        </w:rPr>
        <w:t> </w:t>
      </w:r>
      <w:r>
        <w:rPr>
          <w:sz w:val="18"/>
        </w:rPr>
        <w:t>tot</w:t>
      </w:r>
      <w:r>
        <w:rPr>
          <w:spacing w:val="-3"/>
          <w:sz w:val="18"/>
        </w:rPr>
        <w:t> </w:t>
      </w:r>
      <w:r>
        <w:rPr>
          <w:sz w:val="18"/>
        </w:rPr>
        <w:t>een oplossing te komen;</w:t>
      </w:r>
    </w:p>
    <w:p>
      <w:pPr>
        <w:pStyle w:val="ListParagraph"/>
        <w:numPr>
          <w:ilvl w:val="1"/>
          <w:numId w:val="10"/>
        </w:numPr>
        <w:tabs>
          <w:tab w:pos="1647" w:val="left" w:leader="none"/>
          <w:tab w:pos="1648" w:val="left" w:leader="none"/>
        </w:tabs>
        <w:spacing w:line="307" w:lineRule="auto" w:before="8" w:after="0"/>
        <w:ind w:left="1647" w:right="1353" w:hanging="360"/>
        <w:jc w:val="left"/>
        <w:rPr>
          <w:sz w:val="18"/>
        </w:rPr>
      </w:pPr>
      <w:r>
        <w:rPr>
          <w:sz w:val="18"/>
        </w:rPr>
        <w:t>Leerlingen</w:t>
      </w:r>
      <w:r>
        <w:rPr>
          <w:spacing w:val="-1"/>
          <w:sz w:val="18"/>
        </w:rPr>
        <w:t> </w:t>
      </w:r>
      <w:r>
        <w:rPr>
          <w:sz w:val="18"/>
        </w:rPr>
        <w:t>kunnen</w:t>
      </w:r>
      <w:r>
        <w:rPr>
          <w:spacing w:val="-5"/>
          <w:sz w:val="18"/>
        </w:rPr>
        <w:t> </w:t>
      </w:r>
      <w:r>
        <w:rPr>
          <w:sz w:val="18"/>
        </w:rPr>
        <w:t>belangen</w:t>
      </w:r>
      <w:r>
        <w:rPr>
          <w:spacing w:val="-5"/>
          <w:sz w:val="18"/>
        </w:rPr>
        <w:t> </w:t>
      </w:r>
      <w:r>
        <w:rPr>
          <w:sz w:val="18"/>
        </w:rPr>
        <w:t>beschrijven</w:t>
      </w:r>
      <w:r>
        <w:rPr>
          <w:spacing w:val="-5"/>
          <w:sz w:val="18"/>
        </w:rPr>
        <w:t> </w:t>
      </w:r>
      <w:r>
        <w:rPr>
          <w:sz w:val="18"/>
        </w:rPr>
        <w:t>en</w:t>
      </w:r>
      <w:r>
        <w:rPr>
          <w:spacing w:val="-5"/>
          <w:sz w:val="18"/>
        </w:rPr>
        <w:t> </w:t>
      </w:r>
      <w:r>
        <w:rPr>
          <w:sz w:val="18"/>
        </w:rPr>
        <w:t>onderbouwen</w:t>
      </w:r>
      <w:r>
        <w:rPr>
          <w:spacing w:val="-5"/>
          <w:sz w:val="18"/>
        </w:rPr>
        <w:t> </w:t>
      </w:r>
      <w:r>
        <w:rPr>
          <w:sz w:val="18"/>
        </w:rPr>
        <w:t>met</w:t>
      </w:r>
      <w:r>
        <w:rPr>
          <w:spacing w:val="-5"/>
          <w:sz w:val="18"/>
        </w:rPr>
        <w:t> </w:t>
      </w:r>
      <w:r>
        <w:rPr>
          <w:sz w:val="18"/>
        </w:rPr>
        <w:t>behulp</w:t>
      </w:r>
      <w:r>
        <w:rPr>
          <w:spacing w:val="-6"/>
          <w:sz w:val="18"/>
        </w:rPr>
        <w:t> </w:t>
      </w:r>
      <w:r>
        <w:rPr>
          <w:sz w:val="18"/>
        </w:rPr>
        <w:t>van</w:t>
      </w:r>
      <w:r>
        <w:rPr>
          <w:spacing w:val="-1"/>
          <w:sz w:val="18"/>
        </w:rPr>
        <w:t> </w:t>
      </w:r>
      <w:r>
        <w:rPr>
          <w:sz w:val="18"/>
        </w:rPr>
        <w:t>argumenten, onderzoeksresultaten en opgezochte literatuur.</w:t>
      </w:r>
    </w:p>
    <w:p>
      <w:pPr>
        <w:pStyle w:val="BodyText"/>
        <w:rPr>
          <w:sz w:val="24"/>
        </w:rPr>
      </w:pPr>
    </w:p>
    <w:p>
      <w:pPr>
        <w:pStyle w:val="Heading5"/>
        <w:numPr>
          <w:ilvl w:val="2"/>
          <w:numId w:val="13"/>
        </w:numPr>
        <w:tabs>
          <w:tab w:pos="936" w:val="left" w:leader="none"/>
          <w:tab w:pos="937" w:val="left" w:leader="none"/>
        </w:tabs>
        <w:spacing w:line="240" w:lineRule="auto" w:before="0" w:after="0"/>
        <w:ind w:left="937" w:right="0" w:hanging="721"/>
        <w:jc w:val="left"/>
      </w:pPr>
      <w:bookmarkStart w:name="_bookmark28" w:id="29"/>
      <w:bookmarkEnd w:id="29"/>
      <w:r>
        <w:rPr>
          <w:color w:val="4F81BC"/>
          <w:spacing w:val="-2"/>
        </w:rPr>
        <w:t>T</w:t>
      </w:r>
      <w:r>
        <w:rPr>
          <w:color w:val="4F81BC"/>
          <w:spacing w:val="-2"/>
        </w:rPr>
        <w:t>ijdschema</w:t>
      </w:r>
    </w:p>
    <w:p>
      <w:pPr>
        <w:pStyle w:val="BodyText"/>
        <w:spacing w:before="2"/>
        <w:rPr>
          <w:rFonts w:ascii="Cambria"/>
          <w:b/>
          <w:sz w:val="5"/>
        </w:rPr>
      </w:pPr>
    </w:p>
    <w:tbl>
      <w:tblPr>
        <w:tblW w:w="0" w:type="auto"/>
        <w:jc w:val="left"/>
        <w:tblInd w:w="21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4264"/>
        <w:gridCol w:w="4820"/>
      </w:tblGrid>
      <w:tr>
        <w:trPr>
          <w:trHeight w:val="287" w:hRule="atLeast"/>
        </w:trPr>
        <w:tc>
          <w:tcPr>
            <w:tcW w:w="4264" w:type="dxa"/>
          </w:tcPr>
          <w:p>
            <w:pPr>
              <w:pStyle w:val="TableParagraph"/>
              <w:spacing w:before="6"/>
              <w:ind w:left="54"/>
              <w:rPr>
                <w:sz w:val="18"/>
              </w:rPr>
            </w:pPr>
            <w:r>
              <w:rPr>
                <w:spacing w:val="-4"/>
                <w:sz w:val="18"/>
              </w:rPr>
              <w:t>Tijd</w:t>
            </w:r>
          </w:p>
        </w:tc>
        <w:tc>
          <w:tcPr>
            <w:tcW w:w="4820" w:type="dxa"/>
          </w:tcPr>
          <w:p>
            <w:pPr>
              <w:pStyle w:val="TableParagraph"/>
              <w:spacing w:before="6"/>
              <w:ind w:left="2"/>
              <w:rPr>
                <w:sz w:val="18"/>
              </w:rPr>
            </w:pPr>
            <w:r>
              <w:rPr>
                <w:sz w:val="18"/>
              </w:rPr>
              <w:t>Les</w:t>
            </w:r>
            <w:r>
              <w:rPr>
                <w:spacing w:val="3"/>
                <w:sz w:val="18"/>
              </w:rPr>
              <w:t> </w:t>
            </w:r>
            <w:r>
              <w:rPr>
                <w:spacing w:val="-2"/>
                <w:sz w:val="18"/>
              </w:rPr>
              <w:t>activiteit</w:t>
            </w:r>
          </w:p>
        </w:tc>
      </w:tr>
      <w:tr>
        <w:trPr>
          <w:trHeight w:val="287" w:hRule="atLeast"/>
        </w:trPr>
        <w:tc>
          <w:tcPr>
            <w:tcW w:w="4264" w:type="dxa"/>
          </w:tcPr>
          <w:p>
            <w:pPr>
              <w:pStyle w:val="TableParagraph"/>
              <w:ind w:left="11"/>
              <w:rPr>
                <w:sz w:val="18"/>
              </w:rPr>
            </w:pPr>
            <w:r>
              <w:rPr>
                <w:sz w:val="18"/>
              </w:rPr>
              <w:t>5</w:t>
            </w:r>
            <w:r>
              <w:rPr>
                <w:spacing w:val="1"/>
                <w:sz w:val="18"/>
              </w:rPr>
              <w:t> </w:t>
            </w:r>
            <w:r>
              <w:rPr>
                <w:spacing w:val="-4"/>
                <w:sz w:val="18"/>
              </w:rPr>
              <w:t>min.</w:t>
            </w:r>
          </w:p>
        </w:tc>
        <w:tc>
          <w:tcPr>
            <w:tcW w:w="4820" w:type="dxa"/>
          </w:tcPr>
          <w:p>
            <w:pPr>
              <w:pStyle w:val="TableParagraph"/>
              <w:ind w:left="2"/>
              <w:rPr>
                <w:sz w:val="18"/>
              </w:rPr>
            </w:pPr>
            <w:r>
              <w:rPr>
                <w:sz w:val="18"/>
              </w:rPr>
              <w:t>Start en </w:t>
            </w:r>
            <w:r>
              <w:rPr>
                <w:spacing w:val="-2"/>
                <w:sz w:val="18"/>
              </w:rPr>
              <w:t>afspraken</w:t>
            </w:r>
          </w:p>
        </w:tc>
      </w:tr>
      <w:tr>
        <w:trPr>
          <w:trHeight w:val="282" w:hRule="atLeast"/>
        </w:trPr>
        <w:tc>
          <w:tcPr>
            <w:tcW w:w="4264" w:type="dxa"/>
          </w:tcPr>
          <w:p>
            <w:pPr>
              <w:pStyle w:val="TableParagraph"/>
              <w:ind w:left="11"/>
              <w:rPr>
                <w:sz w:val="18"/>
              </w:rPr>
            </w:pPr>
            <w:r>
              <w:rPr>
                <w:sz w:val="18"/>
              </w:rPr>
              <w:t>25 </w:t>
            </w:r>
            <w:r>
              <w:rPr>
                <w:spacing w:val="-2"/>
                <w:sz w:val="18"/>
              </w:rPr>
              <w:t>min.*</w:t>
            </w:r>
          </w:p>
        </w:tc>
        <w:tc>
          <w:tcPr>
            <w:tcW w:w="4820" w:type="dxa"/>
          </w:tcPr>
          <w:p>
            <w:pPr>
              <w:pStyle w:val="TableParagraph"/>
              <w:ind w:left="2"/>
              <w:rPr>
                <w:sz w:val="18"/>
              </w:rPr>
            </w:pPr>
            <w:r>
              <w:rPr>
                <w:sz w:val="18"/>
              </w:rPr>
              <w:t>Opstellen</w:t>
            </w:r>
            <w:r>
              <w:rPr>
                <w:spacing w:val="-4"/>
                <w:sz w:val="18"/>
              </w:rPr>
              <w:t> </w:t>
            </w:r>
            <w:r>
              <w:rPr>
                <w:spacing w:val="-2"/>
                <w:sz w:val="18"/>
              </w:rPr>
              <w:t>oplossingsstrategie</w:t>
            </w:r>
          </w:p>
        </w:tc>
      </w:tr>
      <w:tr>
        <w:trPr>
          <w:trHeight w:val="287" w:hRule="atLeast"/>
        </w:trPr>
        <w:tc>
          <w:tcPr>
            <w:tcW w:w="4264" w:type="dxa"/>
          </w:tcPr>
          <w:p>
            <w:pPr>
              <w:pStyle w:val="TableParagraph"/>
              <w:spacing w:before="6"/>
              <w:ind w:left="11"/>
              <w:rPr>
                <w:sz w:val="18"/>
              </w:rPr>
            </w:pPr>
            <w:r>
              <w:rPr>
                <w:sz w:val="18"/>
              </w:rPr>
              <w:t>15 </w:t>
            </w:r>
            <w:r>
              <w:rPr>
                <w:spacing w:val="-2"/>
                <w:sz w:val="18"/>
              </w:rPr>
              <w:t>min.*</w:t>
            </w:r>
          </w:p>
        </w:tc>
        <w:tc>
          <w:tcPr>
            <w:tcW w:w="4820" w:type="dxa"/>
          </w:tcPr>
          <w:p>
            <w:pPr>
              <w:pStyle w:val="TableParagraph"/>
              <w:spacing w:before="6"/>
              <w:ind w:left="2"/>
              <w:rPr>
                <w:sz w:val="18"/>
              </w:rPr>
            </w:pPr>
            <w:r>
              <w:rPr>
                <w:sz w:val="18"/>
              </w:rPr>
              <w:t>Maken</w:t>
            </w:r>
            <w:r>
              <w:rPr>
                <w:spacing w:val="1"/>
                <w:sz w:val="18"/>
              </w:rPr>
              <w:t> </w:t>
            </w:r>
            <w:r>
              <w:rPr>
                <w:spacing w:val="-2"/>
                <w:sz w:val="18"/>
              </w:rPr>
              <w:t>presentatie</w:t>
            </w:r>
          </w:p>
        </w:tc>
      </w:tr>
      <w:tr>
        <w:trPr>
          <w:trHeight w:val="287" w:hRule="atLeast"/>
        </w:trPr>
        <w:tc>
          <w:tcPr>
            <w:tcW w:w="4264" w:type="dxa"/>
          </w:tcPr>
          <w:p>
            <w:pPr>
              <w:pStyle w:val="TableParagraph"/>
              <w:ind w:left="11"/>
              <w:rPr>
                <w:sz w:val="18"/>
              </w:rPr>
            </w:pPr>
            <w:r>
              <w:rPr>
                <w:sz w:val="18"/>
              </w:rPr>
              <w:t>5</w:t>
            </w:r>
            <w:r>
              <w:rPr>
                <w:spacing w:val="1"/>
                <w:sz w:val="18"/>
              </w:rPr>
              <w:t> </w:t>
            </w:r>
            <w:r>
              <w:rPr>
                <w:spacing w:val="-4"/>
                <w:sz w:val="18"/>
              </w:rPr>
              <w:t>min.</w:t>
            </w:r>
          </w:p>
        </w:tc>
        <w:tc>
          <w:tcPr>
            <w:tcW w:w="4820" w:type="dxa"/>
          </w:tcPr>
          <w:p>
            <w:pPr>
              <w:pStyle w:val="TableParagraph"/>
              <w:ind w:left="2"/>
              <w:rPr>
                <w:sz w:val="18"/>
              </w:rPr>
            </w:pPr>
            <w:r>
              <w:rPr>
                <w:spacing w:val="-2"/>
                <w:sz w:val="18"/>
              </w:rPr>
              <w:t>Lesafronding</w:t>
            </w:r>
          </w:p>
        </w:tc>
      </w:tr>
    </w:tbl>
    <w:p>
      <w:pPr>
        <w:spacing w:line="309" w:lineRule="auto" w:before="4"/>
        <w:ind w:left="216" w:right="0" w:firstLine="0"/>
        <w:jc w:val="left"/>
        <w:rPr>
          <w:i/>
          <w:sz w:val="18"/>
        </w:rPr>
      </w:pPr>
      <w:r>
        <w:rPr>
          <w:i/>
          <w:sz w:val="18"/>
        </w:rPr>
        <w:t>*) Deze</w:t>
      </w:r>
      <w:r>
        <w:rPr>
          <w:i/>
          <w:spacing w:val="-4"/>
          <w:sz w:val="18"/>
        </w:rPr>
        <w:t> </w:t>
      </w:r>
      <w:r>
        <w:rPr>
          <w:i/>
          <w:sz w:val="18"/>
        </w:rPr>
        <w:t>tijdsaanduiding</w:t>
      </w:r>
      <w:r>
        <w:rPr>
          <w:i/>
          <w:spacing w:val="-1"/>
          <w:sz w:val="18"/>
        </w:rPr>
        <w:t> </w:t>
      </w:r>
      <w:r>
        <w:rPr>
          <w:i/>
          <w:sz w:val="18"/>
        </w:rPr>
        <w:t>is</w:t>
      </w:r>
      <w:r>
        <w:rPr>
          <w:i/>
          <w:spacing w:val="-2"/>
          <w:sz w:val="18"/>
        </w:rPr>
        <w:t> </w:t>
      </w:r>
      <w:r>
        <w:rPr>
          <w:i/>
          <w:sz w:val="18"/>
        </w:rPr>
        <w:t>een</w:t>
      </w:r>
      <w:r>
        <w:rPr>
          <w:i/>
          <w:spacing w:val="-1"/>
          <w:sz w:val="18"/>
        </w:rPr>
        <w:t> </w:t>
      </w:r>
      <w:r>
        <w:rPr>
          <w:i/>
          <w:sz w:val="18"/>
        </w:rPr>
        <w:t>advies</w:t>
      </w:r>
      <w:r>
        <w:rPr>
          <w:i/>
          <w:spacing w:val="-2"/>
          <w:sz w:val="18"/>
        </w:rPr>
        <w:t> </w:t>
      </w:r>
      <w:r>
        <w:rPr>
          <w:i/>
          <w:sz w:val="18"/>
        </w:rPr>
        <w:t>zodat</w:t>
      </w:r>
      <w:r>
        <w:rPr>
          <w:i/>
          <w:spacing w:val="-2"/>
          <w:sz w:val="18"/>
        </w:rPr>
        <w:t> </w:t>
      </w:r>
      <w:r>
        <w:rPr>
          <w:i/>
          <w:sz w:val="18"/>
        </w:rPr>
        <w:t>de</w:t>
      </w:r>
      <w:r>
        <w:rPr>
          <w:i/>
          <w:spacing w:val="-8"/>
          <w:sz w:val="18"/>
        </w:rPr>
        <w:t> </w:t>
      </w:r>
      <w:r>
        <w:rPr>
          <w:i/>
          <w:sz w:val="18"/>
        </w:rPr>
        <w:t>projectgroepen een</w:t>
      </w:r>
      <w:r>
        <w:rPr>
          <w:i/>
          <w:spacing w:val="-1"/>
          <w:sz w:val="18"/>
        </w:rPr>
        <w:t> </w:t>
      </w:r>
      <w:r>
        <w:rPr>
          <w:i/>
          <w:sz w:val="18"/>
        </w:rPr>
        <w:t>richtlijn</w:t>
      </w:r>
      <w:r>
        <w:rPr>
          <w:i/>
          <w:spacing w:val="-1"/>
          <w:sz w:val="18"/>
        </w:rPr>
        <w:t> </w:t>
      </w:r>
      <w:r>
        <w:rPr>
          <w:i/>
          <w:sz w:val="18"/>
        </w:rPr>
        <w:t>hebben</w:t>
      </w:r>
      <w:r>
        <w:rPr>
          <w:i/>
          <w:spacing w:val="-1"/>
          <w:sz w:val="18"/>
        </w:rPr>
        <w:t> </w:t>
      </w:r>
      <w:r>
        <w:rPr>
          <w:i/>
          <w:sz w:val="18"/>
        </w:rPr>
        <w:t>om</w:t>
      </w:r>
      <w:r>
        <w:rPr>
          <w:i/>
          <w:spacing w:val="-3"/>
          <w:sz w:val="18"/>
        </w:rPr>
        <w:t> </w:t>
      </w:r>
      <w:r>
        <w:rPr>
          <w:i/>
          <w:sz w:val="18"/>
        </w:rPr>
        <w:t>deze</w:t>
      </w:r>
      <w:r>
        <w:rPr>
          <w:i/>
          <w:spacing w:val="-8"/>
          <w:sz w:val="18"/>
        </w:rPr>
        <w:t> </w:t>
      </w:r>
      <w:r>
        <w:rPr>
          <w:i/>
          <w:sz w:val="18"/>
        </w:rPr>
        <w:t>drie</w:t>
      </w:r>
      <w:r>
        <w:rPr>
          <w:i/>
          <w:spacing w:val="-8"/>
          <w:sz w:val="18"/>
        </w:rPr>
        <w:t> </w:t>
      </w:r>
      <w:r>
        <w:rPr>
          <w:i/>
          <w:sz w:val="18"/>
        </w:rPr>
        <w:t>onderdelen</w:t>
      </w:r>
      <w:r>
        <w:rPr>
          <w:i/>
          <w:spacing w:val="-1"/>
          <w:sz w:val="18"/>
        </w:rPr>
        <w:t> </w:t>
      </w:r>
      <w:r>
        <w:rPr>
          <w:i/>
          <w:sz w:val="18"/>
        </w:rPr>
        <w:t>af</w:t>
      </w:r>
      <w:r>
        <w:rPr>
          <w:i/>
          <w:spacing w:val="-1"/>
          <w:sz w:val="18"/>
        </w:rPr>
        <w:t> </w:t>
      </w:r>
      <w:r>
        <w:rPr>
          <w:i/>
          <w:sz w:val="18"/>
        </w:rPr>
        <w:t>te</w:t>
      </w:r>
      <w:r>
        <w:rPr>
          <w:i/>
          <w:spacing w:val="-4"/>
          <w:sz w:val="18"/>
        </w:rPr>
        <w:t> </w:t>
      </w:r>
      <w:r>
        <w:rPr>
          <w:i/>
          <w:sz w:val="18"/>
        </w:rPr>
        <w:t>ronden.</w:t>
      </w:r>
      <w:r>
        <w:rPr>
          <w:i/>
          <w:spacing w:val="-1"/>
          <w:sz w:val="18"/>
        </w:rPr>
        <w:t> </w:t>
      </w:r>
      <w:r>
        <w:rPr>
          <w:i/>
          <w:sz w:val="18"/>
        </w:rPr>
        <w:t>De</w:t>
      </w:r>
      <w:r>
        <w:rPr>
          <w:i/>
          <w:sz w:val="18"/>
        </w:rPr>
        <w:t> projectgroepen zijn vrij om hierin een eigen keuze te maken. Het geeft de</w:t>
      </w:r>
      <w:r>
        <w:rPr>
          <w:i/>
          <w:spacing w:val="-3"/>
          <w:sz w:val="18"/>
        </w:rPr>
        <w:t> </w:t>
      </w:r>
      <w:r>
        <w:rPr>
          <w:i/>
          <w:sz w:val="18"/>
        </w:rPr>
        <w:t>docent een handvat tot sturing in de les.</w:t>
      </w:r>
    </w:p>
    <w:p>
      <w:pPr>
        <w:pStyle w:val="BodyText"/>
        <w:spacing w:before="6"/>
        <w:rPr>
          <w:i/>
          <w:sz w:val="23"/>
        </w:rPr>
      </w:pPr>
    </w:p>
    <w:p>
      <w:pPr>
        <w:pStyle w:val="Heading5"/>
        <w:numPr>
          <w:ilvl w:val="2"/>
          <w:numId w:val="13"/>
        </w:numPr>
        <w:tabs>
          <w:tab w:pos="936" w:val="left" w:leader="none"/>
          <w:tab w:pos="937" w:val="left" w:leader="none"/>
        </w:tabs>
        <w:spacing w:line="240" w:lineRule="auto" w:before="1" w:after="0"/>
        <w:ind w:left="937" w:right="0" w:hanging="721"/>
        <w:jc w:val="left"/>
      </w:pPr>
      <w:bookmarkStart w:name="_bookmark29" w:id="30"/>
      <w:bookmarkEnd w:id="30"/>
      <w:r>
        <w:rPr>
          <w:color w:val="4F81BC"/>
        </w:rPr>
        <w:t>O</w:t>
      </w:r>
      <w:r>
        <w:rPr>
          <w:color w:val="4F81BC"/>
        </w:rPr>
        <w:t>pzet</w:t>
      </w:r>
      <w:r>
        <w:rPr>
          <w:color w:val="4F81BC"/>
          <w:spacing w:val="-2"/>
        </w:rPr>
        <w:t> </w:t>
      </w:r>
      <w:r>
        <w:rPr>
          <w:color w:val="4F81BC"/>
        </w:rPr>
        <w:t>van</w:t>
      </w:r>
      <w:r>
        <w:rPr>
          <w:color w:val="4F81BC"/>
          <w:spacing w:val="-1"/>
        </w:rPr>
        <w:t> </w:t>
      </w:r>
      <w:r>
        <w:rPr>
          <w:color w:val="4F81BC"/>
        </w:rPr>
        <w:t>de</w:t>
      </w:r>
      <w:r>
        <w:rPr>
          <w:color w:val="4F81BC"/>
          <w:spacing w:val="-4"/>
        </w:rPr>
        <w:t> </w:t>
      </w:r>
      <w:r>
        <w:rPr>
          <w:color w:val="4F81BC"/>
          <w:spacing w:val="-5"/>
        </w:rPr>
        <w:t>les</w:t>
      </w:r>
    </w:p>
    <w:p>
      <w:pPr>
        <w:pStyle w:val="BodyText"/>
        <w:spacing w:line="312" w:lineRule="auto" w:before="62"/>
        <w:ind w:left="216" w:right="203"/>
      </w:pPr>
      <w:r>
        <w:rPr/>
        <w:t>In de projectgroepen worden kort de resultaten en conclusies van de expertgroepen uit les 3 herhaald. Daarna stellen de projectgroepen vanuit het oogpunt van de belangenvereniging een mogelijke oplossingsstrategie op voor de stikstofdiscussie. Het de bedoeling dat hierbij de opgedane kennis bij de systeemanalyse en de expertonderzoeken geanalyseerd en verwerkt wordt. Daarbij is het van belang dat duidelijk naar voren komt waarom de groep voor deze oplossingsstrategie kiest</w:t>
      </w:r>
      <w:r>
        <w:rPr>
          <w:spacing w:val="-2"/>
        </w:rPr>
        <w:t> </w:t>
      </w:r>
      <w:r>
        <w:rPr/>
        <w:t>en</w:t>
      </w:r>
      <w:r>
        <w:rPr>
          <w:spacing w:val="-3"/>
        </w:rPr>
        <w:t> </w:t>
      </w:r>
      <w:r>
        <w:rPr/>
        <w:t>welke afwegingen</w:t>
      </w:r>
      <w:r>
        <w:rPr>
          <w:spacing w:val="-4"/>
        </w:rPr>
        <w:t> </w:t>
      </w:r>
      <w:r>
        <w:rPr/>
        <w:t>hierbij</w:t>
      </w:r>
      <w:r>
        <w:rPr>
          <w:spacing w:val="-4"/>
        </w:rPr>
        <w:t> </w:t>
      </w:r>
      <w:r>
        <w:rPr/>
        <w:t>gemaakt</w:t>
      </w:r>
      <w:r>
        <w:rPr>
          <w:spacing w:val="-3"/>
        </w:rPr>
        <w:t> </w:t>
      </w:r>
      <w:r>
        <w:rPr/>
        <w:t>worden;</w:t>
      </w:r>
      <w:r>
        <w:rPr>
          <w:spacing w:val="-5"/>
        </w:rPr>
        <w:t> </w:t>
      </w:r>
      <w:r>
        <w:rPr/>
        <w:t>dit uiteraard</w:t>
      </w:r>
      <w:r>
        <w:rPr>
          <w:spacing w:val="-4"/>
        </w:rPr>
        <w:t> </w:t>
      </w:r>
      <w:r>
        <w:rPr/>
        <w:t>in</w:t>
      </w:r>
      <w:r>
        <w:rPr>
          <w:spacing w:val="-4"/>
        </w:rPr>
        <w:t> </w:t>
      </w:r>
      <w:r>
        <w:rPr/>
        <w:t>het</w:t>
      </w:r>
      <w:r>
        <w:rPr>
          <w:spacing w:val="-3"/>
        </w:rPr>
        <w:t> </w:t>
      </w:r>
      <w:r>
        <w:rPr/>
        <w:t>licht van</w:t>
      </w:r>
      <w:r>
        <w:rPr>
          <w:spacing w:val="-4"/>
        </w:rPr>
        <w:t> </w:t>
      </w:r>
      <w:r>
        <w:rPr/>
        <w:t>de</w:t>
      </w:r>
      <w:r>
        <w:rPr>
          <w:spacing w:val="-3"/>
        </w:rPr>
        <w:t> </w:t>
      </w:r>
      <w:r>
        <w:rPr/>
        <w:t>belangenvereniging die de projectgroep representeert. Bovendien dient te worden bekeken in hoeverre de mening over de stikstofdiscussie direct na de systeemanalyse veranderd is bij het einde van het project.</w:t>
      </w:r>
    </w:p>
    <w:p>
      <w:pPr>
        <w:pStyle w:val="BodyText"/>
        <w:spacing w:line="312" w:lineRule="auto" w:before="3"/>
        <w:ind w:left="216"/>
      </w:pPr>
      <w:r>
        <w:rPr/>
        <w:t>Van</w:t>
      </w:r>
      <w:r>
        <w:rPr>
          <w:spacing w:val="-4"/>
        </w:rPr>
        <w:t> </w:t>
      </w:r>
      <w:r>
        <w:rPr/>
        <w:t>de</w:t>
      </w:r>
      <w:r>
        <w:rPr>
          <w:spacing w:val="-3"/>
        </w:rPr>
        <w:t> </w:t>
      </w:r>
      <w:r>
        <w:rPr/>
        <w:t>oplossingsstrategie maakt</w:t>
      </w:r>
      <w:r>
        <w:rPr>
          <w:spacing w:val="-3"/>
        </w:rPr>
        <w:t> </w:t>
      </w:r>
      <w:r>
        <w:rPr/>
        <w:t>elke</w:t>
      </w:r>
      <w:r>
        <w:rPr>
          <w:spacing w:val="-3"/>
        </w:rPr>
        <w:t> </w:t>
      </w:r>
      <w:r>
        <w:rPr/>
        <w:t>projectgroep</w:t>
      </w:r>
      <w:r>
        <w:rPr>
          <w:spacing w:val="-4"/>
        </w:rPr>
        <w:t> </w:t>
      </w:r>
      <w:r>
        <w:rPr/>
        <w:t>naast</w:t>
      </w:r>
      <w:r>
        <w:rPr>
          <w:spacing w:val="-3"/>
        </w:rPr>
        <w:t> </w:t>
      </w:r>
      <w:r>
        <w:rPr/>
        <w:t>een</w:t>
      </w:r>
      <w:r>
        <w:rPr>
          <w:spacing w:val="-4"/>
        </w:rPr>
        <w:t> </w:t>
      </w:r>
      <w:r>
        <w:rPr/>
        <w:t>verslag</w:t>
      </w:r>
      <w:r>
        <w:rPr>
          <w:spacing w:val="-3"/>
        </w:rPr>
        <w:t> </w:t>
      </w:r>
      <w:r>
        <w:rPr/>
        <w:t>een</w:t>
      </w:r>
      <w:r>
        <w:rPr>
          <w:spacing w:val="-4"/>
        </w:rPr>
        <w:t> </w:t>
      </w:r>
      <w:r>
        <w:rPr/>
        <w:t>presentatie.</w:t>
      </w:r>
      <w:r>
        <w:rPr>
          <w:spacing w:val="-2"/>
        </w:rPr>
        <w:t> </w:t>
      </w:r>
      <w:r>
        <w:rPr/>
        <w:t>In</w:t>
      </w:r>
      <w:r>
        <w:rPr>
          <w:spacing w:val="-4"/>
        </w:rPr>
        <w:t> </w:t>
      </w:r>
      <w:r>
        <w:rPr/>
        <w:t>het verslag zijn</w:t>
      </w:r>
      <w:r>
        <w:rPr>
          <w:spacing w:val="-4"/>
        </w:rPr>
        <w:t> </w:t>
      </w:r>
      <w:r>
        <w:rPr/>
        <w:t>alle resultaten</w:t>
      </w:r>
      <w:r>
        <w:rPr>
          <w:spacing w:val="-3"/>
        </w:rPr>
        <w:t> </w:t>
      </w:r>
      <w:r>
        <w:rPr/>
        <w:t>en conclusies van de expertonderzoeken opgenomen evenals een beargumentatie van de gekozen oplossingsstrategie met inachtneming van de belangen van de te representeren belangenvereniging. Leerlingen verwerven hier leerdoel 6.</w:t>
      </w:r>
    </w:p>
    <w:p>
      <w:pPr>
        <w:pStyle w:val="BodyText"/>
        <w:spacing w:before="5"/>
        <w:rPr>
          <w:sz w:val="23"/>
        </w:rPr>
      </w:pPr>
    </w:p>
    <w:p>
      <w:pPr>
        <w:pStyle w:val="Heading5"/>
        <w:numPr>
          <w:ilvl w:val="2"/>
          <w:numId w:val="13"/>
        </w:numPr>
        <w:tabs>
          <w:tab w:pos="936" w:val="left" w:leader="none"/>
          <w:tab w:pos="937" w:val="left" w:leader="none"/>
        </w:tabs>
        <w:spacing w:line="240" w:lineRule="auto" w:before="0" w:after="0"/>
        <w:ind w:left="937" w:right="0" w:hanging="721"/>
        <w:jc w:val="left"/>
      </w:pPr>
      <w:bookmarkStart w:name="_bookmark30" w:id="31"/>
      <w:bookmarkEnd w:id="31"/>
      <w:r>
        <w:rPr>
          <w:color w:val="4F81BC"/>
          <w:spacing w:val="-2"/>
        </w:rPr>
        <w:t>O</w:t>
      </w:r>
      <w:r>
        <w:rPr>
          <w:color w:val="4F81BC"/>
          <w:spacing w:val="-2"/>
        </w:rPr>
        <w:t>pdrachten</w:t>
      </w:r>
    </w:p>
    <w:p>
      <w:pPr>
        <w:pStyle w:val="BodyText"/>
        <w:spacing w:line="314" w:lineRule="auto" w:before="62"/>
        <w:ind w:left="216"/>
      </w:pPr>
      <w:r>
        <w:rPr/>
        <w:t>Een</w:t>
      </w:r>
      <w:r>
        <w:rPr>
          <w:spacing w:val="-3"/>
        </w:rPr>
        <w:t> </w:t>
      </w:r>
      <w:r>
        <w:rPr/>
        <w:t>verslag</w:t>
      </w:r>
      <w:r>
        <w:rPr>
          <w:spacing w:val="-3"/>
        </w:rPr>
        <w:t> </w:t>
      </w:r>
      <w:r>
        <w:rPr/>
        <w:t>met</w:t>
      </w:r>
      <w:r>
        <w:rPr>
          <w:spacing w:val="-3"/>
        </w:rPr>
        <w:t> </w:t>
      </w:r>
      <w:r>
        <w:rPr/>
        <w:t>daarin</w:t>
      </w:r>
      <w:r>
        <w:rPr>
          <w:spacing w:val="-4"/>
        </w:rPr>
        <w:t> </w:t>
      </w:r>
      <w:r>
        <w:rPr/>
        <w:t>de</w:t>
      </w:r>
      <w:r>
        <w:rPr>
          <w:spacing w:val="-3"/>
        </w:rPr>
        <w:t> </w:t>
      </w:r>
      <w:r>
        <w:rPr/>
        <w:t>resultaten</w:t>
      </w:r>
      <w:r>
        <w:rPr>
          <w:spacing w:val="-4"/>
        </w:rPr>
        <w:t> </w:t>
      </w:r>
      <w:r>
        <w:rPr/>
        <w:t>uit</w:t>
      </w:r>
      <w:r>
        <w:rPr>
          <w:spacing w:val="-3"/>
        </w:rPr>
        <w:t> </w:t>
      </w:r>
      <w:r>
        <w:rPr/>
        <w:t>de expertgroepen</w:t>
      </w:r>
      <w:r>
        <w:rPr>
          <w:spacing w:val="-3"/>
        </w:rPr>
        <w:t> </w:t>
      </w:r>
      <w:r>
        <w:rPr/>
        <w:t>en</w:t>
      </w:r>
      <w:r>
        <w:rPr>
          <w:spacing w:val="-3"/>
        </w:rPr>
        <w:t> </w:t>
      </w:r>
      <w:r>
        <w:rPr/>
        <w:t>de</w:t>
      </w:r>
      <w:r>
        <w:rPr>
          <w:spacing w:val="-3"/>
        </w:rPr>
        <w:t> </w:t>
      </w:r>
      <w:r>
        <w:rPr/>
        <w:t>oplossingsstrategie op basis van de visie van de</w:t>
      </w:r>
      <w:r>
        <w:rPr>
          <w:spacing w:val="-3"/>
        </w:rPr>
        <w:t> </w:t>
      </w:r>
      <w:r>
        <w:rPr/>
        <w:t>te representeren</w:t>
      </w:r>
      <w:r>
        <w:rPr>
          <w:spacing w:val="-4"/>
        </w:rPr>
        <w:t> </w:t>
      </w:r>
      <w:r>
        <w:rPr/>
        <w:t>belangenvereniging.</w:t>
      </w:r>
    </w:p>
    <w:p>
      <w:pPr>
        <w:spacing w:after="0" w:line="314" w:lineRule="auto"/>
        <w:sectPr>
          <w:pgSz w:w="11910" w:h="16840"/>
          <w:pgMar w:header="675" w:footer="922" w:top="1320" w:bottom="1120" w:left="1200" w:right="1280"/>
        </w:sectPr>
      </w:pPr>
    </w:p>
    <w:p>
      <w:pPr>
        <w:pStyle w:val="BodyText"/>
        <w:spacing w:line="312" w:lineRule="auto" w:before="92"/>
        <w:ind w:left="216"/>
      </w:pPr>
      <w:r>
        <w:rPr/>
        <w:t>Een presentatie uitgewerkt in PowerPoint of een andere presentatie-app. Hierop moet duidelijk het volgende zijn weergegeven:</w:t>
      </w:r>
      <w:r>
        <w:rPr>
          <w:spacing w:val="-6"/>
        </w:rPr>
        <w:t> </w:t>
      </w:r>
      <w:r>
        <w:rPr/>
        <w:t>de</w:t>
      </w:r>
      <w:r>
        <w:rPr>
          <w:spacing w:val="-4"/>
        </w:rPr>
        <w:t> </w:t>
      </w:r>
      <w:r>
        <w:rPr/>
        <w:t>systeemanalyse,</w:t>
      </w:r>
      <w:r>
        <w:rPr>
          <w:spacing w:val="-2"/>
        </w:rPr>
        <w:t> </w:t>
      </w:r>
      <w:r>
        <w:rPr/>
        <w:t>de</w:t>
      </w:r>
      <w:r>
        <w:rPr>
          <w:spacing w:val="-4"/>
        </w:rPr>
        <w:t> </w:t>
      </w:r>
      <w:r>
        <w:rPr/>
        <w:t>belangen van de</w:t>
      </w:r>
      <w:r>
        <w:rPr>
          <w:spacing w:val="-4"/>
        </w:rPr>
        <w:t> </w:t>
      </w:r>
      <w:r>
        <w:rPr/>
        <w:t>te representeren</w:t>
      </w:r>
      <w:r>
        <w:rPr>
          <w:spacing w:val="-4"/>
        </w:rPr>
        <w:t> </w:t>
      </w:r>
      <w:r>
        <w:rPr/>
        <w:t>belangenvereniging,</w:t>
      </w:r>
      <w:r>
        <w:rPr>
          <w:spacing w:val="-2"/>
        </w:rPr>
        <w:t> </w:t>
      </w:r>
      <w:r>
        <w:rPr/>
        <w:t>de</w:t>
      </w:r>
      <w:r>
        <w:rPr>
          <w:spacing w:val="-4"/>
        </w:rPr>
        <w:t> </w:t>
      </w:r>
      <w:r>
        <w:rPr/>
        <w:t>relevante</w:t>
      </w:r>
      <w:r>
        <w:rPr>
          <w:spacing w:val="-4"/>
        </w:rPr>
        <w:t> </w:t>
      </w:r>
      <w:r>
        <w:rPr/>
        <w:t>resultaten en conclusies van de expertgroepen, de afwegingen die zijn gemaakt en de oplossingsstrategie voorde stikstofdiscussie.</w:t>
      </w:r>
    </w:p>
    <w:p>
      <w:pPr>
        <w:pStyle w:val="BodyText"/>
        <w:spacing w:before="6"/>
        <w:rPr>
          <w:sz w:val="23"/>
        </w:rPr>
      </w:pPr>
    </w:p>
    <w:p>
      <w:pPr>
        <w:pStyle w:val="Heading6"/>
        <w:rPr>
          <w:i/>
        </w:rPr>
      </w:pPr>
      <w:r>
        <w:rPr>
          <w:i/>
          <w:color w:val="4F81BC"/>
          <w:spacing w:val="-2"/>
        </w:rPr>
        <w:t>Huiswerkopdracht</w:t>
      </w:r>
    </w:p>
    <w:p>
      <w:pPr>
        <w:pStyle w:val="BodyText"/>
        <w:spacing w:line="312" w:lineRule="auto" w:before="67"/>
        <w:ind w:left="216" w:right="158"/>
      </w:pPr>
      <w:r>
        <w:rPr/>
        <w:t>Het is van belang dat de leerlingen tot een oplossing/oplossingsrichting komen voor hun belangengroep. Indien dit niet gerealiseerd kon worden binnen les</w:t>
      </w:r>
      <w:r>
        <w:rPr>
          <w:spacing w:val="15"/>
        </w:rPr>
        <w:t> </w:t>
      </w:r>
      <w:r>
        <w:rPr/>
        <w:t>4, kan dit als huiswerk worden opgegeven. Echter, is het niet wenselijk om dit onderdeel</w:t>
      </w:r>
      <w:r>
        <w:rPr>
          <w:spacing w:val="-2"/>
        </w:rPr>
        <w:t> </w:t>
      </w:r>
      <w:r>
        <w:rPr/>
        <w:t>als</w:t>
      </w:r>
      <w:r>
        <w:rPr>
          <w:spacing w:val="-2"/>
        </w:rPr>
        <w:t> </w:t>
      </w:r>
      <w:r>
        <w:rPr/>
        <w:t>huiswerk</w:t>
      </w:r>
      <w:r>
        <w:rPr>
          <w:spacing w:val="-4"/>
        </w:rPr>
        <w:t> </w:t>
      </w:r>
      <w:r>
        <w:rPr/>
        <w:t>te</w:t>
      </w:r>
      <w:r>
        <w:rPr>
          <w:spacing w:val="-2"/>
        </w:rPr>
        <w:t> </w:t>
      </w:r>
      <w:r>
        <w:rPr/>
        <w:t>geven,</w:t>
      </w:r>
      <w:r>
        <w:rPr>
          <w:spacing w:val="-5"/>
        </w:rPr>
        <w:t> </w:t>
      </w:r>
      <w:r>
        <w:rPr/>
        <w:t>omdat de</w:t>
      </w:r>
      <w:r>
        <w:rPr>
          <w:spacing w:val="-2"/>
        </w:rPr>
        <w:t> </w:t>
      </w:r>
      <w:r>
        <w:rPr/>
        <w:t>presentatie</w:t>
      </w:r>
      <w:r>
        <w:rPr>
          <w:spacing w:val="-2"/>
        </w:rPr>
        <w:t> </w:t>
      </w:r>
      <w:r>
        <w:rPr/>
        <w:t>voor</w:t>
      </w:r>
      <w:r>
        <w:rPr>
          <w:spacing w:val="-5"/>
        </w:rPr>
        <w:t> </w:t>
      </w:r>
      <w:r>
        <w:rPr/>
        <w:t>de volgende</w:t>
      </w:r>
      <w:r>
        <w:rPr>
          <w:spacing w:val="-2"/>
        </w:rPr>
        <w:t> </w:t>
      </w:r>
      <w:r>
        <w:rPr/>
        <w:t>les</w:t>
      </w:r>
      <w:r>
        <w:rPr>
          <w:spacing w:val="-2"/>
        </w:rPr>
        <w:t> </w:t>
      </w:r>
      <w:r>
        <w:rPr/>
        <w:t>af</w:t>
      </w:r>
      <w:r>
        <w:rPr>
          <w:spacing w:val="-1"/>
        </w:rPr>
        <w:t> </w:t>
      </w:r>
      <w:r>
        <w:rPr/>
        <w:t>moeten zijn</w:t>
      </w:r>
      <w:r>
        <w:rPr>
          <w:spacing w:val="-3"/>
        </w:rPr>
        <w:t> </w:t>
      </w:r>
      <w:r>
        <w:rPr/>
        <w:t>in</w:t>
      </w:r>
      <w:r>
        <w:rPr>
          <w:spacing w:val="-3"/>
        </w:rPr>
        <w:t> </w:t>
      </w:r>
      <w:r>
        <w:rPr/>
        <w:t>verband</w:t>
      </w:r>
      <w:r>
        <w:rPr>
          <w:spacing w:val="-3"/>
        </w:rPr>
        <w:t> </w:t>
      </w:r>
      <w:r>
        <w:rPr/>
        <w:t>met</w:t>
      </w:r>
      <w:r>
        <w:rPr>
          <w:spacing w:val="-1"/>
        </w:rPr>
        <w:t> </w:t>
      </w:r>
      <w:r>
        <w:rPr/>
        <w:t>het</w:t>
      </w:r>
      <w:r>
        <w:rPr>
          <w:spacing w:val="-1"/>
        </w:rPr>
        <w:t> </w:t>
      </w:r>
      <w:r>
        <w:rPr/>
        <w:t>presenteren en dat zou betekenen dat dit ook huiswerk zou worden.</w:t>
      </w:r>
    </w:p>
    <w:p>
      <w:pPr>
        <w:pStyle w:val="BodyText"/>
        <w:spacing w:before="3"/>
        <w:rPr>
          <w:sz w:val="23"/>
        </w:rPr>
      </w:pPr>
    </w:p>
    <w:p>
      <w:pPr>
        <w:pStyle w:val="Heading5"/>
        <w:numPr>
          <w:ilvl w:val="2"/>
          <w:numId w:val="13"/>
        </w:numPr>
        <w:tabs>
          <w:tab w:pos="936" w:val="left" w:leader="none"/>
          <w:tab w:pos="937" w:val="left" w:leader="none"/>
        </w:tabs>
        <w:spacing w:line="240" w:lineRule="auto" w:before="0" w:after="0"/>
        <w:ind w:left="937" w:right="0" w:hanging="721"/>
        <w:jc w:val="left"/>
      </w:pPr>
      <w:bookmarkStart w:name="_bookmark31" w:id="32"/>
      <w:bookmarkEnd w:id="32"/>
      <w:r>
        <w:rPr>
          <w:color w:val="4F81BC"/>
        </w:rPr>
        <w:t>B</w:t>
      </w:r>
      <w:r>
        <w:rPr>
          <w:color w:val="4F81BC"/>
        </w:rPr>
        <w:t>enodigde</w:t>
      </w:r>
      <w:r>
        <w:rPr>
          <w:color w:val="4F81BC"/>
          <w:spacing w:val="-7"/>
        </w:rPr>
        <w:t> </w:t>
      </w:r>
      <w:r>
        <w:rPr>
          <w:color w:val="4F81BC"/>
          <w:spacing w:val="-2"/>
        </w:rPr>
        <w:t>materialen</w:t>
      </w:r>
    </w:p>
    <w:p>
      <w:pPr>
        <w:pStyle w:val="ListParagraph"/>
        <w:numPr>
          <w:ilvl w:val="0"/>
          <w:numId w:val="14"/>
        </w:numPr>
        <w:tabs>
          <w:tab w:pos="932" w:val="left" w:leader="none"/>
          <w:tab w:pos="933" w:val="left" w:leader="none"/>
        </w:tabs>
        <w:spacing w:line="240" w:lineRule="auto" w:before="62" w:after="0"/>
        <w:ind w:left="932" w:right="0" w:hanging="357"/>
        <w:jc w:val="left"/>
        <w:rPr>
          <w:sz w:val="18"/>
        </w:rPr>
      </w:pPr>
      <w:r>
        <w:rPr>
          <w:spacing w:val="-2"/>
          <w:sz w:val="18"/>
        </w:rPr>
        <w:t>Laptops/computers</w:t>
      </w:r>
    </w:p>
    <w:p>
      <w:pPr>
        <w:pStyle w:val="BodyText"/>
        <w:spacing w:before="10"/>
        <w:rPr>
          <w:sz w:val="28"/>
        </w:rPr>
      </w:pPr>
    </w:p>
    <w:p>
      <w:pPr>
        <w:pStyle w:val="Heading5"/>
        <w:numPr>
          <w:ilvl w:val="2"/>
          <w:numId w:val="13"/>
        </w:numPr>
        <w:tabs>
          <w:tab w:pos="936" w:val="left" w:leader="none"/>
          <w:tab w:pos="937" w:val="left" w:leader="none"/>
        </w:tabs>
        <w:spacing w:line="240" w:lineRule="auto" w:before="0" w:after="0"/>
        <w:ind w:left="937" w:right="0" w:hanging="721"/>
        <w:jc w:val="left"/>
      </w:pPr>
      <w:bookmarkStart w:name="_bookmark32" w:id="33"/>
      <w:bookmarkEnd w:id="33"/>
      <w:r>
        <w:rPr>
          <w:color w:val="4F81BC"/>
          <w:spacing w:val="-2"/>
        </w:rPr>
        <w:t>T</w:t>
      </w:r>
      <w:r>
        <w:rPr>
          <w:color w:val="4F81BC"/>
          <w:spacing w:val="-2"/>
        </w:rPr>
        <w:t>oetsing</w:t>
      </w:r>
    </w:p>
    <w:p>
      <w:pPr>
        <w:spacing w:before="62" w:after="58"/>
        <w:ind w:left="216" w:right="0" w:firstLine="0"/>
        <w:jc w:val="left"/>
        <w:rPr>
          <w:i/>
          <w:sz w:val="16"/>
        </w:rPr>
      </w:pPr>
      <w:r>
        <w:rPr>
          <w:i/>
          <w:sz w:val="16"/>
        </w:rPr>
        <w:t>Tabel</w:t>
      </w:r>
      <w:r>
        <w:rPr>
          <w:i/>
          <w:spacing w:val="-6"/>
          <w:sz w:val="16"/>
        </w:rPr>
        <w:t> </w:t>
      </w:r>
      <w:r>
        <w:rPr>
          <w:i/>
          <w:sz w:val="16"/>
        </w:rPr>
        <w:t>2.4.1:</w:t>
      </w:r>
      <w:r>
        <w:rPr>
          <w:i/>
          <w:spacing w:val="-2"/>
          <w:sz w:val="16"/>
        </w:rPr>
        <w:t> </w:t>
      </w:r>
      <w:r>
        <w:rPr>
          <w:i/>
          <w:sz w:val="16"/>
        </w:rPr>
        <w:t>Overzicht</w:t>
      </w:r>
      <w:r>
        <w:rPr>
          <w:i/>
          <w:spacing w:val="-8"/>
          <w:sz w:val="16"/>
        </w:rPr>
        <w:t> </w:t>
      </w:r>
      <w:r>
        <w:rPr>
          <w:i/>
          <w:spacing w:val="-2"/>
          <w:sz w:val="16"/>
        </w:rPr>
        <w:t>toetsmoment</w:t>
      </w:r>
    </w:p>
    <w:tbl>
      <w:tblPr>
        <w:tblW w:w="0" w:type="auto"/>
        <w:jc w:val="left"/>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305"/>
        <w:gridCol w:w="2305"/>
        <w:gridCol w:w="4576"/>
      </w:tblGrid>
      <w:tr>
        <w:trPr>
          <w:trHeight w:val="287" w:hRule="atLeast"/>
        </w:trPr>
        <w:tc>
          <w:tcPr>
            <w:tcW w:w="2305" w:type="dxa"/>
          </w:tcPr>
          <w:p>
            <w:pPr>
              <w:pStyle w:val="TableParagraph"/>
              <w:rPr>
                <w:sz w:val="18"/>
              </w:rPr>
            </w:pPr>
            <w:r>
              <w:rPr>
                <w:spacing w:val="-5"/>
                <w:sz w:val="18"/>
              </w:rPr>
              <w:t>Les</w:t>
            </w:r>
          </w:p>
        </w:tc>
        <w:tc>
          <w:tcPr>
            <w:tcW w:w="2305" w:type="dxa"/>
          </w:tcPr>
          <w:p>
            <w:pPr>
              <w:pStyle w:val="TableParagraph"/>
              <w:rPr>
                <w:sz w:val="18"/>
              </w:rPr>
            </w:pPr>
            <w:r>
              <w:rPr>
                <w:spacing w:val="-2"/>
                <w:sz w:val="18"/>
              </w:rPr>
              <w:t>Toetsmoment</w:t>
            </w:r>
          </w:p>
        </w:tc>
        <w:tc>
          <w:tcPr>
            <w:tcW w:w="4576" w:type="dxa"/>
          </w:tcPr>
          <w:p>
            <w:pPr>
              <w:pStyle w:val="TableParagraph"/>
              <w:rPr>
                <w:sz w:val="18"/>
              </w:rPr>
            </w:pPr>
            <w:r>
              <w:rPr>
                <w:spacing w:val="-2"/>
                <w:sz w:val="18"/>
              </w:rPr>
              <w:t>Leerdoelen</w:t>
            </w:r>
          </w:p>
        </w:tc>
      </w:tr>
      <w:tr>
        <w:trPr>
          <w:trHeight w:val="4325" w:hRule="atLeast"/>
        </w:trPr>
        <w:tc>
          <w:tcPr>
            <w:tcW w:w="2305" w:type="dxa"/>
          </w:tcPr>
          <w:p>
            <w:pPr>
              <w:pStyle w:val="TableParagraph"/>
              <w:rPr>
                <w:sz w:val="18"/>
              </w:rPr>
            </w:pPr>
            <w:r>
              <w:rPr>
                <w:sz w:val="18"/>
              </w:rPr>
              <w:t>Les</w:t>
            </w:r>
            <w:r>
              <w:rPr>
                <w:spacing w:val="3"/>
                <w:sz w:val="18"/>
              </w:rPr>
              <w:t> </w:t>
            </w:r>
            <w:r>
              <w:rPr>
                <w:spacing w:val="-10"/>
                <w:sz w:val="18"/>
              </w:rPr>
              <w:t>3</w:t>
            </w:r>
          </w:p>
        </w:tc>
        <w:tc>
          <w:tcPr>
            <w:tcW w:w="2305" w:type="dxa"/>
          </w:tcPr>
          <w:p>
            <w:pPr>
              <w:pStyle w:val="TableParagraph"/>
              <w:rPr>
                <w:sz w:val="18"/>
              </w:rPr>
            </w:pPr>
            <w:r>
              <w:rPr>
                <w:sz w:val="18"/>
              </w:rPr>
              <w:t>Eindverslag</w:t>
            </w:r>
            <w:r>
              <w:rPr>
                <w:spacing w:val="-5"/>
                <w:sz w:val="18"/>
              </w:rPr>
              <w:t> </w:t>
            </w:r>
            <w:r>
              <w:rPr>
                <w:spacing w:val="-2"/>
                <w:sz w:val="18"/>
              </w:rPr>
              <w:t>project</w:t>
            </w:r>
          </w:p>
        </w:tc>
        <w:tc>
          <w:tcPr>
            <w:tcW w:w="4576" w:type="dxa"/>
          </w:tcPr>
          <w:p>
            <w:pPr>
              <w:pStyle w:val="TableParagraph"/>
              <w:numPr>
                <w:ilvl w:val="0"/>
                <w:numId w:val="15"/>
              </w:numPr>
              <w:tabs>
                <w:tab w:pos="293" w:val="left" w:leader="none"/>
              </w:tabs>
              <w:spacing w:line="312" w:lineRule="auto" w:before="1" w:after="0"/>
              <w:ind w:left="110" w:right="118" w:firstLine="0"/>
              <w:jc w:val="left"/>
              <w:rPr>
                <w:sz w:val="18"/>
              </w:rPr>
            </w:pPr>
            <w:r>
              <w:rPr>
                <w:sz w:val="18"/>
              </w:rPr>
              <w:t>Leerlingen zien in dat informatie aan de hand van de rol uit verschillende vakgebieden benodigd is om stappen te maken</w:t>
            </w:r>
            <w:r>
              <w:rPr>
                <w:spacing w:val="-5"/>
                <w:sz w:val="18"/>
              </w:rPr>
              <w:t> </w:t>
            </w:r>
            <w:r>
              <w:rPr>
                <w:sz w:val="18"/>
              </w:rPr>
              <w:t>richting</w:t>
            </w:r>
            <w:r>
              <w:rPr>
                <w:spacing w:val="-8"/>
                <w:sz w:val="18"/>
              </w:rPr>
              <w:t> </w:t>
            </w:r>
            <w:r>
              <w:rPr>
                <w:sz w:val="18"/>
              </w:rPr>
              <w:t>oplossingen</w:t>
            </w:r>
            <w:r>
              <w:rPr>
                <w:spacing w:val="-5"/>
                <w:sz w:val="18"/>
              </w:rPr>
              <w:t> </w:t>
            </w:r>
            <w:r>
              <w:rPr>
                <w:sz w:val="18"/>
              </w:rPr>
              <w:t>en</w:t>
            </w:r>
            <w:r>
              <w:rPr>
                <w:spacing w:val="-5"/>
                <w:sz w:val="18"/>
              </w:rPr>
              <w:t> </w:t>
            </w:r>
            <w:r>
              <w:rPr>
                <w:sz w:val="18"/>
              </w:rPr>
              <w:t>kunnen</w:t>
            </w:r>
            <w:r>
              <w:rPr>
                <w:spacing w:val="-9"/>
                <w:sz w:val="18"/>
              </w:rPr>
              <w:t> </w:t>
            </w:r>
            <w:r>
              <w:rPr>
                <w:sz w:val="18"/>
              </w:rPr>
              <w:t>daarbij</w:t>
            </w:r>
            <w:r>
              <w:rPr>
                <w:spacing w:val="-9"/>
                <w:sz w:val="18"/>
              </w:rPr>
              <w:t> </w:t>
            </w:r>
            <w:r>
              <w:rPr>
                <w:sz w:val="18"/>
              </w:rPr>
              <w:t>voorbeelden </w:t>
            </w:r>
            <w:r>
              <w:rPr>
                <w:spacing w:val="-2"/>
                <w:sz w:val="18"/>
              </w:rPr>
              <w:t>geven;</w:t>
            </w:r>
          </w:p>
          <w:p>
            <w:pPr>
              <w:pStyle w:val="TableParagraph"/>
              <w:numPr>
                <w:ilvl w:val="1"/>
                <w:numId w:val="15"/>
              </w:numPr>
              <w:tabs>
                <w:tab w:pos="825" w:val="left" w:leader="none"/>
                <w:tab w:pos="826" w:val="left" w:leader="none"/>
              </w:tabs>
              <w:spacing w:line="312" w:lineRule="auto" w:before="0" w:after="0"/>
              <w:ind w:left="830" w:right="472" w:hanging="360"/>
              <w:jc w:val="left"/>
              <w:rPr>
                <w:sz w:val="18"/>
              </w:rPr>
            </w:pPr>
            <w:r>
              <w:rPr>
                <w:sz w:val="18"/>
              </w:rPr>
              <w:t>Leerlingen</w:t>
            </w:r>
            <w:r>
              <w:rPr>
                <w:spacing w:val="-7"/>
                <w:sz w:val="18"/>
              </w:rPr>
              <w:t> </w:t>
            </w:r>
            <w:r>
              <w:rPr>
                <w:sz w:val="18"/>
              </w:rPr>
              <w:t>zijn</w:t>
            </w:r>
            <w:r>
              <w:rPr>
                <w:spacing w:val="-7"/>
                <w:sz w:val="18"/>
              </w:rPr>
              <w:t> </w:t>
            </w:r>
            <w:r>
              <w:rPr>
                <w:sz w:val="18"/>
              </w:rPr>
              <w:t>in</w:t>
            </w:r>
            <w:r>
              <w:rPr>
                <w:spacing w:val="-3"/>
                <w:sz w:val="18"/>
              </w:rPr>
              <w:t> </w:t>
            </w:r>
            <w:r>
              <w:rPr>
                <w:sz w:val="18"/>
              </w:rPr>
              <w:t>staat</w:t>
            </w:r>
            <w:r>
              <w:rPr>
                <w:spacing w:val="-7"/>
                <w:sz w:val="18"/>
              </w:rPr>
              <w:t> </w:t>
            </w:r>
            <w:r>
              <w:rPr>
                <w:sz w:val="18"/>
              </w:rPr>
              <w:t>het</w:t>
            </w:r>
            <w:r>
              <w:rPr>
                <w:spacing w:val="-6"/>
                <w:sz w:val="18"/>
              </w:rPr>
              <w:t> </w:t>
            </w:r>
            <w:r>
              <w:rPr>
                <w:sz w:val="18"/>
              </w:rPr>
              <w:t>inzicht</w:t>
            </w:r>
            <w:r>
              <w:rPr>
                <w:spacing w:val="-2"/>
                <w:sz w:val="18"/>
              </w:rPr>
              <w:t> </w:t>
            </w:r>
            <w:r>
              <w:rPr>
                <w:sz w:val="18"/>
              </w:rPr>
              <w:t>vanuit</w:t>
            </w:r>
            <w:r>
              <w:rPr>
                <w:spacing w:val="-7"/>
                <w:sz w:val="18"/>
              </w:rPr>
              <w:t> </w:t>
            </w:r>
            <w:r>
              <w:rPr>
                <w:sz w:val="18"/>
              </w:rPr>
              <w:t>hun expertise te delen met het team;</w:t>
            </w:r>
          </w:p>
          <w:p>
            <w:pPr>
              <w:pStyle w:val="TableParagraph"/>
              <w:numPr>
                <w:ilvl w:val="1"/>
                <w:numId w:val="15"/>
              </w:numPr>
              <w:tabs>
                <w:tab w:pos="825" w:val="left" w:leader="none"/>
                <w:tab w:pos="826" w:val="left" w:leader="none"/>
              </w:tabs>
              <w:spacing w:line="312" w:lineRule="auto" w:before="0" w:after="0"/>
              <w:ind w:left="830" w:right="280" w:hanging="360"/>
              <w:jc w:val="left"/>
              <w:rPr>
                <w:sz w:val="18"/>
              </w:rPr>
            </w:pPr>
            <w:r>
              <w:rPr>
                <w:sz w:val="18"/>
              </w:rPr>
              <w:t>Leerlingen</w:t>
            </w:r>
            <w:r>
              <w:rPr>
                <w:spacing w:val="-4"/>
                <w:sz w:val="18"/>
              </w:rPr>
              <w:t> </w:t>
            </w:r>
            <w:r>
              <w:rPr>
                <w:sz w:val="18"/>
              </w:rPr>
              <w:t>zijn</w:t>
            </w:r>
            <w:r>
              <w:rPr>
                <w:spacing w:val="-5"/>
                <w:sz w:val="18"/>
              </w:rPr>
              <w:t> </w:t>
            </w:r>
            <w:r>
              <w:rPr>
                <w:sz w:val="18"/>
              </w:rPr>
              <w:t>in</w:t>
            </w:r>
            <w:r>
              <w:rPr>
                <w:spacing w:val="-1"/>
                <w:sz w:val="18"/>
              </w:rPr>
              <w:t> </w:t>
            </w:r>
            <w:r>
              <w:rPr>
                <w:sz w:val="18"/>
              </w:rPr>
              <w:t>staat</w:t>
            </w:r>
            <w:r>
              <w:rPr>
                <w:spacing w:val="-4"/>
                <w:sz w:val="18"/>
              </w:rPr>
              <w:t> </w:t>
            </w:r>
            <w:r>
              <w:rPr>
                <w:sz w:val="18"/>
              </w:rPr>
              <w:t>om</w:t>
            </w:r>
            <w:r>
              <w:rPr>
                <w:spacing w:val="-7"/>
                <w:sz w:val="18"/>
              </w:rPr>
              <w:t> </w:t>
            </w:r>
            <w:r>
              <w:rPr>
                <w:sz w:val="18"/>
              </w:rPr>
              <w:t>binnen</w:t>
            </w:r>
            <w:r>
              <w:rPr>
                <w:spacing w:val="-5"/>
                <w:sz w:val="18"/>
              </w:rPr>
              <w:t> </w:t>
            </w:r>
            <w:r>
              <w:rPr>
                <w:sz w:val="18"/>
              </w:rPr>
              <w:t>een</w:t>
            </w:r>
            <w:r>
              <w:rPr>
                <w:spacing w:val="-5"/>
                <w:sz w:val="18"/>
              </w:rPr>
              <w:t> </w:t>
            </w:r>
            <w:r>
              <w:rPr>
                <w:sz w:val="18"/>
              </w:rPr>
              <w:t>team</w:t>
            </w:r>
            <w:r>
              <w:rPr>
                <w:spacing w:val="-6"/>
                <w:sz w:val="18"/>
              </w:rPr>
              <w:t> </w:t>
            </w:r>
            <w:r>
              <w:rPr>
                <w:sz w:val="18"/>
              </w:rPr>
              <w:t>tot een gezamenlijke visie te komen;</w:t>
            </w:r>
          </w:p>
          <w:p>
            <w:pPr>
              <w:pStyle w:val="TableParagraph"/>
              <w:numPr>
                <w:ilvl w:val="1"/>
                <w:numId w:val="15"/>
              </w:numPr>
              <w:tabs>
                <w:tab w:pos="825" w:val="left" w:leader="none"/>
                <w:tab w:pos="826" w:val="left" w:leader="none"/>
              </w:tabs>
              <w:spacing w:line="309" w:lineRule="auto" w:before="0" w:after="0"/>
              <w:ind w:left="830" w:right="270" w:hanging="360"/>
              <w:jc w:val="left"/>
              <w:rPr>
                <w:sz w:val="18"/>
              </w:rPr>
            </w:pPr>
            <w:r>
              <w:rPr>
                <w:sz w:val="18"/>
              </w:rPr>
              <w:t>Leerlingen kunnen verder dan alleen naar hun expertise</w:t>
            </w:r>
            <w:r>
              <w:rPr>
                <w:spacing w:val="-7"/>
                <w:sz w:val="18"/>
              </w:rPr>
              <w:t> </w:t>
            </w:r>
            <w:r>
              <w:rPr>
                <w:sz w:val="18"/>
              </w:rPr>
              <w:t>kijken</w:t>
            </w:r>
            <w:r>
              <w:rPr>
                <w:spacing w:val="-8"/>
                <w:sz w:val="18"/>
              </w:rPr>
              <w:t> </w:t>
            </w:r>
            <w:r>
              <w:rPr>
                <w:sz w:val="18"/>
              </w:rPr>
              <w:t>naar</w:t>
            </w:r>
            <w:r>
              <w:rPr>
                <w:spacing w:val="-4"/>
                <w:sz w:val="18"/>
              </w:rPr>
              <w:t> </w:t>
            </w:r>
            <w:r>
              <w:rPr>
                <w:sz w:val="18"/>
              </w:rPr>
              <w:t>het</w:t>
            </w:r>
            <w:r>
              <w:rPr>
                <w:spacing w:val="-6"/>
                <w:sz w:val="18"/>
              </w:rPr>
              <w:t> </w:t>
            </w:r>
            <w:r>
              <w:rPr>
                <w:sz w:val="18"/>
              </w:rPr>
              <w:t>onderwerp</w:t>
            </w:r>
            <w:r>
              <w:rPr>
                <w:spacing w:val="-4"/>
                <w:sz w:val="18"/>
              </w:rPr>
              <w:t> </w:t>
            </w:r>
            <w:r>
              <w:rPr>
                <w:sz w:val="18"/>
              </w:rPr>
              <w:t>om</w:t>
            </w:r>
            <w:r>
              <w:rPr>
                <w:spacing w:val="-10"/>
                <w:sz w:val="18"/>
              </w:rPr>
              <w:t> </w:t>
            </w:r>
            <w:r>
              <w:rPr>
                <w:sz w:val="18"/>
              </w:rPr>
              <w:t>samen tot een oplossing te komen;</w:t>
            </w:r>
          </w:p>
          <w:p>
            <w:pPr>
              <w:pStyle w:val="TableParagraph"/>
              <w:numPr>
                <w:ilvl w:val="1"/>
                <w:numId w:val="15"/>
              </w:numPr>
              <w:tabs>
                <w:tab w:pos="825" w:val="left" w:leader="none"/>
                <w:tab w:pos="826" w:val="left" w:leader="none"/>
              </w:tabs>
              <w:spacing w:line="309" w:lineRule="auto" w:before="9" w:after="0"/>
              <w:ind w:left="830" w:right="244" w:hanging="360"/>
              <w:jc w:val="left"/>
              <w:rPr>
                <w:sz w:val="18"/>
              </w:rPr>
            </w:pPr>
            <w:r>
              <w:rPr>
                <w:sz w:val="18"/>
              </w:rPr>
              <w:t>Leerlingen kunnen belangen beschrijven en onderbouwen met behulp van argumenten, onderzoeksresultaten</w:t>
            </w:r>
            <w:r>
              <w:rPr>
                <w:spacing w:val="-11"/>
                <w:sz w:val="18"/>
              </w:rPr>
              <w:t> </w:t>
            </w:r>
            <w:r>
              <w:rPr>
                <w:sz w:val="18"/>
              </w:rPr>
              <w:t>en</w:t>
            </w:r>
            <w:r>
              <w:rPr>
                <w:spacing w:val="-10"/>
                <w:sz w:val="18"/>
              </w:rPr>
              <w:t> </w:t>
            </w:r>
            <w:r>
              <w:rPr>
                <w:sz w:val="18"/>
              </w:rPr>
              <w:t>opgezochte</w:t>
            </w:r>
            <w:r>
              <w:rPr>
                <w:spacing w:val="-10"/>
                <w:sz w:val="18"/>
              </w:rPr>
              <w:t> </w:t>
            </w:r>
            <w:r>
              <w:rPr>
                <w:sz w:val="18"/>
              </w:rPr>
              <w:t>literatuur.</w:t>
            </w:r>
          </w:p>
        </w:tc>
      </w:tr>
    </w:tbl>
    <w:p>
      <w:pPr>
        <w:pStyle w:val="BodyText"/>
        <w:spacing w:before="4"/>
        <w:rPr>
          <w:i/>
          <w:sz w:val="23"/>
        </w:rPr>
      </w:pPr>
    </w:p>
    <w:p>
      <w:pPr>
        <w:pStyle w:val="BodyText"/>
        <w:spacing w:line="312" w:lineRule="auto" w:before="1"/>
        <w:ind w:left="216"/>
      </w:pPr>
      <w:r>
        <w:rPr/>
        <w:t>In</w:t>
      </w:r>
      <w:r>
        <w:rPr>
          <w:spacing w:val="-5"/>
        </w:rPr>
        <w:t> </w:t>
      </w:r>
      <w:r>
        <w:rPr/>
        <w:t>het</w:t>
      </w:r>
      <w:r>
        <w:rPr>
          <w:spacing w:val="-4"/>
        </w:rPr>
        <w:t> </w:t>
      </w:r>
      <w:r>
        <w:rPr/>
        <w:t>verslag</w:t>
      </w:r>
      <w:r>
        <w:rPr>
          <w:spacing w:val="-3"/>
        </w:rPr>
        <w:t> </w:t>
      </w:r>
      <w:r>
        <w:rPr/>
        <w:t>en de</w:t>
      </w:r>
      <w:r>
        <w:rPr>
          <w:spacing w:val="-4"/>
        </w:rPr>
        <w:t> </w:t>
      </w:r>
      <w:r>
        <w:rPr/>
        <w:t>presentatie zijn</w:t>
      </w:r>
      <w:r>
        <w:rPr>
          <w:spacing w:val="-5"/>
        </w:rPr>
        <w:t> </w:t>
      </w:r>
      <w:r>
        <w:rPr/>
        <w:t>alle resultaten</w:t>
      </w:r>
      <w:r>
        <w:rPr>
          <w:spacing w:val="-4"/>
        </w:rPr>
        <w:t> </w:t>
      </w:r>
      <w:r>
        <w:rPr/>
        <w:t>en</w:t>
      </w:r>
      <w:r>
        <w:rPr>
          <w:spacing w:val="-4"/>
        </w:rPr>
        <w:t> </w:t>
      </w:r>
      <w:r>
        <w:rPr/>
        <w:t>conclusies van de expertonderzoeken opgenomen evenals</w:t>
      </w:r>
      <w:r>
        <w:rPr>
          <w:spacing w:val="-4"/>
        </w:rPr>
        <w:t> </w:t>
      </w:r>
      <w:r>
        <w:rPr/>
        <w:t>een beargumentatie van de gekozen oplossingsstrategie met inachtneming van de belangen van de te representeren belangenvereniging. Leerlingen verwerven hier leerdoel 6.</w:t>
      </w:r>
    </w:p>
    <w:p>
      <w:pPr>
        <w:pStyle w:val="BodyText"/>
        <w:spacing w:before="5"/>
        <w:rPr>
          <w:sz w:val="23"/>
        </w:rPr>
      </w:pPr>
    </w:p>
    <w:p>
      <w:pPr>
        <w:pStyle w:val="Heading5"/>
        <w:numPr>
          <w:ilvl w:val="2"/>
          <w:numId w:val="13"/>
        </w:numPr>
        <w:tabs>
          <w:tab w:pos="936" w:val="left" w:leader="none"/>
          <w:tab w:pos="937" w:val="left" w:leader="none"/>
        </w:tabs>
        <w:spacing w:line="240" w:lineRule="auto" w:before="0" w:after="0"/>
        <w:ind w:left="937" w:right="0" w:hanging="721"/>
        <w:jc w:val="left"/>
      </w:pPr>
      <w:bookmarkStart w:name="_bookmark33" w:id="34"/>
      <w:bookmarkEnd w:id="34"/>
      <w:r>
        <w:rPr>
          <w:color w:val="4F81BC"/>
        </w:rPr>
        <w:t>D</w:t>
      </w:r>
      <w:r>
        <w:rPr>
          <w:color w:val="4F81BC"/>
        </w:rPr>
        <w:t>ocentenpresentatie</w:t>
      </w:r>
      <w:r>
        <w:rPr>
          <w:color w:val="4F81BC"/>
          <w:spacing w:val="-3"/>
        </w:rPr>
        <w:t> </w:t>
      </w:r>
      <w:r>
        <w:rPr>
          <w:color w:val="4F81BC"/>
        </w:rPr>
        <w:t>en</w:t>
      </w:r>
      <w:r>
        <w:rPr>
          <w:color w:val="4F81BC"/>
          <w:spacing w:val="-1"/>
        </w:rPr>
        <w:t> </w:t>
      </w:r>
      <w:r>
        <w:rPr>
          <w:color w:val="4F81BC"/>
        </w:rPr>
        <w:t>de</w:t>
      </w:r>
      <w:r>
        <w:rPr>
          <w:color w:val="4F81BC"/>
          <w:spacing w:val="-7"/>
        </w:rPr>
        <w:t> </w:t>
      </w:r>
      <w:r>
        <w:rPr>
          <w:color w:val="4F81BC"/>
        </w:rPr>
        <w:t>rol van</w:t>
      </w:r>
      <w:r>
        <w:rPr>
          <w:color w:val="4F81BC"/>
          <w:spacing w:val="-1"/>
        </w:rPr>
        <w:t> </w:t>
      </w:r>
      <w:r>
        <w:rPr>
          <w:color w:val="4F81BC"/>
        </w:rPr>
        <w:t>de</w:t>
      </w:r>
      <w:r>
        <w:rPr>
          <w:color w:val="4F81BC"/>
          <w:spacing w:val="-8"/>
        </w:rPr>
        <w:t> </w:t>
      </w:r>
      <w:r>
        <w:rPr>
          <w:color w:val="4F81BC"/>
          <w:spacing w:val="-2"/>
        </w:rPr>
        <w:t>docent</w:t>
      </w:r>
    </w:p>
    <w:p>
      <w:pPr>
        <w:pStyle w:val="BodyText"/>
        <w:spacing w:before="62"/>
        <w:ind w:left="216"/>
      </w:pPr>
      <w:r>
        <w:rPr/>
        <w:t>De</w:t>
      </w:r>
      <w:r>
        <w:rPr>
          <w:spacing w:val="-1"/>
        </w:rPr>
        <w:t> </w:t>
      </w:r>
      <w:r>
        <w:rPr/>
        <w:t>docent</w:t>
      </w:r>
      <w:r>
        <w:rPr>
          <w:spacing w:val="1"/>
        </w:rPr>
        <w:t> </w:t>
      </w:r>
      <w:r>
        <w:rPr/>
        <w:t>houdt</w:t>
      </w:r>
      <w:r>
        <w:rPr>
          <w:spacing w:val="1"/>
        </w:rPr>
        <w:t> </w:t>
      </w:r>
      <w:r>
        <w:rPr/>
        <w:t>overzicht</w:t>
      </w:r>
      <w:r>
        <w:rPr>
          <w:spacing w:val="-3"/>
        </w:rPr>
        <w:t> </w:t>
      </w:r>
      <w:r>
        <w:rPr/>
        <w:t>over</w:t>
      </w:r>
      <w:r>
        <w:rPr>
          <w:spacing w:val="-6"/>
        </w:rPr>
        <w:t> </w:t>
      </w:r>
      <w:r>
        <w:rPr/>
        <w:t>de</w:t>
      </w:r>
      <w:r>
        <w:rPr>
          <w:spacing w:val="-4"/>
        </w:rPr>
        <w:t> </w:t>
      </w:r>
      <w:r>
        <w:rPr/>
        <w:t>groepen</w:t>
      </w:r>
      <w:r>
        <w:rPr>
          <w:spacing w:val="-5"/>
        </w:rPr>
        <w:t> </w:t>
      </w:r>
      <w:r>
        <w:rPr/>
        <w:t>en</w:t>
      </w:r>
      <w:r>
        <w:rPr>
          <w:spacing w:val="-4"/>
        </w:rPr>
        <w:t> </w:t>
      </w:r>
      <w:r>
        <w:rPr/>
        <w:t>houdt</w:t>
      </w:r>
      <w:r>
        <w:rPr>
          <w:spacing w:val="-3"/>
        </w:rPr>
        <w:t> </w:t>
      </w:r>
      <w:r>
        <w:rPr/>
        <w:t>de</w:t>
      </w:r>
      <w:r>
        <w:rPr>
          <w:spacing w:val="-4"/>
        </w:rPr>
        <w:t> </w:t>
      </w:r>
      <w:r>
        <w:rPr/>
        <w:t>tijd</w:t>
      </w:r>
      <w:r>
        <w:rPr>
          <w:spacing w:val="-5"/>
        </w:rPr>
        <w:t> </w:t>
      </w:r>
      <w:r>
        <w:rPr/>
        <w:t>in</w:t>
      </w:r>
      <w:r>
        <w:rPr>
          <w:spacing w:val="-4"/>
        </w:rPr>
        <w:t> </w:t>
      </w:r>
      <w:r>
        <w:rPr/>
        <w:t>de</w:t>
      </w:r>
      <w:r>
        <w:rPr>
          <w:spacing w:val="-9"/>
        </w:rPr>
        <w:t> </w:t>
      </w:r>
      <w:r>
        <w:rPr/>
        <w:t>gaten.</w:t>
      </w:r>
      <w:r>
        <w:rPr>
          <w:spacing w:val="42"/>
        </w:rPr>
        <w:t> </w:t>
      </w:r>
      <w:r>
        <w:rPr/>
        <w:t>De</w:t>
      </w:r>
      <w:r>
        <w:rPr>
          <w:spacing w:val="-4"/>
        </w:rPr>
        <w:t> </w:t>
      </w:r>
      <w:r>
        <w:rPr/>
        <w:t>presentatie</w:t>
      </w:r>
      <w:r>
        <w:rPr>
          <w:spacing w:val="-4"/>
        </w:rPr>
        <w:t> </w:t>
      </w:r>
      <w:r>
        <w:rPr/>
        <w:t>is</w:t>
      </w:r>
      <w:r>
        <w:rPr>
          <w:spacing w:val="-3"/>
        </w:rPr>
        <w:t> </w:t>
      </w:r>
      <w:r>
        <w:rPr/>
        <w:t>te</w:t>
      </w:r>
      <w:r>
        <w:rPr>
          <w:spacing w:val="-1"/>
        </w:rPr>
        <w:t> </w:t>
      </w:r>
      <w:r>
        <w:rPr/>
        <w:t>vinden</w:t>
      </w:r>
      <w:r>
        <w:rPr>
          <w:spacing w:val="-4"/>
        </w:rPr>
        <w:t> </w:t>
      </w:r>
      <w:r>
        <w:rPr/>
        <w:t>in</w:t>
      </w:r>
      <w:r>
        <w:rPr>
          <w:spacing w:val="-2"/>
        </w:rPr>
        <w:t> </w:t>
      </w:r>
      <w:r>
        <w:rPr/>
        <w:t>appendix</w:t>
      </w:r>
      <w:r>
        <w:rPr>
          <w:spacing w:val="-2"/>
        </w:rPr>
        <w:t> </w:t>
      </w:r>
      <w:r>
        <w:rPr>
          <w:spacing w:val="-5"/>
        </w:rPr>
        <w:t>D.</w:t>
      </w:r>
    </w:p>
    <w:p>
      <w:pPr>
        <w:pStyle w:val="BodyText"/>
      </w:pPr>
    </w:p>
    <w:p>
      <w:pPr>
        <w:pStyle w:val="Heading3"/>
        <w:numPr>
          <w:ilvl w:val="1"/>
          <w:numId w:val="4"/>
        </w:numPr>
        <w:tabs>
          <w:tab w:pos="936" w:val="left" w:leader="none"/>
          <w:tab w:pos="937" w:val="left" w:leader="none"/>
        </w:tabs>
        <w:spacing w:line="240" w:lineRule="auto" w:before="133" w:after="0"/>
        <w:ind w:left="937" w:right="0" w:hanging="721"/>
        <w:jc w:val="left"/>
      </w:pPr>
      <w:bookmarkStart w:name="_bookmark34" w:id="35"/>
      <w:bookmarkEnd w:id="35"/>
      <w:r>
        <w:rPr>
          <w:color w:val="4F81BC"/>
        </w:rPr>
        <w:t>L</w:t>
      </w:r>
      <w:r>
        <w:rPr>
          <w:color w:val="4F81BC"/>
        </w:rPr>
        <w:t>es</w:t>
      </w:r>
      <w:r>
        <w:rPr>
          <w:color w:val="4F81BC"/>
          <w:spacing w:val="-4"/>
        </w:rPr>
        <w:t> </w:t>
      </w:r>
      <w:r>
        <w:rPr>
          <w:color w:val="4F81BC"/>
          <w:spacing w:val="-10"/>
        </w:rPr>
        <w:t>5</w:t>
      </w:r>
    </w:p>
    <w:p>
      <w:pPr>
        <w:pStyle w:val="Heading4"/>
        <w:spacing w:line="312" w:lineRule="auto"/>
      </w:pPr>
      <w:r>
        <w:rPr>
          <w:i/>
          <w:color w:val="4F81BC"/>
          <w:spacing w:val="12"/>
        </w:rPr>
        <w:t>Onderwerp:</w:t>
      </w:r>
      <w:r>
        <w:rPr>
          <w:i/>
          <w:color w:val="4F81BC"/>
          <w:spacing w:val="12"/>
        </w:rPr>
        <w:t> Verdedigen</w:t>
      </w:r>
      <w:r>
        <w:rPr>
          <w:i/>
          <w:color w:val="4F81BC"/>
          <w:spacing w:val="12"/>
        </w:rPr>
        <w:t> </w:t>
      </w:r>
      <w:r>
        <w:rPr>
          <w:i/>
          <w:color w:val="4F81BC"/>
          <w:spacing w:val="11"/>
        </w:rPr>
        <w:t>visie</w:t>
      </w:r>
      <w:r>
        <w:rPr>
          <w:i/>
          <w:color w:val="4F81BC"/>
          <w:spacing w:val="11"/>
        </w:rPr>
        <w:t> </w:t>
      </w:r>
      <w:r>
        <w:rPr>
          <w:i/>
          <w:color w:val="4F81BC"/>
        </w:rPr>
        <w:t>op </w:t>
      </w:r>
      <w:r>
        <w:rPr>
          <w:i/>
          <w:color w:val="4F81BC"/>
          <w:spacing w:val="9"/>
        </w:rPr>
        <w:t>een</w:t>
      </w:r>
      <w:r>
        <w:rPr>
          <w:i/>
          <w:color w:val="4F81BC"/>
          <w:spacing w:val="9"/>
        </w:rPr>
        <w:t> </w:t>
      </w:r>
      <w:r>
        <w:rPr>
          <w:i/>
          <w:color w:val="4F81BC"/>
          <w:spacing w:val="13"/>
        </w:rPr>
        <w:t>transdisciplinair</w:t>
      </w:r>
      <w:r>
        <w:rPr>
          <w:i/>
          <w:color w:val="4F81BC"/>
          <w:spacing w:val="13"/>
        </w:rPr>
        <w:t> </w:t>
      </w:r>
      <w:r>
        <w:rPr>
          <w:i/>
          <w:color w:val="4F81BC"/>
          <w:spacing w:val="12"/>
        </w:rPr>
        <w:t>probleem</w:t>
      </w:r>
      <w:r>
        <w:rPr>
          <w:i/>
          <w:color w:val="4F81BC"/>
          <w:spacing w:val="12"/>
        </w:rPr>
        <w:t> </w:t>
      </w:r>
      <w:r>
        <w:rPr>
          <w:i/>
          <w:color w:val="4F81BC"/>
        </w:rPr>
        <w:t>en </w:t>
      </w:r>
      <w:r>
        <w:rPr>
          <w:i/>
          <w:color w:val="4F81BC"/>
          <w:spacing w:val="11"/>
        </w:rPr>
        <w:t>erover</w:t>
      </w:r>
      <w:r>
        <w:rPr>
          <w:color w:val="4F81BC"/>
          <w:spacing w:val="11"/>
        </w:rPr>
        <w:t> </w:t>
      </w:r>
      <w:r>
        <w:rPr>
          <w:color w:val="4F81BC"/>
          <w:spacing w:val="12"/>
        </w:rPr>
        <w:t>discussiëren</w:t>
      </w:r>
      <w:r>
        <w:rPr>
          <w:color w:val="4F81BC"/>
          <w:spacing w:val="12"/>
        </w:rPr>
        <w:t> </w:t>
      </w:r>
      <w:r>
        <w:rPr>
          <w:color w:val="4F81BC"/>
        </w:rPr>
        <w:t>om</w:t>
      </w:r>
      <w:r>
        <w:rPr>
          <w:color w:val="4F81BC"/>
          <w:spacing w:val="9"/>
        </w:rPr>
        <w:t> tot</w:t>
      </w:r>
      <w:r>
        <w:rPr>
          <w:color w:val="4F81BC"/>
          <w:spacing w:val="9"/>
        </w:rPr>
        <w:t> een</w:t>
      </w:r>
      <w:r>
        <w:rPr>
          <w:color w:val="4F81BC"/>
          <w:spacing w:val="9"/>
        </w:rPr>
        <w:t> </w:t>
      </w:r>
      <w:r>
        <w:rPr>
          <w:color w:val="4F81BC"/>
          <w:spacing w:val="13"/>
        </w:rPr>
        <w:t>consensus</w:t>
      </w:r>
      <w:r>
        <w:rPr>
          <w:color w:val="4F81BC"/>
          <w:spacing w:val="13"/>
        </w:rPr>
        <w:t> </w:t>
      </w:r>
      <w:r>
        <w:rPr>
          <w:color w:val="4F81BC"/>
        </w:rPr>
        <w:t>te</w:t>
      </w:r>
      <w:r>
        <w:rPr>
          <w:color w:val="4F81BC"/>
          <w:spacing w:val="12"/>
        </w:rPr>
        <w:t> komen</w:t>
      </w:r>
    </w:p>
    <w:p>
      <w:pPr>
        <w:pStyle w:val="BodyText"/>
        <w:spacing w:before="9"/>
        <w:rPr>
          <w:rFonts w:ascii="Cambria"/>
          <w:i/>
          <w:sz w:val="24"/>
        </w:rPr>
      </w:pPr>
    </w:p>
    <w:p>
      <w:pPr>
        <w:pStyle w:val="Heading5"/>
        <w:numPr>
          <w:ilvl w:val="2"/>
          <w:numId w:val="16"/>
        </w:numPr>
        <w:tabs>
          <w:tab w:pos="936" w:val="left" w:leader="none"/>
          <w:tab w:pos="937" w:val="left" w:leader="none"/>
        </w:tabs>
        <w:spacing w:line="240" w:lineRule="auto" w:before="0" w:after="0"/>
        <w:ind w:left="937" w:right="0" w:hanging="721"/>
        <w:jc w:val="left"/>
      </w:pPr>
      <w:bookmarkStart w:name="_bookmark35" w:id="36"/>
      <w:bookmarkEnd w:id="36"/>
      <w:r>
        <w:rPr>
          <w:color w:val="4F81BC"/>
        </w:rPr>
        <w:t>C</w:t>
      </w:r>
      <w:r>
        <w:rPr>
          <w:color w:val="4F81BC"/>
        </w:rPr>
        <w:t>entrale</w:t>
      </w:r>
      <w:r>
        <w:rPr>
          <w:color w:val="4F81BC"/>
          <w:spacing w:val="-4"/>
        </w:rPr>
        <w:t> </w:t>
      </w:r>
      <w:r>
        <w:rPr>
          <w:color w:val="4F81BC"/>
          <w:spacing w:val="-2"/>
        </w:rPr>
        <w:t>leerdoel</w:t>
      </w:r>
    </w:p>
    <w:p>
      <w:pPr>
        <w:pStyle w:val="BodyText"/>
        <w:spacing w:line="314" w:lineRule="auto" w:before="62"/>
        <w:ind w:left="216"/>
      </w:pPr>
      <w:r>
        <w:rPr/>
        <w:t>Leerlingen</w:t>
      </w:r>
      <w:r>
        <w:rPr>
          <w:spacing w:val="-3"/>
        </w:rPr>
        <w:t> </w:t>
      </w:r>
      <w:r>
        <w:rPr/>
        <w:t>zijn</w:t>
      </w:r>
      <w:r>
        <w:rPr>
          <w:spacing w:val="-4"/>
        </w:rPr>
        <w:t> </w:t>
      </w:r>
      <w:r>
        <w:rPr/>
        <w:t>in staat</w:t>
      </w:r>
      <w:r>
        <w:rPr>
          <w:spacing w:val="-3"/>
        </w:rPr>
        <w:t> </w:t>
      </w:r>
      <w:r>
        <w:rPr/>
        <w:t>om</w:t>
      </w:r>
      <w:r>
        <w:rPr>
          <w:spacing w:val="-6"/>
        </w:rPr>
        <w:t> </w:t>
      </w:r>
      <w:r>
        <w:rPr/>
        <w:t>de</w:t>
      </w:r>
      <w:r>
        <w:rPr>
          <w:spacing w:val="-3"/>
        </w:rPr>
        <w:t> </w:t>
      </w:r>
      <w:r>
        <w:rPr/>
        <w:t>oplossingsstrategie</w:t>
      </w:r>
      <w:r>
        <w:rPr>
          <w:spacing w:val="-3"/>
        </w:rPr>
        <w:t> </w:t>
      </w:r>
      <w:r>
        <w:rPr/>
        <w:t>te</w:t>
      </w:r>
      <w:r>
        <w:rPr>
          <w:spacing w:val="-3"/>
        </w:rPr>
        <w:t> </w:t>
      </w:r>
      <w:r>
        <w:rPr/>
        <w:t>presenteren,</w:t>
      </w:r>
      <w:r>
        <w:rPr>
          <w:spacing w:val="-6"/>
        </w:rPr>
        <w:t> </w:t>
      </w:r>
      <w:r>
        <w:rPr/>
        <w:t>te verdedigen en om</w:t>
      </w:r>
      <w:r>
        <w:rPr>
          <w:spacing w:val="-1"/>
        </w:rPr>
        <w:t> </w:t>
      </w:r>
      <w:r>
        <w:rPr/>
        <w:t>in overleg</w:t>
      </w:r>
      <w:r>
        <w:rPr>
          <w:spacing w:val="-3"/>
        </w:rPr>
        <w:t> </w:t>
      </w:r>
      <w:r>
        <w:rPr/>
        <w:t>tot een</w:t>
      </w:r>
      <w:r>
        <w:rPr>
          <w:spacing w:val="-3"/>
        </w:rPr>
        <w:t> </w:t>
      </w:r>
      <w:r>
        <w:rPr/>
        <w:t>gezamenlijke oplossing te komen.</w:t>
      </w:r>
    </w:p>
    <w:p>
      <w:pPr>
        <w:spacing w:after="0" w:line="314" w:lineRule="auto"/>
        <w:sectPr>
          <w:pgSz w:w="11910" w:h="16840"/>
          <w:pgMar w:header="675" w:footer="922" w:top="1320" w:bottom="1120" w:left="1200" w:right="1280"/>
        </w:sectPr>
      </w:pPr>
    </w:p>
    <w:p>
      <w:pPr>
        <w:pStyle w:val="Heading5"/>
        <w:numPr>
          <w:ilvl w:val="2"/>
          <w:numId w:val="16"/>
        </w:numPr>
        <w:tabs>
          <w:tab w:pos="936" w:val="left" w:leader="none"/>
          <w:tab w:pos="937" w:val="left" w:leader="none"/>
        </w:tabs>
        <w:spacing w:line="240" w:lineRule="auto" w:before="92" w:after="0"/>
        <w:ind w:left="937" w:right="0" w:hanging="721"/>
        <w:jc w:val="left"/>
      </w:pPr>
      <w:bookmarkStart w:name="_bookmark36" w:id="37"/>
      <w:bookmarkEnd w:id="37"/>
      <w:r>
        <w:rPr>
          <w:color w:val="4F81BC"/>
          <w:spacing w:val="-2"/>
        </w:rPr>
        <w:t>L</w:t>
      </w:r>
      <w:r>
        <w:rPr>
          <w:color w:val="4F81BC"/>
          <w:spacing w:val="-2"/>
        </w:rPr>
        <w:t>eerdoelen</w:t>
      </w:r>
    </w:p>
    <w:p>
      <w:pPr>
        <w:pStyle w:val="ListParagraph"/>
        <w:numPr>
          <w:ilvl w:val="0"/>
          <w:numId w:val="10"/>
        </w:numPr>
        <w:tabs>
          <w:tab w:pos="932" w:val="left" w:leader="none"/>
          <w:tab w:pos="933" w:val="left" w:leader="none"/>
        </w:tabs>
        <w:spacing w:line="309" w:lineRule="auto" w:before="67" w:after="0"/>
        <w:ind w:left="936" w:right="326" w:hanging="361"/>
        <w:jc w:val="left"/>
        <w:rPr>
          <w:sz w:val="18"/>
        </w:rPr>
      </w:pPr>
      <w:r>
        <w:rPr>
          <w:sz w:val="18"/>
        </w:rPr>
        <w:t>Leerlingen</w:t>
      </w:r>
      <w:r>
        <w:rPr>
          <w:spacing w:val="-1"/>
          <w:sz w:val="18"/>
        </w:rPr>
        <w:t> </w:t>
      </w:r>
      <w:r>
        <w:rPr>
          <w:sz w:val="18"/>
        </w:rPr>
        <w:t>kunnen</w:t>
      </w:r>
      <w:r>
        <w:rPr>
          <w:spacing w:val="-5"/>
          <w:sz w:val="18"/>
        </w:rPr>
        <w:t> </w:t>
      </w:r>
      <w:r>
        <w:rPr>
          <w:sz w:val="18"/>
        </w:rPr>
        <w:t>een</w:t>
      </w:r>
      <w:r>
        <w:rPr>
          <w:spacing w:val="-6"/>
          <w:sz w:val="18"/>
        </w:rPr>
        <w:t> </w:t>
      </w:r>
      <w:r>
        <w:rPr>
          <w:sz w:val="18"/>
        </w:rPr>
        <w:t>onderwerp</w:t>
      </w:r>
      <w:r>
        <w:rPr>
          <w:spacing w:val="-6"/>
          <w:sz w:val="18"/>
        </w:rPr>
        <w:t> </w:t>
      </w:r>
      <w:r>
        <w:rPr>
          <w:sz w:val="18"/>
        </w:rPr>
        <w:t>benaderen</w:t>
      </w:r>
      <w:r>
        <w:rPr>
          <w:spacing w:val="-1"/>
          <w:sz w:val="18"/>
        </w:rPr>
        <w:t> </w:t>
      </w:r>
      <w:r>
        <w:rPr>
          <w:sz w:val="18"/>
        </w:rPr>
        <w:t>vanuit</w:t>
      </w:r>
      <w:r>
        <w:rPr>
          <w:spacing w:val="-1"/>
          <w:sz w:val="18"/>
        </w:rPr>
        <w:t> </w:t>
      </w:r>
      <w:r>
        <w:rPr>
          <w:sz w:val="18"/>
        </w:rPr>
        <w:t>verschillende</w:t>
      </w:r>
      <w:r>
        <w:rPr>
          <w:spacing w:val="-5"/>
          <w:sz w:val="18"/>
        </w:rPr>
        <w:t> </w:t>
      </w:r>
      <w:r>
        <w:rPr>
          <w:sz w:val="18"/>
        </w:rPr>
        <w:t>perspectieven</w:t>
      </w:r>
      <w:r>
        <w:rPr>
          <w:spacing w:val="-1"/>
          <w:sz w:val="18"/>
        </w:rPr>
        <w:t> </w:t>
      </w:r>
      <w:r>
        <w:rPr>
          <w:sz w:val="18"/>
        </w:rPr>
        <w:t>en</w:t>
      </w:r>
      <w:r>
        <w:rPr>
          <w:spacing w:val="-1"/>
          <w:sz w:val="18"/>
        </w:rPr>
        <w:t> </w:t>
      </w:r>
      <w:r>
        <w:rPr>
          <w:sz w:val="18"/>
        </w:rPr>
        <w:t>realiseren</w:t>
      </w:r>
      <w:r>
        <w:rPr>
          <w:spacing w:val="-1"/>
          <w:sz w:val="18"/>
        </w:rPr>
        <w:t> </w:t>
      </w:r>
      <w:r>
        <w:rPr>
          <w:sz w:val="18"/>
        </w:rPr>
        <w:t>dat</w:t>
      </w:r>
      <w:r>
        <w:rPr>
          <w:spacing w:val="-5"/>
          <w:sz w:val="18"/>
        </w:rPr>
        <w:t> </w:t>
      </w:r>
      <w:r>
        <w:rPr>
          <w:sz w:val="18"/>
        </w:rPr>
        <w:t>de</w:t>
      </w:r>
      <w:r>
        <w:rPr>
          <w:spacing w:val="-5"/>
          <w:sz w:val="18"/>
        </w:rPr>
        <w:t> </w:t>
      </w:r>
      <w:r>
        <w:rPr>
          <w:sz w:val="18"/>
        </w:rPr>
        <w:t>oplossing afhangt vanuit welk perspectief je naar dat onderwerp kijkt;</w:t>
      </w:r>
    </w:p>
    <w:p>
      <w:pPr>
        <w:pStyle w:val="ListParagraph"/>
        <w:numPr>
          <w:ilvl w:val="0"/>
          <w:numId w:val="10"/>
        </w:numPr>
        <w:tabs>
          <w:tab w:pos="932" w:val="left" w:leader="none"/>
          <w:tab w:pos="933" w:val="left" w:leader="none"/>
        </w:tabs>
        <w:spacing w:line="240" w:lineRule="auto" w:before="5" w:after="0"/>
        <w:ind w:left="932" w:right="0" w:hanging="357"/>
        <w:jc w:val="left"/>
        <w:rPr>
          <w:sz w:val="18"/>
        </w:rPr>
      </w:pPr>
      <w:r>
        <w:rPr>
          <w:sz w:val="18"/>
        </w:rPr>
        <w:t>Leerlingen</w:t>
      </w:r>
      <w:r>
        <w:rPr>
          <w:spacing w:val="-2"/>
          <w:sz w:val="18"/>
        </w:rPr>
        <w:t> </w:t>
      </w:r>
      <w:r>
        <w:rPr>
          <w:sz w:val="18"/>
        </w:rPr>
        <w:t>kunnen</w:t>
      </w:r>
      <w:r>
        <w:rPr>
          <w:spacing w:val="-5"/>
          <w:sz w:val="18"/>
        </w:rPr>
        <w:t> </w:t>
      </w:r>
      <w:r>
        <w:rPr>
          <w:sz w:val="18"/>
        </w:rPr>
        <w:t>hun</w:t>
      </w:r>
      <w:r>
        <w:rPr>
          <w:spacing w:val="-5"/>
          <w:sz w:val="18"/>
        </w:rPr>
        <w:t> </w:t>
      </w:r>
      <w:r>
        <w:rPr>
          <w:sz w:val="18"/>
        </w:rPr>
        <w:t>visie</w:t>
      </w:r>
      <w:r>
        <w:rPr>
          <w:spacing w:val="-5"/>
          <w:sz w:val="18"/>
        </w:rPr>
        <w:t> </w:t>
      </w:r>
      <w:r>
        <w:rPr>
          <w:sz w:val="18"/>
        </w:rPr>
        <w:t>presenteren</w:t>
      </w:r>
      <w:r>
        <w:rPr>
          <w:spacing w:val="-5"/>
          <w:sz w:val="18"/>
        </w:rPr>
        <w:t> </w:t>
      </w:r>
      <w:r>
        <w:rPr>
          <w:sz w:val="18"/>
        </w:rPr>
        <w:t>en</w:t>
      </w:r>
      <w:r>
        <w:rPr>
          <w:spacing w:val="-4"/>
          <w:sz w:val="18"/>
        </w:rPr>
        <w:t> </w:t>
      </w:r>
      <w:r>
        <w:rPr>
          <w:spacing w:val="-2"/>
          <w:sz w:val="18"/>
        </w:rPr>
        <w:t>verdedigen;</w:t>
      </w:r>
    </w:p>
    <w:p>
      <w:pPr>
        <w:pStyle w:val="ListParagraph"/>
        <w:numPr>
          <w:ilvl w:val="0"/>
          <w:numId w:val="10"/>
        </w:numPr>
        <w:tabs>
          <w:tab w:pos="932" w:val="left" w:leader="none"/>
          <w:tab w:pos="933" w:val="left" w:leader="none"/>
        </w:tabs>
        <w:spacing w:line="240" w:lineRule="auto" w:before="64" w:after="0"/>
        <w:ind w:left="932" w:right="0" w:hanging="357"/>
        <w:jc w:val="left"/>
        <w:rPr>
          <w:sz w:val="18"/>
        </w:rPr>
      </w:pPr>
      <w:r>
        <w:rPr>
          <w:sz w:val="18"/>
        </w:rPr>
        <w:t>Leerlingen</w:t>
      </w:r>
      <w:r>
        <w:rPr>
          <w:spacing w:val="-3"/>
          <w:sz w:val="18"/>
        </w:rPr>
        <w:t> </w:t>
      </w:r>
      <w:r>
        <w:rPr>
          <w:sz w:val="18"/>
        </w:rPr>
        <w:t>kunnen</w:t>
      </w:r>
      <w:r>
        <w:rPr>
          <w:spacing w:val="-6"/>
          <w:sz w:val="18"/>
        </w:rPr>
        <w:t> </w:t>
      </w:r>
      <w:r>
        <w:rPr>
          <w:sz w:val="18"/>
        </w:rPr>
        <w:t>discussiëren</w:t>
      </w:r>
      <w:r>
        <w:rPr>
          <w:spacing w:val="-6"/>
          <w:sz w:val="18"/>
        </w:rPr>
        <w:t> </w:t>
      </w:r>
      <w:r>
        <w:rPr>
          <w:sz w:val="18"/>
        </w:rPr>
        <w:t>over</w:t>
      </w:r>
      <w:r>
        <w:rPr>
          <w:spacing w:val="-8"/>
          <w:sz w:val="18"/>
        </w:rPr>
        <w:t> </w:t>
      </w:r>
      <w:r>
        <w:rPr>
          <w:sz w:val="18"/>
        </w:rPr>
        <w:t>een</w:t>
      </w:r>
      <w:r>
        <w:rPr>
          <w:spacing w:val="-7"/>
          <w:sz w:val="18"/>
        </w:rPr>
        <w:t> </w:t>
      </w:r>
      <w:r>
        <w:rPr>
          <w:sz w:val="18"/>
        </w:rPr>
        <w:t>transdisciplinair</w:t>
      </w:r>
      <w:r>
        <w:rPr>
          <w:spacing w:val="-4"/>
          <w:sz w:val="18"/>
        </w:rPr>
        <w:t> </w:t>
      </w:r>
      <w:r>
        <w:rPr>
          <w:sz w:val="18"/>
        </w:rPr>
        <w:t>onderwerp</w:t>
      </w:r>
      <w:r>
        <w:rPr>
          <w:spacing w:val="-2"/>
          <w:sz w:val="18"/>
        </w:rPr>
        <w:t> </w:t>
      </w:r>
      <w:r>
        <w:rPr>
          <w:sz w:val="18"/>
        </w:rPr>
        <w:t>en</w:t>
      </w:r>
      <w:r>
        <w:rPr>
          <w:spacing w:val="-6"/>
          <w:sz w:val="18"/>
        </w:rPr>
        <w:t> </w:t>
      </w:r>
      <w:r>
        <w:rPr>
          <w:sz w:val="18"/>
        </w:rPr>
        <w:t>komen</w:t>
      </w:r>
      <w:r>
        <w:rPr>
          <w:spacing w:val="-7"/>
          <w:sz w:val="18"/>
        </w:rPr>
        <w:t> </w:t>
      </w:r>
      <w:r>
        <w:rPr>
          <w:sz w:val="18"/>
        </w:rPr>
        <w:t>tot</w:t>
      </w:r>
      <w:r>
        <w:rPr>
          <w:spacing w:val="-6"/>
          <w:sz w:val="18"/>
        </w:rPr>
        <w:t> </w:t>
      </w:r>
      <w:r>
        <w:rPr>
          <w:sz w:val="18"/>
        </w:rPr>
        <w:t>een</w:t>
      </w:r>
      <w:r>
        <w:rPr>
          <w:spacing w:val="-6"/>
          <w:sz w:val="18"/>
        </w:rPr>
        <w:t> </w:t>
      </w:r>
      <w:r>
        <w:rPr>
          <w:sz w:val="18"/>
        </w:rPr>
        <w:t>gezamenlijk</w:t>
      </w:r>
      <w:r>
        <w:rPr>
          <w:spacing w:val="-9"/>
          <w:sz w:val="18"/>
        </w:rPr>
        <w:t> </w:t>
      </w:r>
      <w:r>
        <w:rPr>
          <w:spacing w:val="-2"/>
          <w:sz w:val="18"/>
        </w:rPr>
        <w:t>standpunt</w:t>
      </w:r>
    </w:p>
    <w:p>
      <w:pPr>
        <w:pStyle w:val="BodyText"/>
      </w:pPr>
    </w:p>
    <w:p>
      <w:pPr>
        <w:pStyle w:val="BodyText"/>
        <w:spacing w:line="312" w:lineRule="auto" w:before="132"/>
        <w:ind w:left="216" w:right="158"/>
      </w:pPr>
      <w:r>
        <w:rPr/>
        <w:t>De projectgroepen geven een presentatie van hun oplossingsrichting van de stikstofdiscussie vanuit de visie van de te representeren belangenvereniging. Daarna volgt een discussie tussen de verschillende projectgroepen over de</w:t>
      </w:r>
      <w:r>
        <w:rPr>
          <w:spacing w:val="40"/>
        </w:rPr>
        <w:t> </w:t>
      </w:r>
      <w:r>
        <w:rPr/>
        <w:t>verschillende</w:t>
      </w:r>
      <w:r>
        <w:rPr>
          <w:spacing w:val="-1"/>
        </w:rPr>
        <w:t> </w:t>
      </w:r>
      <w:r>
        <w:rPr/>
        <w:t>gevonden</w:t>
      </w:r>
      <w:r>
        <w:rPr>
          <w:spacing w:val="-6"/>
        </w:rPr>
        <w:t> </w:t>
      </w:r>
      <w:r>
        <w:rPr/>
        <w:t>oplossingsrichtingen. Mogelijk</w:t>
      </w:r>
      <w:r>
        <w:rPr>
          <w:spacing w:val="-3"/>
        </w:rPr>
        <w:t> </w:t>
      </w:r>
      <w:r>
        <w:rPr/>
        <w:t>kan</w:t>
      </w:r>
      <w:r>
        <w:rPr>
          <w:spacing w:val="-1"/>
        </w:rPr>
        <w:t> </w:t>
      </w:r>
      <w:r>
        <w:rPr/>
        <w:t>men</w:t>
      </w:r>
      <w:r>
        <w:rPr>
          <w:spacing w:val="-6"/>
        </w:rPr>
        <w:t> </w:t>
      </w:r>
      <w:r>
        <w:rPr/>
        <w:t>tot een</w:t>
      </w:r>
      <w:r>
        <w:rPr>
          <w:spacing w:val="-5"/>
        </w:rPr>
        <w:t> </w:t>
      </w:r>
      <w:r>
        <w:rPr/>
        <w:t>gezamenlijke</w:t>
      </w:r>
      <w:r>
        <w:rPr>
          <w:spacing w:val="-5"/>
        </w:rPr>
        <w:t> </w:t>
      </w:r>
      <w:r>
        <w:rPr/>
        <w:t>oplossingsrichting</w:t>
      </w:r>
      <w:r>
        <w:rPr>
          <w:spacing w:val="-5"/>
        </w:rPr>
        <w:t> </w:t>
      </w:r>
      <w:r>
        <w:rPr/>
        <w:t>komen,</w:t>
      </w:r>
      <w:r>
        <w:rPr>
          <w:spacing w:val="-3"/>
        </w:rPr>
        <w:t> </w:t>
      </w:r>
      <w:r>
        <w:rPr/>
        <w:t>waarbij</w:t>
      </w:r>
      <w:r>
        <w:rPr>
          <w:spacing w:val="-2"/>
        </w:rPr>
        <w:t> </w:t>
      </w:r>
      <w:r>
        <w:rPr/>
        <w:t>alle belangen zijn behartigd.</w:t>
      </w:r>
    </w:p>
    <w:p>
      <w:pPr>
        <w:pStyle w:val="BodyText"/>
        <w:spacing w:before="7"/>
        <w:rPr>
          <w:sz w:val="23"/>
        </w:rPr>
      </w:pPr>
    </w:p>
    <w:p>
      <w:pPr>
        <w:pStyle w:val="Heading5"/>
        <w:numPr>
          <w:ilvl w:val="2"/>
          <w:numId w:val="16"/>
        </w:numPr>
        <w:tabs>
          <w:tab w:pos="936" w:val="left" w:leader="none"/>
          <w:tab w:pos="937" w:val="left" w:leader="none"/>
        </w:tabs>
        <w:spacing w:line="240" w:lineRule="auto" w:before="0" w:after="0"/>
        <w:ind w:left="937" w:right="0" w:hanging="721"/>
        <w:jc w:val="left"/>
      </w:pPr>
      <w:bookmarkStart w:name="_bookmark37" w:id="38"/>
      <w:bookmarkEnd w:id="38"/>
      <w:r>
        <w:rPr>
          <w:color w:val="4F81BC"/>
          <w:spacing w:val="-2"/>
        </w:rPr>
        <w:t>T</w:t>
      </w:r>
      <w:r>
        <w:rPr>
          <w:color w:val="4F81BC"/>
          <w:spacing w:val="-2"/>
        </w:rPr>
        <w:t>ijdschema</w:t>
      </w:r>
    </w:p>
    <w:p>
      <w:pPr>
        <w:pStyle w:val="BodyText"/>
        <w:spacing w:before="2"/>
        <w:rPr>
          <w:rFonts w:ascii="Cambria"/>
          <w:b/>
          <w:sz w:val="5"/>
        </w:rPr>
      </w:pPr>
    </w:p>
    <w:tbl>
      <w:tblPr>
        <w:tblW w:w="0" w:type="auto"/>
        <w:jc w:val="left"/>
        <w:tblInd w:w="21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4264"/>
        <w:gridCol w:w="4820"/>
      </w:tblGrid>
      <w:tr>
        <w:trPr>
          <w:trHeight w:val="282" w:hRule="atLeast"/>
        </w:trPr>
        <w:tc>
          <w:tcPr>
            <w:tcW w:w="4264" w:type="dxa"/>
          </w:tcPr>
          <w:p>
            <w:pPr>
              <w:pStyle w:val="TableParagraph"/>
              <w:ind w:left="11"/>
              <w:rPr>
                <w:sz w:val="18"/>
              </w:rPr>
            </w:pPr>
            <w:r>
              <w:rPr>
                <w:spacing w:val="-4"/>
                <w:sz w:val="18"/>
              </w:rPr>
              <w:t>Tijd</w:t>
            </w:r>
          </w:p>
        </w:tc>
        <w:tc>
          <w:tcPr>
            <w:tcW w:w="4820" w:type="dxa"/>
          </w:tcPr>
          <w:p>
            <w:pPr>
              <w:pStyle w:val="TableParagraph"/>
              <w:ind w:left="2"/>
              <w:rPr>
                <w:sz w:val="18"/>
              </w:rPr>
            </w:pPr>
            <w:r>
              <w:rPr>
                <w:sz w:val="18"/>
              </w:rPr>
              <w:t>Les</w:t>
            </w:r>
            <w:r>
              <w:rPr>
                <w:spacing w:val="4"/>
                <w:sz w:val="18"/>
              </w:rPr>
              <w:t> </w:t>
            </w:r>
            <w:r>
              <w:rPr>
                <w:spacing w:val="-2"/>
                <w:sz w:val="18"/>
              </w:rPr>
              <w:t>activiteit</w:t>
            </w:r>
          </w:p>
        </w:tc>
      </w:tr>
      <w:tr>
        <w:trPr>
          <w:trHeight w:val="287" w:hRule="atLeast"/>
        </w:trPr>
        <w:tc>
          <w:tcPr>
            <w:tcW w:w="4264" w:type="dxa"/>
          </w:tcPr>
          <w:p>
            <w:pPr>
              <w:pStyle w:val="TableParagraph"/>
              <w:spacing w:before="6"/>
              <w:ind w:left="11"/>
              <w:rPr>
                <w:sz w:val="18"/>
              </w:rPr>
            </w:pPr>
            <w:r>
              <w:rPr>
                <w:sz w:val="18"/>
              </w:rPr>
              <w:t>5</w:t>
            </w:r>
            <w:r>
              <w:rPr>
                <w:spacing w:val="1"/>
                <w:sz w:val="18"/>
              </w:rPr>
              <w:t> </w:t>
            </w:r>
            <w:r>
              <w:rPr>
                <w:spacing w:val="-4"/>
                <w:sz w:val="18"/>
              </w:rPr>
              <w:t>min.</w:t>
            </w:r>
          </w:p>
        </w:tc>
        <w:tc>
          <w:tcPr>
            <w:tcW w:w="4820" w:type="dxa"/>
          </w:tcPr>
          <w:p>
            <w:pPr>
              <w:pStyle w:val="TableParagraph"/>
              <w:spacing w:before="6"/>
              <w:ind w:left="2"/>
              <w:rPr>
                <w:sz w:val="18"/>
              </w:rPr>
            </w:pPr>
            <w:r>
              <w:rPr>
                <w:sz w:val="18"/>
              </w:rPr>
              <w:t>Start</w:t>
            </w:r>
            <w:r>
              <w:rPr>
                <w:spacing w:val="-1"/>
                <w:sz w:val="18"/>
              </w:rPr>
              <w:t> </w:t>
            </w:r>
            <w:r>
              <w:rPr>
                <w:sz w:val="18"/>
              </w:rPr>
              <w:t>les</w:t>
            </w:r>
            <w:r>
              <w:rPr>
                <w:spacing w:val="-1"/>
                <w:sz w:val="18"/>
              </w:rPr>
              <w:t> </w:t>
            </w:r>
            <w:r>
              <w:rPr>
                <w:sz w:val="18"/>
              </w:rPr>
              <w:t>en</w:t>
            </w:r>
            <w:r>
              <w:rPr>
                <w:spacing w:val="-1"/>
                <w:sz w:val="18"/>
              </w:rPr>
              <w:t> </w:t>
            </w:r>
            <w:r>
              <w:rPr>
                <w:spacing w:val="-2"/>
                <w:sz w:val="18"/>
              </w:rPr>
              <w:t>afspraken</w:t>
            </w:r>
          </w:p>
        </w:tc>
      </w:tr>
      <w:tr>
        <w:trPr>
          <w:trHeight w:val="287" w:hRule="atLeast"/>
        </w:trPr>
        <w:tc>
          <w:tcPr>
            <w:tcW w:w="4264" w:type="dxa"/>
          </w:tcPr>
          <w:p>
            <w:pPr>
              <w:pStyle w:val="TableParagraph"/>
              <w:ind w:left="11"/>
              <w:rPr>
                <w:sz w:val="18"/>
              </w:rPr>
            </w:pPr>
            <w:r>
              <w:rPr>
                <w:sz w:val="18"/>
              </w:rPr>
              <w:t>20 </w:t>
            </w:r>
            <w:r>
              <w:rPr>
                <w:spacing w:val="-4"/>
                <w:sz w:val="18"/>
              </w:rPr>
              <w:t>min.</w:t>
            </w:r>
          </w:p>
        </w:tc>
        <w:tc>
          <w:tcPr>
            <w:tcW w:w="4820" w:type="dxa"/>
          </w:tcPr>
          <w:p>
            <w:pPr>
              <w:pStyle w:val="TableParagraph"/>
              <w:ind w:left="2"/>
              <w:rPr>
                <w:sz w:val="18"/>
              </w:rPr>
            </w:pPr>
            <w:r>
              <w:rPr>
                <w:sz w:val="18"/>
              </w:rPr>
              <w:t>Geven</w:t>
            </w:r>
            <w:r>
              <w:rPr>
                <w:spacing w:val="-3"/>
                <w:sz w:val="18"/>
              </w:rPr>
              <w:t> </w:t>
            </w:r>
            <w:r>
              <w:rPr>
                <w:sz w:val="18"/>
              </w:rPr>
              <w:t>van</w:t>
            </w:r>
            <w:r>
              <w:rPr>
                <w:spacing w:val="-2"/>
                <w:sz w:val="18"/>
              </w:rPr>
              <w:t> </w:t>
            </w:r>
            <w:r>
              <w:rPr>
                <w:sz w:val="18"/>
              </w:rPr>
              <w:t>de</w:t>
            </w:r>
            <w:r>
              <w:rPr>
                <w:spacing w:val="3"/>
                <w:sz w:val="18"/>
              </w:rPr>
              <w:t> </w:t>
            </w:r>
            <w:r>
              <w:rPr>
                <w:spacing w:val="-2"/>
                <w:sz w:val="18"/>
              </w:rPr>
              <w:t>presentaties</w:t>
            </w:r>
          </w:p>
        </w:tc>
      </w:tr>
      <w:tr>
        <w:trPr>
          <w:trHeight w:val="282" w:hRule="atLeast"/>
        </w:trPr>
        <w:tc>
          <w:tcPr>
            <w:tcW w:w="4264" w:type="dxa"/>
          </w:tcPr>
          <w:p>
            <w:pPr>
              <w:pStyle w:val="TableParagraph"/>
              <w:ind w:left="11"/>
              <w:rPr>
                <w:sz w:val="18"/>
              </w:rPr>
            </w:pPr>
            <w:r>
              <w:rPr>
                <w:sz w:val="18"/>
              </w:rPr>
              <w:t>20 </w:t>
            </w:r>
            <w:r>
              <w:rPr>
                <w:spacing w:val="-4"/>
                <w:sz w:val="18"/>
              </w:rPr>
              <w:t>min.</w:t>
            </w:r>
          </w:p>
        </w:tc>
        <w:tc>
          <w:tcPr>
            <w:tcW w:w="4820" w:type="dxa"/>
          </w:tcPr>
          <w:p>
            <w:pPr>
              <w:pStyle w:val="TableParagraph"/>
              <w:ind w:left="2"/>
              <w:rPr>
                <w:sz w:val="18"/>
              </w:rPr>
            </w:pPr>
            <w:r>
              <w:rPr>
                <w:sz w:val="18"/>
              </w:rPr>
              <w:t>Discussie</w:t>
            </w:r>
            <w:r>
              <w:rPr>
                <w:spacing w:val="-2"/>
                <w:sz w:val="18"/>
              </w:rPr>
              <w:t> </w:t>
            </w:r>
            <w:r>
              <w:rPr>
                <w:sz w:val="18"/>
              </w:rPr>
              <w:t>en</w:t>
            </w:r>
            <w:r>
              <w:rPr>
                <w:spacing w:val="-1"/>
                <w:sz w:val="18"/>
              </w:rPr>
              <w:t> </w:t>
            </w:r>
            <w:r>
              <w:rPr>
                <w:spacing w:val="-2"/>
                <w:sz w:val="18"/>
              </w:rPr>
              <w:t>reflectie</w:t>
            </w:r>
          </w:p>
        </w:tc>
      </w:tr>
      <w:tr>
        <w:trPr>
          <w:trHeight w:val="287" w:hRule="atLeast"/>
        </w:trPr>
        <w:tc>
          <w:tcPr>
            <w:tcW w:w="4264" w:type="dxa"/>
          </w:tcPr>
          <w:p>
            <w:pPr>
              <w:pStyle w:val="TableParagraph"/>
              <w:ind w:left="11"/>
              <w:rPr>
                <w:sz w:val="18"/>
              </w:rPr>
            </w:pPr>
            <w:r>
              <w:rPr>
                <w:sz w:val="18"/>
              </w:rPr>
              <w:t>5</w:t>
            </w:r>
            <w:r>
              <w:rPr>
                <w:spacing w:val="1"/>
                <w:sz w:val="18"/>
              </w:rPr>
              <w:t> </w:t>
            </w:r>
            <w:r>
              <w:rPr>
                <w:spacing w:val="-4"/>
                <w:sz w:val="18"/>
              </w:rPr>
              <w:t>min.</w:t>
            </w:r>
          </w:p>
        </w:tc>
        <w:tc>
          <w:tcPr>
            <w:tcW w:w="4820" w:type="dxa"/>
          </w:tcPr>
          <w:p>
            <w:pPr>
              <w:pStyle w:val="TableParagraph"/>
              <w:ind w:left="2"/>
              <w:rPr>
                <w:sz w:val="18"/>
              </w:rPr>
            </w:pPr>
            <w:r>
              <w:rPr>
                <w:sz w:val="18"/>
              </w:rPr>
              <w:t>Beoordelen</w:t>
            </w:r>
            <w:r>
              <w:rPr>
                <w:spacing w:val="-5"/>
                <w:sz w:val="18"/>
              </w:rPr>
              <w:t> </w:t>
            </w:r>
            <w:r>
              <w:rPr>
                <w:sz w:val="18"/>
              </w:rPr>
              <w:t>lessenserie</w:t>
            </w:r>
            <w:r>
              <w:rPr>
                <w:spacing w:val="-4"/>
                <w:sz w:val="18"/>
              </w:rPr>
              <w:t> </w:t>
            </w:r>
            <w:r>
              <w:rPr>
                <w:sz w:val="18"/>
              </w:rPr>
              <w:t>en</w:t>
            </w:r>
            <w:r>
              <w:rPr>
                <w:spacing w:val="-4"/>
                <w:sz w:val="18"/>
              </w:rPr>
              <w:t> </w:t>
            </w:r>
            <w:r>
              <w:rPr>
                <w:spacing w:val="-2"/>
                <w:sz w:val="18"/>
              </w:rPr>
              <w:t>afronding</w:t>
            </w:r>
          </w:p>
        </w:tc>
      </w:tr>
    </w:tbl>
    <w:p>
      <w:pPr>
        <w:pStyle w:val="BodyText"/>
        <w:spacing w:before="11"/>
        <w:rPr>
          <w:rFonts w:ascii="Cambria"/>
          <w:b/>
          <w:sz w:val="24"/>
        </w:rPr>
      </w:pPr>
    </w:p>
    <w:p>
      <w:pPr>
        <w:pStyle w:val="Heading5"/>
        <w:numPr>
          <w:ilvl w:val="2"/>
          <w:numId w:val="16"/>
        </w:numPr>
        <w:tabs>
          <w:tab w:pos="936" w:val="left" w:leader="none"/>
          <w:tab w:pos="937" w:val="left" w:leader="none"/>
        </w:tabs>
        <w:spacing w:line="240" w:lineRule="auto" w:before="0" w:after="0"/>
        <w:ind w:left="937" w:right="0" w:hanging="721"/>
        <w:jc w:val="left"/>
      </w:pPr>
      <w:bookmarkStart w:name="_bookmark38" w:id="39"/>
      <w:bookmarkEnd w:id="39"/>
      <w:r>
        <w:rPr>
          <w:color w:val="4F81BC"/>
        </w:rPr>
        <w:t>O</w:t>
      </w:r>
      <w:r>
        <w:rPr>
          <w:color w:val="4F81BC"/>
        </w:rPr>
        <w:t>pzet</w:t>
      </w:r>
      <w:r>
        <w:rPr>
          <w:color w:val="4F81BC"/>
          <w:spacing w:val="-2"/>
        </w:rPr>
        <w:t> </w:t>
      </w:r>
      <w:r>
        <w:rPr>
          <w:color w:val="4F81BC"/>
        </w:rPr>
        <w:t>van</w:t>
      </w:r>
      <w:r>
        <w:rPr>
          <w:color w:val="4F81BC"/>
          <w:spacing w:val="-1"/>
        </w:rPr>
        <w:t> </w:t>
      </w:r>
      <w:r>
        <w:rPr>
          <w:color w:val="4F81BC"/>
        </w:rPr>
        <w:t>de</w:t>
      </w:r>
      <w:r>
        <w:rPr>
          <w:color w:val="4F81BC"/>
          <w:spacing w:val="-4"/>
        </w:rPr>
        <w:t> </w:t>
      </w:r>
      <w:r>
        <w:rPr>
          <w:color w:val="4F81BC"/>
          <w:spacing w:val="-5"/>
        </w:rPr>
        <w:t>les</w:t>
      </w:r>
    </w:p>
    <w:p>
      <w:pPr>
        <w:pStyle w:val="BodyText"/>
        <w:spacing w:line="312" w:lineRule="auto" w:before="63"/>
        <w:ind w:left="216" w:right="158"/>
      </w:pPr>
      <w:r>
        <w:rPr/>
        <w:t>In deze les presenteert elke projectgroep zijn bevindingen in vier minuten aan de andere projectgroepen. Aangezien elke projectgroep een andere belangenvereniging vertegenwoordigt zullen de projectgroepen hoogstwaarschijnlijk andere conclusies hebben getrokken op basis van de resultaten uit de expertgroepen en andere afwegingen hebben gemaakt. Als gevolg hiervan is de verwachting dat elke projectgroep een andere oplossingsrichting heeft gekozen. Dit biedt een interessante basis voor een groepsdiscussie aan het einde van de presentatieronde. Kunnen de projectgroepen elkaar overtuigen van hun oplossingsstrategie en kunnen alle projectgroepen tot een consensus komen? Belangrijk is dat in deze eindfase gereflecteerd</w:t>
      </w:r>
      <w:r>
        <w:rPr>
          <w:spacing w:val="-4"/>
        </w:rPr>
        <w:t> </w:t>
      </w:r>
      <w:r>
        <w:rPr/>
        <w:t>wordt op de</w:t>
      </w:r>
      <w:r>
        <w:rPr>
          <w:spacing w:val="-3"/>
        </w:rPr>
        <w:t> </w:t>
      </w:r>
      <w:r>
        <w:rPr/>
        <w:t>groepspresentaties;</w:t>
      </w:r>
      <w:r>
        <w:rPr>
          <w:spacing w:val="-5"/>
        </w:rPr>
        <w:t> </w:t>
      </w:r>
      <w:r>
        <w:rPr/>
        <w:t>wat</w:t>
      </w:r>
      <w:r>
        <w:rPr>
          <w:spacing w:val="-3"/>
        </w:rPr>
        <w:t> </w:t>
      </w:r>
      <w:r>
        <w:rPr/>
        <w:t>vindt</w:t>
      </w:r>
      <w:r>
        <w:rPr>
          <w:spacing w:val="-3"/>
        </w:rPr>
        <w:t> </w:t>
      </w:r>
      <w:r>
        <w:rPr/>
        <w:t>men</w:t>
      </w:r>
      <w:r>
        <w:rPr>
          <w:spacing w:val="-3"/>
        </w:rPr>
        <w:t> </w:t>
      </w:r>
      <w:r>
        <w:rPr/>
        <w:t>goed,</w:t>
      </w:r>
      <w:r>
        <w:rPr>
          <w:spacing w:val="-6"/>
        </w:rPr>
        <w:t> </w:t>
      </w:r>
      <w:r>
        <w:rPr/>
        <w:t>wat</w:t>
      </w:r>
      <w:r>
        <w:rPr>
          <w:spacing w:val="-3"/>
        </w:rPr>
        <w:t> </w:t>
      </w:r>
      <w:r>
        <w:rPr/>
        <w:t>vindt</w:t>
      </w:r>
      <w:r>
        <w:rPr>
          <w:spacing w:val="-2"/>
        </w:rPr>
        <w:t> </w:t>
      </w:r>
      <w:r>
        <w:rPr/>
        <w:t>men minder</w:t>
      </w:r>
      <w:r>
        <w:rPr>
          <w:spacing w:val="-5"/>
        </w:rPr>
        <w:t> </w:t>
      </w:r>
      <w:r>
        <w:rPr/>
        <w:t>en kan</w:t>
      </w:r>
      <w:r>
        <w:rPr>
          <w:spacing w:val="-4"/>
        </w:rPr>
        <w:t> </w:t>
      </w:r>
      <w:r>
        <w:rPr/>
        <w:t>hiermee</w:t>
      </w:r>
      <w:r>
        <w:rPr>
          <w:spacing w:val="-3"/>
        </w:rPr>
        <w:t> </w:t>
      </w:r>
      <w:r>
        <w:rPr/>
        <w:t>tot</w:t>
      </w:r>
      <w:r>
        <w:rPr>
          <w:spacing w:val="-3"/>
        </w:rPr>
        <w:t> </w:t>
      </w:r>
      <w:r>
        <w:rPr/>
        <w:t>een gemeenschappelijke oplossing</w:t>
      </w:r>
      <w:r>
        <w:rPr>
          <w:spacing w:val="-2"/>
        </w:rPr>
        <w:t> </w:t>
      </w:r>
      <w:r>
        <w:rPr/>
        <w:t>worden</w:t>
      </w:r>
      <w:r>
        <w:rPr>
          <w:spacing w:val="-2"/>
        </w:rPr>
        <w:t> </w:t>
      </w:r>
      <w:r>
        <w:rPr/>
        <w:t>gekomen.</w:t>
      </w:r>
      <w:r>
        <w:rPr>
          <w:spacing w:val="-1"/>
        </w:rPr>
        <w:t> </w:t>
      </w:r>
      <w:r>
        <w:rPr/>
        <w:t>Leerlingen</w:t>
      </w:r>
      <w:r>
        <w:rPr>
          <w:spacing w:val="-2"/>
        </w:rPr>
        <w:t> </w:t>
      </w:r>
      <w:r>
        <w:rPr/>
        <w:t>worden hier</w:t>
      </w:r>
      <w:r>
        <w:rPr>
          <w:spacing w:val="-4"/>
        </w:rPr>
        <w:t> </w:t>
      </w:r>
      <w:r>
        <w:rPr/>
        <w:t>gevraagd om kritisch</w:t>
      </w:r>
      <w:r>
        <w:rPr>
          <w:spacing w:val="-3"/>
        </w:rPr>
        <w:t> </w:t>
      </w:r>
      <w:r>
        <w:rPr/>
        <w:t>te</w:t>
      </w:r>
      <w:r>
        <w:rPr>
          <w:spacing w:val="-2"/>
        </w:rPr>
        <w:t> </w:t>
      </w:r>
      <w:r>
        <w:rPr/>
        <w:t>kijken</w:t>
      </w:r>
      <w:r>
        <w:rPr>
          <w:spacing w:val="-3"/>
        </w:rPr>
        <w:t> </w:t>
      </w:r>
      <w:r>
        <w:rPr/>
        <w:t>naar</w:t>
      </w:r>
      <w:r>
        <w:rPr>
          <w:spacing w:val="-4"/>
        </w:rPr>
        <w:t> </w:t>
      </w:r>
      <w:r>
        <w:rPr/>
        <w:t>informatie</w:t>
      </w:r>
      <w:r>
        <w:rPr>
          <w:spacing w:val="-2"/>
        </w:rPr>
        <w:t> </w:t>
      </w:r>
      <w:r>
        <w:rPr/>
        <w:t>om tot een gedegen mening en conclusie te komen.</w:t>
      </w:r>
    </w:p>
    <w:p>
      <w:pPr>
        <w:pStyle w:val="BodyText"/>
        <w:spacing w:before="5"/>
        <w:rPr>
          <w:sz w:val="23"/>
        </w:rPr>
      </w:pPr>
    </w:p>
    <w:p>
      <w:pPr>
        <w:pStyle w:val="BodyText"/>
        <w:spacing w:line="309" w:lineRule="auto"/>
        <w:ind w:left="216"/>
      </w:pPr>
      <w:r>
        <w:rPr/>
        <w:t>Aan het</w:t>
      </w:r>
      <w:r>
        <w:rPr>
          <w:spacing w:val="-2"/>
        </w:rPr>
        <w:t> </w:t>
      </w:r>
      <w:r>
        <w:rPr/>
        <w:t>einde</w:t>
      </w:r>
      <w:r>
        <w:rPr>
          <w:spacing w:val="-3"/>
        </w:rPr>
        <w:t> </w:t>
      </w:r>
      <w:r>
        <w:rPr/>
        <w:t>van</w:t>
      </w:r>
      <w:r>
        <w:rPr>
          <w:spacing w:val="-4"/>
        </w:rPr>
        <w:t> </w:t>
      </w:r>
      <w:r>
        <w:rPr/>
        <w:t>de les</w:t>
      </w:r>
      <w:r>
        <w:rPr>
          <w:spacing w:val="-3"/>
        </w:rPr>
        <w:t> </w:t>
      </w:r>
      <w:r>
        <w:rPr/>
        <w:t>worden</w:t>
      </w:r>
      <w:r>
        <w:rPr>
          <w:spacing w:val="-3"/>
        </w:rPr>
        <w:t> </w:t>
      </w:r>
      <w:r>
        <w:rPr/>
        <w:t>aan</w:t>
      </w:r>
      <w:r>
        <w:rPr>
          <w:spacing w:val="-4"/>
        </w:rPr>
        <w:t> </w:t>
      </w:r>
      <w:r>
        <w:rPr/>
        <w:t>de</w:t>
      </w:r>
      <w:r>
        <w:rPr>
          <w:spacing w:val="-3"/>
        </w:rPr>
        <w:t> </w:t>
      </w:r>
      <w:r>
        <w:rPr/>
        <w:t>leerlingen</w:t>
      </w:r>
      <w:r>
        <w:rPr>
          <w:spacing w:val="-4"/>
        </w:rPr>
        <w:t> </w:t>
      </w:r>
      <w:r>
        <w:rPr/>
        <w:t>gevraagd om</w:t>
      </w:r>
      <w:r>
        <w:rPr>
          <w:spacing w:val="-6"/>
        </w:rPr>
        <w:t> </w:t>
      </w:r>
      <w:r>
        <w:rPr/>
        <w:t>deze lessenserie</w:t>
      </w:r>
      <w:r>
        <w:rPr>
          <w:spacing w:val="-3"/>
        </w:rPr>
        <w:t> </w:t>
      </w:r>
      <w:r>
        <w:rPr/>
        <w:t>te</w:t>
      </w:r>
      <w:r>
        <w:rPr>
          <w:spacing w:val="-3"/>
        </w:rPr>
        <w:t> </w:t>
      </w:r>
      <w:r>
        <w:rPr/>
        <w:t>beoordelen,</w:t>
      </w:r>
      <w:r>
        <w:rPr>
          <w:spacing w:val="-1"/>
        </w:rPr>
        <w:t> </w:t>
      </w:r>
      <w:r>
        <w:rPr/>
        <w:t>door</w:t>
      </w:r>
      <w:r>
        <w:rPr>
          <w:spacing w:val="-1"/>
        </w:rPr>
        <w:t> </w:t>
      </w:r>
      <w:r>
        <w:rPr/>
        <w:t>middel vaneen </w:t>
      </w:r>
      <w:r>
        <w:rPr>
          <w:spacing w:val="-2"/>
        </w:rPr>
        <w:t>Socarative:</w:t>
      </w:r>
    </w:p>
    <w:p>
      <w:pPr>
        <w:pStyle w:val="ListParagraph"/>
        <w:numPr>
          <w:ilvl w:val="0"/>
          <w:numId w:val="17"/>
        </w:numPr>
        <w:tabs>
          <w:tab w:pos="932" w:val="left" w:leader="none"/>
          <w:tab w:pos="933" w:val="left" w:leader="none"/>
        </w:tabs>
        <w:spacing w:line="240" w:lineRule="auto" w:before="4" w:after="0"/>
        <w:ind w:left="932" w:right="0" w:hanging="357"/>
        <w:jc w:val="left"/>
        <w:rPr>
          <w:sz w:val="18"/>
        </w:rPr>
      </w:pPr>
      <w:r>
        <w:rPr>
          <w:sz w:val="18"/>
        </w:rPr>
        <w:t>Wat</w:t>
      </w:r>
      <w:r>
        <w:rPr>
          <w:spacing w:val="-4"/>
          <w:sz w:val="18"/>
        </w:rPr>
        <w:t> </w:t>
      </w:r>
      <w:r>
        <w:rPr>
          <w:sz w:val="18"/>
        </w:rPr>
        <w:t>vond</w:t>
      </w:r>
      <w:r>
        <w:rPr>
          <w:spacing w:val="1"/>
          <w:sz w:val="18"/>
        </w:rPr>
        <w:t> </w:t>
      </w:r>
      <w:r>
        <w:rPr>
          <w:sz w:val="18"/>
        </w:rPr>
        <w:t>je</w:t>
      </w:r>
      <w:r>
        <w:rPr>
          <w:spacing w:val="-4"/>
          <w:sz w:val="18"/>
        </w:rPr>
        <w:t> </w:t>
      </w:r>
      <w:r>
        <w:rPr>
          <w:sz w:val="18"/>
        </w:rPr>
        <w:t>van</w:t>
      </w:r>
      <w:r>
        <w:rPr>
          <w:spacing w:val="-4"/>
          <w:sz w:val="18"/>
        </w:rPr>
        <w:t> </w:t>
      </w:r>
      <w:r>
        <w:rPr>
          <w:sz w:val="18"/>
        </w:rPr>
        <w:t>de lessenreeks</w:t>
      </w:r>
      <w:r>
        <w:rPr>
          <w:spacing w:val="-3"/>
          <w:sz w:val="18"/>
        </w:rPr>
        <w:t> </w:t>
      </w:r>
      <w:r>
        <w:rPr>
          <w:sz w:val="18"/>
        </w:rPr>
        <w:t>over</w:t>
      </w:r>
      <w:r>
        <w:rPr>
          <w:spacing w:val="-5"/>
          <w:sz w:val="18"/>
        </w:rPr>
        <w:t> </w:t>
      </w:r>
      <w:r>
        <w:rPr>
          <w:sz w:val="18"/>
        </w:rPr>
        <w:t>de</w:t>
      </w:r>
      <w:r>
        <w:rPr>
          <w:spacing w:val="-3"/>
          <w:sz w:val="18"/>
        </w:rPr>
        <w:t> </w:t>
      </w:r>
      <w:r>
        <w:rPr>
          <w:spacing w:val="-2"/>
          <w:sz w:val="18"/>
        </w:rPr>
        <w:t>stikstofdiscussie?</w:t>
      </w:r>
    </w:p>
    <w:p>
      <w:pPr>
        <w:pStyle w:val="ListParagraph"/>
        <w:numPr>
          <w:ilvl w:val="0"/>
          <w:numId w:val="17"/>
        </w:numPr>
        <w:tabs>
          <w:tab w:pos="932" w:val="left" w:leader="none"/>
          <w:tab w:pos="933" w:val="left" w:leader="none"/>
        </w:tabs>
        <w:spacing w:line="240" w:lineRule="auto" w:before="64" w:after="0"/>
        <w:ind w:left="932" w:right="0" w:hanging="357"/>
        <w:jc w:val="left"/>
        <w:rPr>
          <w:sz w:val="18"/>
        </w:rPr>
      </w:pPr>
      <w:r>
        <w:rPr>
          <w:sz w:val="18"/>
        </w:rPr>
        <w:t>Wat</w:t>
      </w:r>
      <w:r>
        <w:rPr>
          <w:spacing w:val="-4"/>
          <w:sz w:val="18"/>
        </w:rPr>
        <w:t> </w:t>
      </w:r>
      <w:r>
        <w:rPr>
          <w:sz w:val="18"/>
        </w:rPr>
        <w:t>vond</w:t>
      </w:r>
      <w:r>
        <w:rPr>
          <w:spacing w:val="-1"/>
          <w:sz w:val="18"/>
        </w:rPr>
        <w:t> </w:t>
      </w:r>
      <w:r>
        <w:rPr>
          <w:sz w:val="18"/>
        </w:rPr>
        <w:t>je</w:t>
      </w:r>
      <w:r>
        <w:rPr>
          <w:spacing w:val="-4"/>
          <w:sz w:val="18"/>
        </w:rPr>
        <w:t> </w:t>
      </w:r>
      <w:r>
        <w:rPr>
          <w:sz w:val="18"/>
        </w:rPr>
        <w:t>leuk</w:t>
      </w:r>
      <w:r>
        <w:rPr>
          <w:spacing w:val="-6"/>
          <w:sz w:val="18"/>
        </w:rPr>
        <w:t> </w:t>
      </w:r>
      <w:r>
        <w:rPr>
          <w:sz w:val="18"/>
        </w:rPr>
        <w:t>van</w:t>
      </w:r>
      <w:r>
        <w:rPr>
          <w:spacing w:val="-5"/>
          <w:sz w:val="18"/>
        </w:rPr>
        <w:t> </w:t>
      </w:r>
      <w:r>
        <w:rPr>
          <w:sz w:val="18"/>
        </w:rPr>
        <w:t>de</w:t>
      </w:r>
      <w:r>
        <w:rPr>
          <w:spacing w:val="-4"/>
          <w:sz w:val="18"/>
        </w:rPr>
        <w:t> </w:t>
      </w:r>
      <w:r>
        <w:rPr>
          <w:sz w:val="18"/>
        </w:rPr>
        <w:t>lessenreeks over</w:t>
      </w:r>
      <w:r>
        <w:rPr>
          <w:spacing w:val="-1"/>
          <w:sz w:val="18"/>
        </w:rPr>
        <w:t> </w:t>
      </w:r>
      <w:r>
        <w:rPr>
          <w:sz w:val="18"/>
        </w:rPr>
        <w:t>de</w:t>
      </w:r>
      <w:r>
        <w:rPr>
          <w:spacing w:val="-4"/>
          <w:sz w:val="18"/>
        </w:rPr>
        <w:t> </w:t>
      </w:r>
      <w:r>
        <w:rPr>
          <w:spacing w:val="-2"/>
          <w:sz w:val="18"/>
        </w:rPr>
        <w:t>stikstofdiscussie?</w:t>
      </w:r>
    </w:p>
    <w:p>
      <w:pPr>
        <w:pStyle w:val="ListParagraph"/>
        <w:numPr>
          <w:ilvl w:val="0"/>
          <w:numId w:val="17"/>
        </w:numPr>
        <w:tabs>
          <w:tab w:pos="932" w:val="left" w:leader="none"/>
          <w:tab w:pos="933" w:val="left" w:leader="none"/>
        </w:tabs>
        <w:spacing w:line="240" w:lineRule="auto" w:before="68" w:after="0"/>
        <w:ind w:left="932" w:right="0" w:hanging="357"/>
        <w:jc w:val="left"/>
        <w:rPr>
          <w:sz w:val="18"/>
        </w:rPr>
      </w:pPr>
      <w:r>
        <w:rPr>
          <w:sz w:val="18"/>
        </w:rPr>
        <w:t>Wat</w:t>
      </w:r>
      <w:r>
        <w:rPr>
          <w:spacing w:val="-4"/>
          <w:sz w:val="18"/>
        </w:rPr>
        <w:t> </w:t>
      </w:r>
      <w:r>
        <w:rPr>
          <w:sz w:val="18"/>
        </w:rPr>
        <w:t>zou</w:t>
      </w:r>
      <w:r>
        <w:rPr>
          <w:spacing w:val="-5"/>
          <w:sz w:val="18"/>
        </w:rPr>
        <w:t> </w:t>
      </w:r>
      <w:r>
        <w:rPr>
          <w:sz w:val="18"/>
        </w:rPr>
        <w:t>er</w:t>
      </w:r>
      <w:r>
        <w:rPr>
          <w:spacing w:val="-6"/>
          <w:sz w:val="18"/>
        </w:rPr>
        <w:t> </w:t>
      </w:r>
      <w:r>
        <w:rPr>
          <w:sz w:val="18"/>
        </w:rPr>
        <w:t>verbeterd kunnen worden aan</w:t>
      </w:r>
      <w:r>
        <w:rPr>
          <w:spacing w:val="-5"/>
          <w:sz w:val="18"/>
        </w:rPr>
        <w:t> </w:t>
      </w:r>
      <w:r>
        <w:rPr>
          <w:sz w:val="18"/>
        </w:rPr>
        <w:t>de</w:t>
      </w:r>
      <w:r>
        <w:rPr>
          <w:spacing w:val="-3"/>
          <w:sz w:val="18"/>
        </w:rPr>
        <w:t> </w:t>
      </w:r>
      <w:r>
        <w:rPr>
          <w:sz w:val="18"/>
        </w:rPr>
        <w:t>lessenreeks</w:t>
      </w:r>
      <w:r>
        <w:rPr>
          <w:spacing w:val="-4"/>
          <w:sz w:val="18"/>
        </w:rPr>
        <w:t> </w:t>
      </w:r>
      <w:r>
        <w:rPr>
          <w:sz w:val="18"/>
        </w:rPr>
        <w:t>over</w:t>
      </w:r>
      <w:r>
        <w:rPr>
          <w:spacing w:val="-6"/>
          <w:sz w:val="18"/>
        </w:rPr>
        <w:t> </w:t>
      </w:r>
      <w:r>
        <w:rPr>
          <w:sz w:val="18"/>
        </w:rPr>
        <w:t>de</w:t>
      </w:r>
      <w:r>
        <w:rPr>
          <w:spacing w:val="-4"/>
          <w:sz w:val="18"/>
        </w:rPr>
        <w:t> </w:t>
      </w:r>
      <w:r>
        <w:rPr>
          <w:spacing w:val="-2"/>
          <w:sz w:val="18"/>
        </w:rPr>
        <w:t>stikstofdiscussie?</w:t>
      </w:r>
    </w:p>
    <w:p>
      <w:pPr>
        <w:pStyle w:val="ListParagraph"/>
        <w:numPr>
          <w:ilvl w:val="0"/>
          <w:numId w:val="17"/>
        </w:numPr>
        <w:tabs>
          <w:tab w:pos="932" w:val="left" w:leader="none"/>
          <w:tab w:pos="933" w:val="left" w:leader="none"/>
        </w:tabs>
        <w:spacing w:line="240" w:lineRule="auto" w:before="63" w:after="0"/>
        <w:ind w:left="932" w:right="0" w:hanging="357"/>
        <w:jc w:val="left"/>
        <w:rPr>
          <w:sz w:val="18"/>
        </w:rPr>
      </w:pPr>
      <w:r>
        <w:rPr>
          <w:sz w:val="18"/>
        </w:rPr>
        <w:t>Wat</w:t>
      </w:r>
      <w:r>
        <w:rPr>
          <w:spacing w:val="-4"/>
          <w:sz w:val="18"/>
        </w:rPr>
        <w:t> </w:t>
      </w:r>
      <w:r>
        <w:rPr>
          <w:sz w:val="18"/>
        </w:rPr>
        <w:t>miste</w:t>
      </w:r>
      <w:r>
        <w:rPr>
          <w:spacing w:val="-3"/>
          <w:sz w:val="18"/>
        </w:rPr>
        <w:t> </w:t>
      </w:r>
      <w:r>
        <w:rPr>
          <w:sz w:val="18"/>
        </w:rPr>
        <w:t>er</w:t>
      </w:r>
      <w:r>
        <w:rPr>
          <w:spacing w:val="-5"/>
          <w:sz w:val="18"/>
        </w:rPr>
        <w:t> </w:t>
      </w:r>
      <w:r>
        <w:rPr>
          <w:sz w:val="18"/>
        </w:rPr>
        <w:t>aan</w:t>
      </w:r>
      <w:r>
        <w:rPr>
          <w:spacing w:val="-4"/>
          <w:sz w:val="18"/>
        </w:rPr>
        <w:t> </w:t>
      </w:r>
      <w:r>
        <w:rPr>
          <w:sz w:val="18"/>
        </w:rPr>
        <w:t>de</w:t>
      </w:r>
      <w:r>
        <w:rPr>
          <w:spacing w:val="-4"/>
          <w:sz w:val="18"/>
        </w:rPr>
        <w:t> </w:t>
      </w:r>
      <w:r>
        <w:rPr>
          <w:sz w:val="18"/>
        </w:rPr>
        <w:t>lessenreeks</w:t>
      </w:r>
      <w:r>
        <w:rPr>
          <w:spacing w:val="1"/>
          <w:sz w:val="18"/>
        </w:rPr>
        <w:t> </w:t>
      </w:r>
      <w:r>
        <w:rPr>
          <w:sz w:val="18"/>
        </w:rPr>
        <w:t>over de</w:t>
      </w:r>
      <w:r>
        <w:rPr>
          <w:spacing w:val="-4"/>
          <w:sz w:val="18"/>
        </w:rPr>
        <w:t> </w:t>
      </w:r>
      <w:r>
        <w:rPr>
          <w:spacing w:val="-2"/>
          <w:sz w:val="18"/>
        </w:rPr>
        <w:t>stikstofdiscussie?</w:t>
      </w:r>
    </w:p>
    <w:p>
      <w:pPr>
        <w:pStyle w:val="BodyText"/>
        <w:spacing w:before="69"/>
        <w:ind w:left="216"/>
      </w:pPr>
      <w:r>
        <w:rPr/>
        <w:t>Daarna</w:t>
      </w:r>
      <w:r>
        <w:rPr>
          <w:spacing w:val="-2"/>
        </w:rPr>
        <w:t> </w:t>
      </w:r>
      <w:r>
        <w:rPr/>
        <w:t>krijgen</w:t>
      </w:r>
      <w:r>
        <w:rPr>
          <w:spacing w:val="-4"/>
        </w:rPr>
        <w:t> </w:t>
      </w:r>
      <w:r>
        <w:rPr/>
        <w:t>de</w:t>
      </w:r>
      <w:r>
        <w:rPr>
          <w:spacing w:val="-4"/>
        </w:rPr>
        <w:t> </w:t>
      </w:r>
      <w:r>
        <w:rPr/>
        <w:t>leerlingen</w:t>
      </w:r>
      <w:r>
        <w:rPr>
          <w:spacing w:val="-4"/>
        </w:rPr>
        <w:t> </w:t>
      </w:r>
      <w:r>
        <w:rPr/>
        <w:t>een</w:t>
      </w:r>
      <w:r>
        <w:rPr>
          <w:spacing w:val="-6"/>
        </w:rPr>
        <w:t> </w:t>
      </w:r>
      <w:r>
        <w:rPr/>
        <w:t>feedbackformulier</w:t>
      </w:r>
      <w:r>
        <w:rPr>
          <w:spacing w:val="-6"/>
        </w:rPr>
        <w:t> </w:t>
      </w:r>
      <w:r>
        <w:rPr/>
        <w:t>voor</w:t>
      </w:r>
      <w:r>
        <w:rPr>
          <w:spacing w:val="-7"/>
        </w:rPr>
        <w:t> </w:t>
      </w:r>
      <w:r>
        <w:rPr/>
        <w:t>de</w:t>
      </w:r>
      <w:r>
        <w:rPr>
          <w:spacing w:val="-4"/>
        </w:rPr>
        <w:t> </w:t>
      </w:r>
      <w:r>
        <w:rPr/>
        <w:t>presentatie</w:t>
      </w:r>
      <w:r>
        <w:rPr>
          <w:spacing w:val="-4"/>
        </w:rPr>
        <w:t> </w:t>
      </w:r>
      <w:r>
        <w:rPr/>
        <w:t>en</w:t>
      </w:r>
      <w:r>
        <w:rPr>
          <w:spacing w:val="-4"/>
        </w:rPr>
        <w:t> </w:t>
      </w:r>
      <w:r>
        <w:rPr/>
        <w:t>de</w:t>
      </w:r>
      <w:r>
        <w:rPr>
          <w:spacing w:val="-5"/>
        </w:rPr>
        <w:t> </w:t>
      </w:r>
      <w:r>
        <w:rPr>
          <w:spacing w:val="-2"/>
        </w:rPr>
        <w:t>discussie.</w:t>
      </w:r>
    </w:p>
    <w:p>
      <w:pPr>
        <w:pStyle w:val="BodyText"/>
      </w:pPr>
    </w:p>
    <w:p>
      <w:pPr>
        <w:pStyle w:val="Heading5"/>
        <w:numPr>
          <w:ilvl w:val="2"/>
          <w:numId w:val="16"/>
        </w:numPr>
        <w:tabs>
          <w:tab w:pos="936" w:val="left" w:leader="none"/>
          <w:tab w:pos="937" w:val="left" w:leader="none"/>
        </w:tabs>
        <w:spacing w:line="240" w:lineRule="auto" w:before="132" w:after="0"/>
        <w:ind w:left="937" w:right="0" w:hanging="721"/>
        <w:jc w:val="left"/>
      </w:pPr>
      <w:bookmarkStart w:name="_bookmark39" w:id="40"/>
      <w:bookmarkEnd w:id="40"/>
      <w:r>
        <w:rPr>
          <w:color w:val="4F81BC"/>
          <w:spacing w:val="-2"/>
        </w:rPr>
        <w:t>O</w:t>
      </w:r>
      <w:r>
        <w:rPr>
          <w:color w:val="4F81BC"/>
          <w:spacing w:val="-2"/>
        </w:rPr>
        <w:t>pdrachten</w:t>
      </w:r>
    </w:p>
    <w:p>
      <w:pPr>
        <w:pStyle w:val="BodyText"/>
        <w:spacing w:line="312" w:lineRule="auto" w:before="63"/>
        <w:ind w:left="216"/>
      </w:pPr>
      <w:r>
        <w:rPr/>
        <w:t>Een presentatie uitgewerkt in PowerPoint of met een andere presentatie-app. Hierin moet duidelijk het volgende zijn weergegeven:</w:t>
      </w:r>
      <w:r>
        <w:rPr>
          <w:spacing w:val="-6"/>
        </w:rPr>
        <w:t> </w:t>
      </w:r>
      <w:r>
        <w:rPr/>
        <w:t>de</w:t>
      </w:r>
      <w:r>
        <w:rPr>
          <w:spacing w:val="-4"/>
        </w:rPr>
        <w:t> </w:t>
      </w:r>
      <w:r>
        <w:rPr/>
        <w:t>systeemanalyse,</w:t>
      </w:r>
      <w:r>
        <w:rPr>
          <w:spacing w:val="-2"/>
        </w:rPr>
        <w:t> </w:t>
      </w:r>
      <w:r>
        <w:rPr/>
        <w:t>de</w:t>
      </w:r>
      <w:r>
        <w:rPr>
          <w:spacing w:val="-4"/>
        </w:rPr>
        <w:t> </w:t>
      </w:r>
      <w:r>
        <w:rPr/>
        <w:t>belangen van de</w:t>
      </w:r>
      <w:r>
        <w:rPr>
          <w:spacing w:val="-4"/>
        </w:rPr>
        <w:t> </w:t>
      </w:r>
      <w:r>
        <w:rPr/>
        <w:t>te</w:t>
      </w:r>
      <w:r>
        <w:rPr>
          <w:spacing w:val="-4"/>
        </w:rPr>
        <w:t> </w:t>
      </w:r>
      <w:r>
        <w:rPr/>
        <w:t>representeren</w:t>
      </w:r>
      <w:r>
        <w:rPr>
          <w:spacing w:val="-4"/>
        </w:rPr>
        <w:t> </w:t>
      </w:r>
      <w:r>
        <w:rPr/>
        <w:t>belangenvereniging,</w:t>
      </w:r>
      <w:r>
        <w:rPr>
          <w:spacing w:val="-2"/>
        </w:rPr>
        <w:t> </w:t>
      </w:r>
      <w:r>
        <w:rPr/>
        <w:t>de</w:t>
      </w:r>
      <w:r>
        <w:rPr>
          <w:spacing w:val="-4"/>
        </w:rPr>
        <w:t> </w:t>
      </w:r>
      <w:r>
        <w:rPr/>
        <w:t>relevante</w:t>
      </w:r>
      <w:r>
        <w:rPr>
          <w:spacing w:val="-4"/>
        </w:rPr>
        <w:t> </w:t>
      </w:r>
      <w:r>
        <w:rPr/>
        <w:t>resultaten en conclusies van de expertgroepen, de afwegingen die zijn gemaakt en de oplossingsstrategie voor de stikstofdiscussie.</w:t>
      </w:r>
    </w:p>
    <w:p>
      <w:pPr>
        <w:pStyle w:val="BodyText"/>
        <w:spacing w:line="309" w:lineRule="auto" w:before="2"/>
        <w:ind w:left="216" w:right="203"/>
      </w:pPr>
      <w:r>
        <w:rPr/>
        <w:t>Het</w:t>
      </w:r>
      <w:r>
        <w:rPr>
          <w:spacing w:val="-2"/>
        </w:rPr>
        <w:t> </w:t>
      </w:r>
      <w:r>
        <w:rPr/>
        <w:t>invullen</w:t>
      </w:r>
      <w:r>
        <w:rPr>
          <w:spacing w:val="-3"/>
        </w:rPr>
        <w:t> </w:t>
      </w:r>
      <w:r>
        <w:rPr/>
        <w:t>van</w:t>
      </w:r>
      <w:r>
        <w:rPr>
          <w:spacing w:val="-4"/>
        </w:rPr>
        <w:t> </w:t>
      </w:r>
      <w:r>
        <w:rPr/>
        <w:t>de peer</w:t>
      </w:r>
      <w:r>
        <w:rPr>
          <w:spacing w:val="-3"/>
        </w:rPr>
        <w:t> </w:t>
      </w:r>
      <w:r>
        <w:rPr/>
        <w:t>feedbackformulieren,</w:t>
      </w:r>
      <w:r>
        <w:rPr>
          <w:spacing w:val="-6"/>
        </w:rPr>
        <w:t> </w:t>
      </w:r>
      <w:r>
        <w:rPr/>
        <w:t>tabel 2.5.2</w:t>
      </w:r>
      <w:r>
        <w:rPr>
          <w:spacing w:val="-1"/>
        </w:rPr>
        <w:t> </w:t>
      </w:r>
      <w:r>
        <w:rPr/>
        <w:t>en</w:t>
      </w:r>
      <w:r>
        <w:rPr>
          <w:spacing w:val="-4"/>
        </w:rPr>
        <w:t> </w:t>
      </w:r>
      <w:r>
        <w:rPr/>
        <w:t>de rubric voor</w:t>
      </w:r>
      <w:r>
        <w:rPr>
          <w:spacing w:val="-5"/>
        </w:rPr>
        <w:t> </w:t>
      </w:r>
      <w:r>
        <w:rPr/>
        <w:t>proces en</w:t>
      </w:r>
      <w:r>
        <w:rPr>
          <w:spacing w:val="-2"/>
        </w:rPr>
        <w:t> </w:t>
      </w:r>
      <w:r>
        <w:rPr/>
        <w:t>samenwerking,</w:t>
      </w:r>
      <w:r>
        <w:rPr>
          <w:spacing w:val="-1"/>
        </w:rPr>
        <w:t> </w:t>
      </w:r>
      <w:r>
        <w:rPr/>
        <w:t>tabel</w:t>
      </w:r>
      <w:r>
        <w:rPr>
          <w:spacing w:val="-3"/>
        </w:rPr>
        <w:t> </w:t>
      </w:r>
      <w:r>
        <w:rPr/>
        <w:t>2.5.4,</w:t>
      </w:r>
      <w:r>
        <w:rPr>
          <w:spacing w:val="-1"/>
        </w:rPr>
        <w:t> </w:t>
      </w:r>
      <w:r>
        <w:rPr/>
        <w:t>kunnen aan het einde van les worden ingeleverd of kunnen eventueel als huiswerk meegegeven worden.</w:t>
      </w:r>
    </w:p>
    <w:p>
      <w:pPr>
        <w:pStyle w:val="BodyText"/>
        <w:spacing w:before="7"/>
        <w:rPr>
          <w:sz w:val="23"/>
        </w:rPr>
      </w:pPr>
    </w:p>
    <w:p>
      <w:pPr>
        <w:pStyle w:val="Heading5"/>
        <w:numPr>
          <w:ilvl w:val="2"/>
          <w:numId w:val="16"/>
        </w:numPr>
        <w:tabs>
          <w:tab w:pos="936" w:val="left" w:leader="none"/>
          <w:tab w:pos="937" w:val="left" w:leader="none"/>
        </w:tabs>
        <w:spacing w:line="240" w:lineRule="auto" w:before="0" w:after="0"/>
        <w:ind w:left="937" w:right="0" w:hanging="721"/>
        <w:jc w:val="left"/>
      </w:pPr>
      <w:bookmarkStart w:name="_bookmark40" w:id="41"/>
      <w:bookmarkEnd w:id="41"/>
      <w:r>
        <w:rPr>
          <w:color w:val="4F81BC"/>
        </w:rPr>
        <w:t>B</w:t>
      </w:r>
      <w:r>
        <w:rPr>
          <w:color w:val="4F81BC"/>
        </w:rPr>
        <w:t>enodigde</w:t>
      </w:r>
      <w:r>
        <w:rPr>
          <w:color w:val="4F81BC"/>
          <w:spacing w:val="-7"/>
        </w:rPr>
        <w:t> </w:t>
      </w:r>
      <w:r>
        <w:rPr>
          <w:color w:val="4F81BC"/>
          <w:spacing w:val="-2"/>
        </w:rPr>
        <w:t>materialen</w:t>
      </w:r>
    </w:p>
    <w:p>
      <w:pPr>
        <w:pStyle w:val="ListParagraph"/>
        <w:numPr>
          <w:ilvl w:val="0"/>
          <w:numId w:val="18"/>
        </w:numPr>
        <w:tabs>
          <w:tab w:pos="932" w:val="left" w:leader="none"/>
          <w:tab w:pos="933" w:val="left" w:leader="none"/>
        </w:tabs>
        <w:spacing w:line="240" w:lineRule="auto" w:before="63" w:after="0"/>
        <w:ind w:left="932" w:right="0" w:hanging="357"/>
        <w:jc w:val="left"/>
        <w:rPr>
          <w:sz w:val="18"/>
        </w:rPr>
      </w:pPr>
      <w:r>
        <w:rPr>
          <w:spacing w:val="-2"/>
          <w:sz w:val="18"/>
        </w:rPr>
        <w:t>Laptops</w:t>
      </w:r>
    </w:p>
    <w:p>
      <w:pPr>
        <w:pStyle w:val="ListParagraph"/>
        <w:numPr>
          <w:ilvl w:val="0"/>
          <w:numId w:val="18"/>
        </w:numPr>
        <w:tabs>
          <w:tab w:pos="932" w:val="left" w:leader="none"/>
          <w:tab w:pos="933" w:val="left" w:leader="none"/>
        </w:tabs>
        <w:spacing w:line="240" w:lineRule="auto" w:before="68" w:after="0"/>
        <w:ind w:left="932" w:right="0" w:hanging="357"/>
        <w:jc w:val="left"/>
        <w:rPr>
          <w:sz w:val="18"/>
        </w:rPr>
      </w:pPr>
      <w:r>
        <w:rPr>
          <w:sz w:val="18"/>
        </w:rPr>
        <w:t>Digitale</w:t>
      </w:r>
      <w:r>
        <w:rPr>
          <w:spacing w:val="-1"/>
          <w:sz w:val="18"/>
        </w:rPr>
        <w:t> </w:t>
      </w:r>
      <w:r>
        <w:rPr>
          <w:spacing w:val="-2"/>
          <w:sz w:val="18"/>
        </w:rPr>
        <w:t>feedbackformulieren</w:t>
      </w:r>
    </w:p>
    <w:p>
      <w:pPr>
        <w:pStyle w:val="ListParagraph"/>
        <w:numPr>
          <w:ilvl w:val="0"/>
          <w:numId w:val="18"/>
        </w:numPr>
        <w:tabs>
          <w:tab w:pos="932" w:val="left" w:leader="none"/>
          <w:tab w:pos="933" w:val="left" w:leader="none"/>
        </w:tabs>
        <w:spacing w:line="240" w:lineRule="auto" w:before="64" w:after="0"/>
        <w:ind w:left="932" w:right="0" w:hanging="357"/>
        <w:jc w:val="left"/>
        <w:rPr>
          <w:sz w:val="18"/>
        </w:rPr>
      </w:pPr>
      <w:r>
        <w:rPr>
          <w:spacing w:val="-2"/>
          <w:sz w:val="18"/>
        </w:rPr>
        <w:t>Socrative</w:t>
      </w:r>
    </w:p>
    <w:p>
      <w:pPr>
        <w:spacing w:after="0" w:line="240" w:lineRule="auto"/>
        <w:jc w:val="left"/>
        <w:rPr>
          <w:sz w:val="18"/>
        </w:rPr>
        <w:sectPr>
          <w:pgSz w:w="11910" w:h="16840"/>
          <w:pgMar w:header="675" w:footer="922" w:top="1320" w:bottom="1120" w:left="1200" w:right="1280"/>
        </w:sectPr>
      </w:pPr>
    </w:p>
    <w:p>
      <w:pPr>
        <w:pStyle w:val="Heading5"/>
        <w:numPr>
          <w:ilvl w:val="2"/>
          <w:numId w:val="16"/>
        </w:numPr>
        <w:tabs>
          <w:tab w:pos="936" w:val="left" w:leader="none"/>
          <w:tab w:pos="937" w:val="left" w:leader="none"/>
        </w:tabs>
        <w:spacing w:line="240" w:lineRule="auto" w:before="92" w:after="0"/>
        <w:ind w:left="937" w:right="0" w:hanging="721"/>
        <w:jc w:val="left"/>
      </w:pPr>
      <w:bookmarkStart w:name="_bookmark41" w:id="42"/>
      <w:bookmarkEnd w:id="42"/>
      <w:r>
        <w:rPr>
          <w:color w:val="4F81BC"/>
          <w:spacing w:val="-2"/>
        </w:rPr>
        <w:t>T</w:t>
      </w:r>
      <w:r>
        <w:rPr>
          <w:color w:val="4F81BC"/>
          <w:spacing w:val="-2"/>
        </w:rPr>
        <w:t>oetsing</w:t>
      </w:r>
    </w:p>
    <w:p>
      <w:pPr>
        <w:spacing w:before="67" w:after="54"/>
        <w:ind w:left="216" w:right="0" w:firstLine="0"/>
        <w:jc w:val="left"/>
        <w:rPr>
          <w:i/>
          <w:sz w:val="16"/>
        </w:rPr>
      </w:pPr>
      <w:r>
        <w:rPr>
          <w:i/>
          <w:sz w:val="16"/>
        </w:rPr>
        <w:t>Tabel</w:t>
      </w:r>
      <w:r>
        <w:rPr>
          <w:i/>
          <w:spacing w:val="-7"/>
          <w:sz w:val="16"/>
        </w:rPr>
        <w:t> </w:t>
      </w:r>
      <w:r>
        <w:rPr>
          <w:i/>
          <w:sz w:val="16"/>
        </w:rPr>
        <w:t>2.5.1</w:t>
      </w:r>
      <w:r>
        <w:rPr>
          <w:i/>
          <w:spacing w:val="-2"/>
          <w:sz w:val="16"/>
        </w:rPr>
        <w:t> </w:t>
      </w:r>
      <w:r>
        <w:rPr>
          <w:i/>
          <w:sz w:val="16"/>
        </w:rPr>
        <w:t>Overzicht</w:t>
      </w:r>
      <w:r>
        <w:rPr>
          <w:i/>
          <w:spacing w:val="-8"/>
          <w:sz w:val="16"/>
        </w:rPr>
        <w:t> </w:t>
      </w:r>
      <w:r>
        <w:rPr>
          <w:i/>
          <w:spacing w:val="-2"/>
          <w:sz w:val="16"/>
        </w:rPr>
        <w:t>toetsmoment</w:t>
      </w:r>
    </w:p>
    <w:tbl>
      <w:tblPr>
        <w:tblW w:w="0" w:type="auto"/>
        <w:jc w:val="left"/>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305"/>
        <w:gridCol w:w="2307"/>
        <w:gridCol w:w="4573"/>
      </w:tblGrid>
      <w:tr>
        <w:trPr>
          <w:trHeight w:val="287" w:hRule="atLeast"/>
        </w:trPr>
        <w:tc>
          <w:tcPr>
            <w:tcW w:w="2305" w:type="dxa"/>
          </w:tcPr>
          <w:p>
            <w:pPr>
              <w:pStyle w:val="TableParagraph"/>
              <w:spacing w:before="6"/>
              <w:rPr>
                <w:sz w:val="18"/>
              </w:rPr>
            </w:pPr>
            <w:r>
              <w:rPr>
                <w:spacing w:val="-5"/>
                <w:sz w:val="18"/>
              </w:rPr>
              <w:t>Les</w:t>
            </w:r>
          </w:p>
        </w:tc>
        <w:tc>
          <w:tcPr>
            <w:tcW w:w="2307" w:type="dxa"/>
          </w:tcPr>
          <w:p>
            <w:pPr>
              <w:pStyle w:val="TableParagraph"/>
              <w:spacing w:before="6"/>
              <w:rPr>
                <w:sz w:val="18"/>
              </w:rPr>
            </w:pPr>
            <w:r>
              <w:rPr>
                <w:spacing w:val="-2"/>
                <w:sz w:val="18"/>
              </w:rPr>
              <w:t>Toetsmoment</w:t>
            </w:r>
          </w:p>
        </w:tc>
        <w:tc>
          <w:tcPr>
            <w:tcW w:w="4573" w:type="dxa"/>
          </w:tcPr>
          <w:p>
            <w:pPr>
              <w:pStyle w:val="TableParagraph"/>
              <w:spacing w:before="6"/>
              <w:ind w:left="108"/>
              <w:rPr>
                <w:sz w:val="18"/>
              </w:rPr>
            </w:pPr>
            <w:r>
              <w:rPr>
                <w:spacing w:val="-2"/>
                <w:sz w:val="18"/>
              </w:rPr>
              <w:t>Leerdoelen</w:t>
            </w:r>
          </w:p>
        </w:tc>
      </w:tr>
      <w:tr>
        <w:trPr>
          <w:trHeight w:val="1430" w:hRule="atLeast"/>
        </w:trPr>
        <w:tc>
          <w:tcPr>
            <w:tcW w:w="2305" w:type="dxa"/>
            <w:vMerge w:val="restart"/>
          </w:tcPr>
          <w:p>
            <w:pPr>
              <w:pStyle w:val="TableParagraph"/>
              <w:rPr>
                <w:sz w:val="18"/>
              </w:rPr>
            </w:pPr>
            <w:r>
              <w:rPr>
                <w:sz w:val="18"/>
              </w:rPr>
              <w:t>Les</w:t>
            </w:r>
            <w:r>
              <w:rPr>
                <w:spacing w:val="4"/>
                <w:sz w:val="18"/>
              </w:rPr>
              <w:t> </w:t>
            </w:r>
            <w:r>
              <w:rPr>
                <w:spacing w:val="-10"/>
                <w:sz w:val="18"/>
              </w:rPr>
              <w:t>5</w:t>
            </w:r>
          </w:p>
        </w:tc>
        <w:tc>
          <w:tcPr>
            <w:tcW w:w="2307" w:type="dxa"/>
            <w:vMerge w:val="restart"/>
          </w:tcPr>
          <w:p>
            <w:pPr>
              <w:pStyle w:val="TableParagraph"/>
              <w:rPr>
                <w:sz w:val="18"/>
              </w:rPr>
            </w:pPr>
            <w:r>
              <w:rPr>
                <w:spacing w:val="-2"/>
                <w:sz w:val="18"/>
              </w:rPr>
              <w:t>Presentatie</w:t>
            </w:r>
          </w:p>
        </w:tc>
        <w:tc>
          <w:tcPr>
            <w:tcW w:w="4573" w:type="dxa"/>
          </w:tcPr>
          <w:p>
            <w:pPr>
              <w:pStyle w:val="TableParagraph"/>
              <w:spacing w:line="312" w:lineRule="auto"/>
              <w:ind w:left="108" w:right="176"/>
              <w:rPr>
                <w:sz w:val="18"/>
              </w:rPr>
            </w:pPr>
            <w:r>
              <w:rPr>
                <w:sz w:val="18"/>
              </w:rPr>
              <w:t>7. Leerlingen kunnen een onderwerp benaderen vanuit verschillende</w:t>
            </w:r>
            <w:r>
              <w:rPr>
                <w:spacing w:val="-4"/>
                <w:sz w:val="18"/>
              </w:rPr>
              <w:t> </w:t>
            </w:r>
            <w:r>
              <w:rPr>
                <w:sz w:val="18"/>
              </w:rPr>
              <w:t>perspectieven</w:t>
            </w:r>
            <w:r>
              <w:rPr>
                <w:spacing w:val="-9"/>
                <w:sz w:val="18"/>
              </w:rPr>
              <w:t> </w:t>
            </w:r>
            <w:r>
              <w:rPr>
                <w:sz w:val="18"/>
              </w:rPr>
              <w:t>en</w:t>
            </w:r>
            <w:r>
              <w:rPr>
                <w:spacing w:val="-4"/>
                <w:sz w:val="18"/>
              </w:rPr>
              <w:t> </w:t>
            </w:r>
            <w:r>
              <w:rPr>
                <w:sz w:val="18"/>
              </w:rPr>
              <w:t>realiseren</w:t>
            </w:r>
            <w:r>
              <w:rPr>
                <w:spacing w:val="-9"/>
                <w:sz w:val="18"/>
              </w:rPr>
              <w:t> </w:t>
            </w:r>
            <w:r>
              <w:rPr>
                <w:sz w:val="18"/>
              </w:rPr>
              <w:t>dat</w:t>
            </w:r>
            <w:r>
              <w:rPr>
                <w:spacing w:val="-8"/>
                <w:sz w:val="18"/>
              </w:rPr>
              <w:t> </w:t>
            </w:r>
            <w:r>
              <w:rPr>
                <w:sz w:val="18"/>
              </w:rPr>
              <w:t>de</w:t>
            </w:r>
            <w:r>
              <w:rPr>
                <w:spacing w:val="-8"/>
                <w:sz w:val="18"/>
              </w:rPr>
              <w:t> </w:t>
            </w:r>
            <w:r>
              <w:rPr>
                <w:sz w:val="18"/>
              </w:rPr>
              <w:t>oplossing afhangt vanuit welk perspectief je naar dat onderwerp </w:t>
            </w:r>
            <w:r>
              <w:rPr>
                <w:spacing w:val="-2"/>
                <w:sz w:val="18"/>
              </w:rPr>
              <w:t>kijkt;</w:t>
            </w:r>
          </w:p>
        </w:tc>
      </w:tr>
      <w:tr>
        <w:trPr>
          <w:trHeight w:val="570" w:hRule="atLeast"/>
        </w:trPr>
        <w:tc>
          <w:tcPr>
            <w:tcW w:w="2305" w:type="dxa"/>
            <w:vMerge/>
            <w:tcBorders>
              <w:top w:val="nil"/>
            </w:tcBorders>
          </w:tcPr>
          <w:p>
            <w:pPr>
              <w:rPr>
                <w:sz w:val="2"/>
                <w:szCs w:val="2"/>
              </w:rPr>
            </w:pPr>
          </w:p>
        </w:tc>
        <w:tc>
          <w:tcPr>
            <w:tcW w:w="2307" w:type="dxa"/>
            <w:vMerge/>
            <w:tcBorders>
              <w:top w:val="nil"/>
            </w:tcBorders>
          </w:tcPr>
          <w:p>
            <w:pPr>
              <w:rPr>
                <w:sz w:val="2"/>
                <w:szCs w:val="2"/>
              </w:rPr>
            </w:pPr>
          </w:p>
        </w:tc>
        <w:tc>
          <w:tcPr>
            <w:tcW w:w="4573" w:type="dxa"/>
          </w:tcPr>
          <w:p>
            <w:pPr>
              <w:pStyle w:val="TableParagraph"/>
              <w:ind w:left="108"/>
              <w:rPr>
                <w:sz w:val="18"/>
              </w:rPr>
            </w:pPr>
            <w:r>
              <w:rPr>
                <w:sz w:val="18"/>
              </w:rPr>
              <w:t>8. Leerlingen</w:t>
            </w:r>
            <w:r>
              <w:rPr>
                <w:spacing w:val="-5"/>
                <w:sz w:val="18"/>
              </w:rPr>
              <w:t> </w:t>
            </w:r>
            <w:r>
              <w:rPr>
                <w:sz w:val="18"/>
              </w:rPr>
              <w:t>kunnen</w:t>
            </w:r>
            <w:r>
              <w:rPr>
                <w:spacing w:val="-6"/>
                <w:sz w:val="18"/>
              </w:rPr>
              <w:t> </w:t>
            </w:r>
            <w:r>
              <w:rPr>
                <w:sz w:val="18"/>
              </w:rPr>
              <w:t>hun</w:t>
            </w:r>
            <w:r>
              <w:rPr>
                <w:spacing w:val="-5"/>
                <w:sz w:val="18"/>
              </w:rPr>
              <w:t> </w:t>
            </w:r>
            <w:r>
              <w:rPr>
                <w:sz w:val="18"/>
              </w:rPr>
              <w:t>visie</w:t>
            </w:r>
            <w:r>
              <w:rPr>
                <w:spacing w:val="-2"/>
                <w:sz w:val="18"/>
              </w:rPr>
              <w:t> </w:t>
            </w:r>
            <w:r>
              <w:rPr>
                <w:sz w:val="18"/>
              </w:rPr>
              <w:t>presenteren</w:t>
            </w:r>
            <w:r>
              <w:rPr>
                <w:spacing w:val="-5"/>
                <w:sz w:val="18"/>
              </w:rPr>
              <w:t> </w:t>
            </w:r>
            <w:r>
              <w:rPr>
                <w:sz w:val="18"/>
              </w:rPr>
              <w:t>en</w:t>
            </w:r>
            <w:r>
              <w:rPr>
                <w:spacing w:val="-5"/>
                <w:sz w:val="18"/>
              </w:rPr>
              <w:t> </w:t>
            </w:r>
            <w:r>
              <w:rPr>
                <w:spacing w:val="-2"/>
                <w:sz w:val="18"/>
              </w:rPr>
              <w:t>verdedigen;</w:t>
            </w:r>
          </w:p>
        </w:tc>
      </w:tr>
      <w:tr>
        <w:trPr>
          <w:trHeight w:val="854" w:hRule="atLeast"/>
        </w:trPr>
        <w:tc>
          <w:tcPr>
            <w:tcW w:w="2305" w:type="dxa"/>
          </w:tcPr>
          <w:p>
            <w:pPr>
              <w:pStyle w:val="TableParagraph"/>
              <w:spacing w:before="0"/>
              <w:ind w:left="0"/>
              <w:rPr>
                <w:rFonts w:ascii="Times New Roman"/>
                <w:sz w:val="18"/>
              </w:rPr>
            </w:pPr>
          </w:p>
        </w:tc>
        <w:tc>
          <w:tcPr>
            <w:tcW w:w="2307" w:type="dxa"/>
          </w:tcPr>
          <w:p>
            <w:pPr>
              <w:pStyle w:val="TableParagraph"/>
              <w:rPr>
                <w:sz w:val="18"/>
              </w:rPr>
            </w:pPr>
            <w:r>
              <w:rPr>
                <w:spacing w:val="-2"/>
                <w:sz w:val="18"/>
              </w:rPr>
              <w:t>Groepsdiscussie</w:t>
            </w:r>
          </w:p>
        </w:tc>
        <w:tc>
          <w:tcPr>
            <w:tcW w:w="4573" w:type="dxa"/>
          </w:tcPr>
          <w:p>
            <w:pPr>
              <w:pStyle w:val="TableParagraph"/>
              <w:spacing w:line="309" w:lineRule="auto"/>
              <w:ind w:left="108"/>
              <w:rPr>
                <w:sz w:val="18"/>
              </w:rPr>
            </w:pPr>
            <w:r>
              <w:rPr>
                <w:sz w:val="18"/>
              </w:rPr>
              <w:t>9.</w:t>
            </w:r>
            <w:r>
              <w:rPr>
                <w:spacing w:val="-2"/>
                <w:sz w:val="18"/>
              </w:rPr>
              <w:t> </w:t>
            </w:r>
            <w:r>
              <w:rPr>
                <w:sz w:val="18"/>
              </w:rPr>
              <w:t>Leerlingen</w:t>
            </w:r>
            <w:r>
              <w:rPr>
                <w:spacing w:val="-7"/>
                <w:sz w:val="18"/>
              </w:rPr>
              <w:t> </w:t>
            </w:r>
            <w:r>
              <w:rPr>
                <w:sz w:val="18"/>
              </w:rPr>
              <w:t>kunnen</w:t>
            </w:r>
            <w:r>
              <w:rPr>
                <w:spacing w:val="-7"/>
                <w:sz w:val="18"/>
              </w:rPr>
              <w:t> </w:t>
            </w:r>
            <w:r>
              <w:rPr>
                <w:sz w:val="18"/>
              </w:rPr>
              <w:t>discussiëren</w:t>
            </w:r>
            <w:r>
              <w:rPr>
                <w:spacing w:val="-7"/>
                <w:sz w:val="18"/>
              </w:rPr>
              <w:t> </w:t>
            </w:r>
            <w:r>
              <w:rPr>
                <w:sz w:val="18"/>
              </w:rPr>
              <w:t>over</w:t>
            </w:r>
            <w:r>
              <w:rPr>
                <w:spacing w:val="-9"/>
                <w:sz w:val="18"/>
              </w:rPr>
              <w:t> </w:t>
            </w:r>
            <w:r>
              <w:rPr>
                <w:sz w:val="18"/>
              </w:rPr>
              <w:t>een</w:t>
            </w:r>
            <w:r>
              <w:rPr>
                <w:spacing w:val="-8"/>
                <w:sz w:val="18"/>
              </w:rPr>
              <w:t> </w:t>
            </w:r>
            <w:r>
              <w:rPr>
                <w:sz w:val="18"/>
              </w:rPr>
              <w:t>transdisciplinair onderwerp en komen tot een gezamenlijk standpunt.</w:t>
            </w:r>
          </w:p>
        </w:tc>
      </w:tr>
      <w:tr>
        <w:trPr>
          <w:trHeight w:val="287" w:hRule="atLeast"/>
        </w:trPr>
        <w:tc>
          <w:tcPr>
            <w:tcW w:w="2305" w:type="dxa"/>
          </w:tcPr>
          <w:p>
            <w:pPr>
              <w:pStyle w:val="TableParagraph"/>
              <w:rPr>
                <w:sz w:val="18"/>
              </w:rPr>
            </w:pPr>
            <w:r>
              <w:rPr>
                <w:sz w:val="18"/>
              </w:rPr>
              <w:t>Les</w:t>
            </w:r>
            <w:r>
              <w:rPr>
                <w:spacing w:val="-1"/>
                <w:sz w:val="18"/>
              </w:rPr>
              <w:t> </w:t>
            </w:r>
            <w:r>
              <w:rPr>
                <w:sz w:val="18"/>
              </w:rPr>
              <w:t>1-</w:t>
            </w:r>
            <w:r>
              <w:rPr>
                <w:spacing w:val="-10"/>
                <w:sz w:val="18"/>
              </w:rPr>
              <w:t>4</w:t>
            </w:r>
          </w:p>
        </w:tc>
        <w:tc>
          <w:tcPr>
            <w:tcW w:w="2307" w:type="dxa"/>
          </w:tcPr>
          <w:p>
            <w:pPr>
              <w:pStyle w:val="TableParagraph"/>
              <w:rPr>
                <w:sz w:val="18"/>
              </w:rPr>
            </w:pPr>
            <w:r>
              <w:rPr>
                <w:spacing w:val="-2"/>
                <w:sz w:val="18"/>
              </w:rPr>
              <w:t>Samenwerking</w:t>
            </w:r>
          </w:p>
        </w:tc>
        <w:tc>
          <w:tcPr>
            <w:tcW w:w="4573" w:type="dxa"/>
          </w:tcPr>
          <w:p>
            <w:pPr>
              <w:pStyle w:val="TableParagraph"/>
              <w:ind w:left="108"/>
              <w:rPr>
                <w:sz w:val="18"/>
              </w:rPr>
            </w:pPr>
            <w:r>
              <w:rPr>
                <w:sz w:val="18"/>
              </w:rPr>
              <w:t>1</w:t>
            </w:r>
            <w:r>
              <w:rPr>
                <w:spacing w:val="-2"/>
                <w:sz w:val="18"/>
              </w:rPr>
              <w:t> </w:t>
            </w:r>
            <w:r>
              <w:rPr>
                <w:sz w:val="18"/>
              </w:rPr>
              <w:t>tot</w:t>
            </w:r>
            <w:r>
              <w:rPr>
                <w:spacing w:val="1"/>
                <w:sz w:val="18"/>
              </w:rPr>
              <w:t> </w:t>
            </w:r>
            <w:r>
              <w:rPr>
                <w:sz w:val="18"/>
              </w:rPr>
              <w:t>en met</w:t>
            </w:r>
            <w:r>
              <w:rPr>
                <w:spacing w:val="-3"/>
                <w:sz w:val="18"/>
              </w:rPr>
              <w:t> </w:t>
            </w:r>
            <w:r>
              <w:rPr>
                <w:spacing w:val="-10"/>
                <w:sz w:val="18"/>
              </w:rPr>
              <w:t>9</w:t>
            </w:r>
          </w:p>
        </w:tc>
      </w:tr>
    </w:tbl>
    <w:p>
      <w:pPr>
        <w:pStyle w:val="BodyText"/>
        <w:spacing w:before="11"/>
        <w:rPr>
          <w:i/>
          <w:sz w:val="23"/>
        </w:rPr>
      </w:pPr>
    </w:p>
    <w:p>
      <w:pPr>
        <w:pStyle w:val="BodyText"/>
        <w:spacing w:line="312" w:lineRule="auto"/>
        <w:ind w:left="216" w:right="158"/>
      </w:pPr>
      <w:r>
        <w:rPr/>
        <w:t>In</w:t>
      </w:r>
      <w:r>
        <w:rPr>
          <w:spacing w:val="-3"/>
        </w:rPr>
        <w:t> </w:t>
      </w:r>
      <w:r>
        <w:rPr/>
        <w:t>de</w:t>
      </w:r>
      <w:r>
        <w:rPr>
          <w:spacing w:val="-2"/>
        </w:rPr>
        <w:t> </w:t>
      </w:r>
      <w:r>
        <w:rPr/>
        <w:t>laatste</w:t>
      </w:r>
      <w:r>
        <w:rPr>
          <w:spacing w:val="-2"/>
        </w:rPr>
        <w:t> </w:t>
      </w:r>
      <w:r>
        <w:rPr/>
        <w:t>les</w:t>
      </w:r>
      <w:r>
        <w:rPr>
          <w:spacing w:val="-2"/>
        </w:rPr>
        <w:t> </w:t>
      </w:r>
      <w:r>
        <w:rPr/>
        <w:t>geven</w:t>
      </w:r>
      <w:r>
        <w:rPr>
          <w:spacing w:val="-1"/>
        </w:rPr>
        <w:t> </w:t>
      </w:r>
      <w:r>
        <w:rPr/>
        <w:t>de</w:t>
      </w:r>
      <w:r>
        <w:rPr>
          <w:spacing w:val="-2"/>
        </w:rPr>
        <w:t> </w:t>
      </w:r>
      <w:r>
        <w:rPr/>
        <w:t>leerlingen</w:t>
      </w:r>
      <w:r>
        <w:rPr>
          <w:spacing w:val="-2"/>
        </w:rPr>
        <w:t> </w:t>
      </w:r>
      <w:r>
        <w:rPr/>
        <w:t>een</w:t>
      </w:r>
      <w:r>
        <w:rPr>
          <w:spacing w:val="-3"/>
        </w:rPr>
        <w:t> </w:t>
      </w:r>
      <w:r>
        <w:rPr/>
        <w:t>prestatie. Daarbij</w:t>
      </w:r>
      <w:r>
        <w:rPr>
          <w:spacing w:val="-3"/>
        </w:rPr>
        <w:t> </w:t>
      </w:r>
      <w:r>
        <w:rPr/>
        <w:t>is</w:t>
      </w:r>
      <w:r>
        <w:rPr>
          <w:spacing w:val="-2"/>
        </w:rPr>
        <w:t> </w:t>
      </w:r>
      <w:r>
        <w:rPr/>
        <w:t>het</w:t>
      </w:r>
      <w:r>
        <w:rPr>
          <w:spacing w:val="-1"/>
        </w:rPr>
        <w:t> </w:t>
      </w:r>
      <w:r>
        <w:rPr/>
        <w:t>van belang dat</w:t>
      </w:r>
      <w:r>
        <w:rPr>
          <w:spacing w:val="-2"/>
        </w:rPr>
        <w:t> </w:t>
      </w:r>
      <w:r>
        <w:rPr/>
        <w:t>duidelijk</w:t>
      </w:r>
      <w:r>
        <w:rPr>
          <w:spacing w:val="-5"/>
        </w:rPr>
        <w:t> </w:t>
      </w:r>
      <w:r>
        <w:rPr/>
        <w:t>naar voren</w:t>
      </w:r>
      <w:r>
        <w:rPr>
          <w:spacing w:val="-2"/>
        </w:rPr>
        <w:t> </w:t>
      </w:r>
      <w:r>
        <w:rPr/>
        <w:t>komt</w:t>
      </w:r>
      <w:r>
        <w:rPr>
          <w:spacing w:val="-2"/>
        </w:rPr>
        <w:t> </w:t>
      </w:r>
      <w:r>
        <w:rPr/>
        <w:t>waarom</w:t>
      </w:r>
      <w:r>
        <w:rPr>
          <w:spacing w:val="-5"/>
        </w:rPr>
        <w:t> </w:t>
      </w:r>
      <w:r>
        <w:rPr/>
        <w:t>de</w:t>
      </w:r>
      <w:r>
        <w:rPr>
          <w:spacing w:val="-2"/>
        </w:rPr>
        <w:t> </w:t>
      </w:r>
      <w:r>
        <w:rPr/>
        <w:t>groep voor deze oplossingsstrategie heeft gekozen en welke afwegingen hierbij gemaakt zijn. De leerlingen worden dus beoordeeld op hoe goed ze hun oplossingsstrategie kunnen uitleggen en hun oplossingen kunnen beargumenteren. In de presentatie moet duidelijk het volgende zijn weergegeven: de systeemanalyse, de belangen van de te representeren belangenvereniging, de relevante resultaten en conclusies van de expertgroepen, de afwegingen die zijn gemaakt en de oplossingsstrategie voor de stikstofdiscussie.</w:t>
      </w:r>
    </w:p>
    <w:p>
      <w:pPr>
        <w:pStyle w:val="BodyText"/>
        <w:spacing w:line="309" w:lineRule="auto"/>
        <w:ind w:left="216"/>
      </w:pPr>
      <w:r>
        <w:rPr/>
        <w:t>Daarnaast</w:t>
      </w:r>
      <w:r>
        <w:rPr>
          <w:spacing w:val="-3"/>
        </w:rPr>
        <w:t> </w:t>
      </w:r>
      <w:r>
        <w:rPr/>
        <w:t>vormen de vragen</w:t>
      </w:r>
      <w:r>
        <w:rPr>
          <w:spacing w:val="-4"/>
        </w:rPr>
        <w:t> </w:t>
      </w:r>
      <w:r>
        <w:rPr/>
        <w:t>en</w:t>
      </w:r>
      <w:r>
        <w:rPr>
          <w:spacing w:val="-3"/>
        </w:rPr>
        <w:t> </w:t>
      </w:r>
      <w:r>
        <w:rPr/>
        <w:t>discussie</w:t>
      </w:r>
      <w:r>
        <w:rPr>
          <w:spacing w:val="-3"/>
        </w:rPr>
        <w:t> </w:t>
      </w:r>
      <w:r>
        <w:rPr/>
        <w:t>daarna</w:t>
      </w:r>
      <w:r>
        <w:rPr>
          <w:spacing w:val="-5"/>
        </w:rPr>
        <w:t> </w:t>
      </w:r>
      <w:r>
        <w:rPr/>
        <w:t>een goede maatstaf</w:t>
      </w:r>
      <w:r>
        <w:rPr>
          <w:spacing w:val="-2"/>
        </w:rPr>
        <w:t> </w:t>
      </w:r>
      <w:r>
        <w:rPr/>
        <w:t>of</w:t>
      </w:r>
      <w:r>
        <w:rPr>
          <w:spacing w:val="-2"/>
        </w:rPr>
        <w:t> </w:t>
      </w:r>
      <w:r>
        <w:rPr/>
        <w:t>de leerlingen</w:t>
      </w:r>
      <w:r>
        <w:rPr>
          <w:spacing w:val="-3"/>
        </w:rPr>
        <w:t> </w:t>
      </w:r>
      <w:r>
        <w:rPr/>
        <w:t>nu</w:t>
      </w:r>
      <w:r>
        <w:rPr>
          <w:spacing w:val="-4"/>
        </w:rPr>
        <w:t> </w:t>
      </w:r>
      <w:r>
        <w:rPr/>
        <w:t>kritisch</w:t>
      </w:r>
      <w:r>
        <w:rPr>
          <w:spacing w:val="-4"/>
        </w:rPr>
        <w:t> </w:t>
      </w:r>
      <w:r>
        <w:rPr/>
        <w:t>naar elkaar</w:t>
      </w:r>
      <w:r>
        <w:rPr>
          <w:spacing w:val="-5"/>
        </w:rPr>
        <w:t> </w:t>
      </w:r>
      <w:r>
        <w:rPr/>
        <w:t>en</w:t>
      </w:r>
      <w:r>
        <w:rPr>
          <w:spacing w:val="-3"/>
        </w:rPr>
        <w:t> </w:t>
      </w:r>
      <w:r>
        <w:rPr/>
        <w:t>naar gepresenteerde informatie kunnen kijken. Leerdoelen 7, 8 en 9 horen bij het presenteren en discussiëren.</w:t>
      </w:r>
    </w:p>
    <w:p>
      <w:pPr>
        <w:pStyle w:val="BodyText"/>
        <w:spacing w:line="312" w:lineRule="auto" w:before="5"/>
        <w:ind w:left="216" w:right="256"/>
        <w:jc w:val="both"/>
      </w:pPr>
      <w:r>
        <w:rPr/>
        <w:t>Zowel</w:t>
      </w:r>
      <w:r>
        <w:rPr>
          <w:spacing w:val="-1"/>
        </w:rPr>
        <w:t> </w:t>
      </w:r>
      <w:r>
        <w:rPr/>
        <w:t>leerlingen</w:t>
      </w:r>
      <w:r>
        <w:rPr>
          <w:spacing w:val="-2"/>
        </w:rPr>
        <w:t> </w:t>
      </w:r>
      <w:r>
        <w:rPr/>
        <w:t>als de</w:t>
      </w:r>
      <w:r>
        <w:rPr>
          <w:spacing w:val="-1"/>
        </w:rPr>
        <w:t> </w:t>
      </w:r>
      <w:r>
        <w:rPr/>
        <w:t>docent beoordelen</w:t>
      </w:r>
      <w:r>
        <w:rPr>
          <w:spacing w:val="-1"/>
        </w:rPr>
        <w:t> </w:t>
      </w:r>
      <w:r>
        <w:rPr/>
        <w:t>de</w:t>
      </w:r>
      <w:r>
        <w:rPr>
          <w:spacing w:val="-1"/>
        </w:rPr>
        <w:t> </w:t>
      </w:r>
      <w:r>
        <w:rPr/>
        <w:t>presentatie, zie</w:t>
      </w:r>
      <w:r>
        <w:rPr>
          <w:spacing w:val="-1"/>
        </w:rPr>
        <w:t> </w:t>
      </w:r>
      <w:r>
        <w:rPr/>
        <w:t>tabel 2.5.2. De</w:t>
      </w:r>
      <w:r>
        <w:rPr>
          <w:spacing w:val="-1"/>
        </w:rPr>
        <w:t> </w:t>
      </w:r>
      <w:r>
        <w:rPr/>
        <w:t>docent beoordeelt</w:t>
      </w:r>
      <w:r>
        <w:rPr>
          <w:spacing w:val="-1"/>
        </w:rPr>
        <w:t> </w:t>
      </w:r>
      <w:r>
        <w:rPr/>
        <w:t>het verslag. Hierin zijn</w:t>
      </w:r>
      <w:r>
        <w:rPr>
          <w:spacing w:val="-2"/>
        </w:rPr>
        <w:t> </w:t>
      </w:r>
      <w:r>
        <w:rPr/>
        <w:t>de resultaten van de expertonderzoeken en de oplossingsstrategie verwerkt, zie ook</w:t>
      </w:r>
      <w:r>
        <w:rPr>
          <w:spacing w:val="-1"/>
        </w:rPr>
        <w:t> </w:t>
      </w:r>
      <w:r>
        <w:rPr/>
        <w:t>tabel 2.5.3. Daarbij weet de docent ook wat</w:t>
      </w:r>
      <w:r>
        <w:rPr>
          <w:spacing w:val="-3"/>
        </w:rPr>
        <w:t> </w:t>
      </w:r>
      <w:r>
        <w:rPr/>
        <w:t>de</w:t>
      </w:r>
      <w:r>
        <w:rPr>
          <w:spacing w:val="-3"/>
        </w:rPr>
        <w:t> </w:t>
      </w:r>
      <w:r>
        <w:rPr/>
        <w:t>bijdrage</w:t>
      </w:r>
      <w:r>
        <w:rPr>
          <w:spacing w:val="-3"/>
        </w:rPr>
        <w:t> </w:t>
      </w:r>
      <w:r>
        <w:rPr/>
        <w:t>aan</w:t>
      </w:r>
      <w:r>
        <w:rPr>
          <w:spacing w:val="-4"/>
        </w:rPr>
        <w:t> </w:t>
      </w:r>
      <w:r>
        <w:rPr/>
        <w:t>de</w:t>
      </w:r>
      <w:r>
        <w:rPr>
          <w:spacing w:val="-3"/>
        </w:rPr>
        <w:t> </w:t>
      </w:r>
      <w:r>
        <w:rPr/>
        <w:t>groepsdiscussie</w:t>
      </w:r>
      <w:r>
        <w:rPr>
          <w:spacing w:val="-3"/>
        </w:rPr>
        <w:t> </w:t>
      </w:r>
      <w:r>
        <w:rPr/>
        <w:t>van</w:t>
      </w:r>
      <w:r>
        <w:rPr>
          <w:spacing w:val="-4"/>
        </w:rPr>
        <w:t> </w:t>
      </w:r>
      <w:r>
        <w:rPr/>
        <w:t>de</w:t>
      </w:r>
      <w:r>
        <w:rPr>
          <w:spacing w:val="-3"/>
        </w:rPr>
        <w:t> </w:t>
      </w:r>
      <w:r>
        <w:rPr/>
        <w:t>projectgroep</w:t>
      </w:r>
      <w:r>
        <w:rPr>
          <w:spacing w:val="-4"/>
        </w:rPr>
        <w:t> </w:t>
      </w:r>
      <w:r>
        <w:rPr/>
        <w:t>is</w:t>
      </w:r>
      <w:r>
        <w:rPr>
          <w:spacing w:val="-3"/>
        </w:rPr>
        <w:t> </w:t>
      </w:r>
      <w:r>
        <w:rPr/>
        <w:t>en of ze bereid zijn</w:t>
      </w:r>
      <w:r>
        <w:rPr>
          <w:spacing w:val="-4"/>
        </w:rPr>
        <w:t> </w:t>
      </w:r>
      <w:r>
        <w:rPr/>
        <w:t>om</w:t>
      </w:r>
      <w:r>
        <w:rPr>
          <w:spacing w:val="-6"/>
        </w:rPr>
        <w:t> </w:t>
      </w:r>
      <w:r>
        <w:rPr/>
        <w:t>hun</w:t>
      </w:r>
      <w:r>
        <w:rPr>
          <w:spacing w:val="-3"/>
        </w:rPr>
        <w:t> </w:t>
      </w:r>
      <w:r>
        <w:rPr/>
        <w:t>strategie voor</w:t>
      </w:r>
      <w:r>
        <w:rPr>
          <w:spacing w:val="-1"/>
        </w:rPr>
        <w:t> </w:t>
      </w:r>
      <w:r>
        <w:rPr/>
        <w:t>een</w:t>
      </w:r>
      <w:r>
        <w:rPr>
          <w:spacing w:val="-3"/>
        </w:rPr>
        <w:t> </w:t>
      </w:r>
      <w:r>
        <w:rPr/>
        <w:t>groter</w:t>
      </w:r>
      <w:r>
        <w:rPr>
          <w:spacing w:val="-5"/>
        </w:rPr>
        <w:t> </w:t>
      </w:r>
      <w:r>
        <w:rPr/>
        <w:t>belang aan te passen.</w:t>
      </w:r>
    </w:p>
    <w:p>
      <w:pPr>
        <w:pStyle w:val="BodyText"/>
        <w:spacing w:before="4"/>
        <w:rPr>
          <w:sz w:val="24"/>
        </w:rPr>
      </w:pPr>
    </w:p>
    <w:p>
      <w:pPr>
        <w:spacing w:before="0"/>
        <w:ind w:left="216" w:right="0" w:firstLine="0"/>
        <w:jc w:val="both"/>
        <w:rPr>
          <w:i/>
          <w:sz w:val="18"/>
        </w:rPr>
      </w:pPr>
      <w:r>
        <w:rPr>
          <w:i/>
          <w:sz w:val="18"/>
        </w:rPr>
        <w:t>Tabel</w:t>
      </w:r>
      <w:r>
        <w:rPr>
          <w:i/>
          <w:spacing w:val="-1"/>
          <w:sz w:val="18"/>
        </w:rPr>
        <w:t> </w:t>
      </w:r>
      <w:r>
        <w:rPr>
          <w:i/>
          <w:sz w:val="18"/>
        </w:rPr>
        <w:t>2.5.2:</w:t>
      </w:r>
      <w:r>
        <w:rPr>
          <w:i/>
          <w:spacing w:val="-5"/>
          <w:sz w:val="18"/>
        </w:rPr>
        <w:t> </w:t>
      </w:r>
      <w:r>
        <w:rPr>
          <w:i/>
          <w:sz w:val="18"/>
        </w:rPr>
        <w:t>Teacher en</w:t>
      </w:r>
      <w:r>
        <w:rPr>
          <w:i/>
          <w:spacing w:val="-4"/>
          <w:sz w:val="18"/>
        </w:rPr>
        <w:t> </w:t>
      </w:r>
      <w:r>
        <w:rPr>
          <w:i/>
          <w:sz w:val="18"/>
        </w:rPr>
        <w:t>peer</w:t>
      </w:r>
      <w:r>
        <w:rPr>
          <w:i/>
          <w:spacing w:val="-5"/>
          <w:sz w:val="18"/>
        </w:rPr>
        <w:t> </w:t>
      </w:r>
      <w:r>
        <w:rPr>
          <w:i/>
          <w:sz w:val="18"/>
        </w:rPr>
        <w:t>feedback</w:t>
      </w:r>
      <w:r>
        <w:rPr>
          <w:i/>
          <w:spacing w:val="-6"/>
          <w:sz w:val="18"/>
        </w:rPr>
        <w:t> </w:t>
      </w:r>
      <w:r>
        <w:rPr>
          <w:i/>
          <w:sz w:val="18"/>
        </w:rPr>
        <w:t>les</w:t>
      </w:r>
      <w:r>
        <w:rPr>
          <w:i/>
          <w:spacing w:val="4"/>
          <w:sz w:val="18"/>
        </w:rPr>
        <w:t> </w:t>
      </w:r>
      <w:r>
        <w:rPr>
          <w:i/>
          <w:sz w:val="18"/>
        </w:rPr>
        <w:t>5</w:t>
      </w:r>
      <w:r>
        <w:rPr>
          <w:i/>
          <w:spacing w:val="-11"/>
          <w:sz w:val="18"/>
        </w:rPr>
        <w:t> </w:t>
      </w:r>
      <w:r>
        <w:rPr>
          <w:i/>
          <w:sz w:val="18"/>
        </w:rPr>
        <w:t>presentatie</w:t>
      </w:r>
      <w:r>
        <w:rPr>
          <w:i/>
          <w:spacing w:val="-6"/>
          <w:sz w:val="18"/>
        </w:rPr>
        <w:t> </w:t>
      </w:r>
      <w:r>
        <w:rPr>
          <w:i/>
          <w:spacing w:val="-2"/>
          <w:sz w:val="18"/>
        </w:rPr>
        <w:t>(summatief)</w:t>
      </w:r>
    </w:p>
    <w:p>
      <w:pPr>
        <w:pStyle w:val="BodyText"/>
        <w:spacing w:before="6"/>
        <w:rPr>
          <w:i/>
          <w:sz w:val="6"/>
        </w:rPr>
      </w:pPr>
    </w:p>
    <w:tbl>
      <w:tblPr>
        <w:tblW w:w="0" w:type="auto"/>
        <w:jc w:val="left"/>
        <w:tblInd w:w="2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44"/>
        <w:gridCol w:w="2366"/>
        <w:gridCol w:w="2651"/>
        <w:gridCol w:w="2343"/>
      </w:tblGrid>
      <w:tr>
        <w:trPr>
          <w:trHeight w:val="316" w:hRule="atLeast"/>
        </w:trPr>
        <w:tc>
          <w:tcPr>
            <w:tcW w:w="1744" w:type="dxa"/>
            <w:tcBorders>
              <w:left w:val="single" w:sz="6" w:space="0" w:color="000000"/>
              <w:bottom w:val="single" w:sz="6" w:space="0" w:color="000000"/>
              <w:right w:val="single" w:sz="6" w:space="0" w:color="000000"/>
            </w:tcBorders>
          </w:tcPr>
          <w:p>
            <w:pPr>
              <w:pStyle w:val="TableParagraph"/>
              <w:spacing w:before="15"/>
              <w:ind w:left="16"/>
              <w:rPr>
                <w:sz w:val="18"/>
              </w:rPr>
            </w:pPr>
            <w:r>
              <w:rPr>
                <w:spacing w:val="-2"/>
                <w:sz w:val="18"/>
              </w:rPr>
              <w:t>Criteria</w:t>
            </w:r>
          </w:p>
        </w:tc>
        <w:tc>
          <w:tcPr>
            <w:tcW w:w="2366" w:type="dxa"/>
            <w:tcBorders>
              <w:left w:val="single" w:sz="6" w:space="0" w:color="000000"/>
              <w:bottom w:val="single" w:sz="6" w:space="0" w:color="000000"/>
              <w:right w:val="single" w:sz="6" w:space="0" w:color="000000"/>
            </w:tcBorders>
          </w:tcPr>
          <w:p>
            <w:pPr>
              <w:pStyle w:val="TableParagraph"/>
              <w:spacing w:before="15"/>
              <w:ind w:left="15"/>
              <w:rPr>
                <w:sz w:val="18"/>
              </w:rPr>
            </w:pPr>
            <w:r>
              <w:rPr>
                <w:spacing w:val="-2"/>
                <w:sz w:val="18"/>
              </w:rPr>
              <w:t>Onvoldoende</w:t>
            </w:r>
          </w:p>
        </w:tc>
        <w:tc>
          <w:tcPr>
            <w:tcW w:w="2651" w:type="dxa"/>
            <w:tcBorders>
              <w:left w:val="single" w:sz="6" w:space="0" w:color="000000"/>
              <w:bottom w:val="single" w:sz="6" w:space="0" w:color="000000"/>
              <w:right w:val="single" w:sz="6" w:space="0" w:color="000000"/>
            </w:tcBorders>
          </w:tcPr>
          <w:p>
            <w:pPr>
              <w:pStyle w:val="TableParagraph"/>
              <w:spacing w:before="15"/>
              <w:ind w:left="16"/>
              <w:rPr>
                <w:sz w:val="18"/>
              </w:rPr>
            </w:pPr>
            <w:r>
              <w:rPr>
                <w:spacing w:val="-2"/>
                <w:sz w:val="18"/>
              </w:rPr>
              <w:t>Voldoende</w:t>
            </w:r>
          </w:p>
        </w:tc>
        <w:tc>
          <w:tcPr>
            <w:tcW w:w="2343" w:type="dxa"/>
            <w:tcBorders>
              <w:left w:val="single" w:sz="6" w:space="0" w:color="000000"/>
              <w:bottom w:val="single" w:sz="6" w:space="0" w:color="000000"/>
              <w:right w:val="single" w:sz="6" w:space="0" w:color="000000"/>
            </w:tcBorders>
          </w:tcPr>
          <w:p>
            <w:pPr>
              <w:pStyle w:val="TableParagraph"/>
              <w:spacing w:before="15"/>
              <w:ind w:left="21"/>
              <w:rPr>
                <w:sz w:val="18"/>
              </w:rPr>
            </w:pPr>
            <w:r>
              <w:rPr>
                <w:spacing w:val="-4"/>
                <w:sz w:val="18"/>
              </w:rPr>
              <w:t>Goed</w:t>
            </w:r>
          </w:p>
        </w:tc>
      </w:tr>
      <w:tr>
        <w:trPr>
          <w:trHeight w:val="2299" w:hRule="atLeast"/>
        </w:trPr>
        <w:tc>
          <w:tcPr>
            <w:tcW w:w="1744" w:type="dxa"/>
            <w:tcBorders>
              <w:top w:val="single" w:sz="6" w:space="0" w:color="000000"/>
              <w:left w:val="single" w:sz="6" w:space="0" w:color="000000"/>
              <w:bottom w:val="single" w:sz="6" w:space="0" w:color="000000"/>
              <w:right w:val="single" w:sz="6" w:space="0" w:color="000000"/>
            </w:tcBorders>
          </w:tcPr>
          <w:p>
            <w:pPr>
              <w:pStyle w:val="TableParagraph"/>
              <w:ind w:left="16"/>
              <w:rPr>
                <w:sz w:val="18"/>
              </w:rPr>
            </w:pPr>
            <w:r>
              <w:rPr>
                <w:spacing w:val="-4"/>
                <w:sz w:val="18"/>
              </w:rPr>
              <w:t>Tijd</w:t>
            </w:r>
          </w:p>
        </w:tc>
        <w:tc>
          <w:tcPr>
            <w:tcW w:w="2366" w:type="dxa"/>
            <w:tcBorders>
              <w:top w:val="single" w:sz="6" w:space="0" w:color="000000"/>
              <w:left w:val="single" w:sz="6" w:space="0" w:color="000000"/>
              <w:bottom w:val="single" w:sz="6" w:space="0" w:color="000000"/>
              <w:right w:val="single" w:sz="6" w:space="0" w:color="000000"/>
            </w:tcBorders>
          </w:tcPr>
          <w:p>
            <w:pPr>
              <w:pStyle w:val="TableParagraph"/>
              <w:spacing w:line="312" w:lineRule="auto"/>
              <w:ind w:left="15"/>
              <w:rPr>
                <w:sz w:val="18"/>
              </w:rPr>
            </w:pPr>
            <w:r>
              <w:rPr>
                <w:sz w:val="18"/>
              </w:rPr>
              <w:t>De presentatie was te kort of duurde</w:t>
            </w:r>
            <w:r>
              <w:rPr>
                <w:spacing w:val="-7"/>
                <w:sz w:val="18"/>
              </w:rPr>
              <w:t> </w:t>
            </w:r>
            <w:r>
              <w:rPr>
                <w:sz w:val="18"/>
              </w:rPr>
              <w:t>te</w:t>
            </w:r>
            <w:r>
              <w:rPr>
                <w:spacing w:val="-7"/>
                <w:sz w:val="18"/>
              </w:rPr>
              <w:t> </w:t>
            </w:r>
            <w:r>
              <w:rPr>
                <w:sz w:val="18"/>
              </w:rPr>
              <w:t>lang,</w:t>
            </w:r>
            <w:r>
              <w:rPr>
                <w:spacing w:val="-10"/>
                <w:sz w:val="18"/>
              </w:rPr>
              <w:t> </w:t>
            </w:r>
            <w:r>
              <w:rPr>
                <w:sz w:val="18"/>
              </w:rPr>
              <w:t>dan</w:t>
            </w:r>
            <w:r>
              <w:rPr>
                <w:spacing w:val="-8"/>
                <w:sz w:val="18"/>
              </w:rPr>
              <w:t> </w:t>
            </w:r>
            <w:r>
              <w:rPr>
                <w:sz w:val="18"/>
              </w:rPr>
              <w:t>de</w:t>
            </w:r>
            <w:r>
              <w:rPr>
                <w:spacing w:val="-7"/>
                <w:sz w:val="18"/>
              </w:rPr>
              <w:t> </w:t>
            </w:r>
            <w:r>
              <w:rPr>
                <w:sz w:val="18"/>
              </w:rPr>
              <w:t>gestelde tijd van 4 minuten.</w:t>
            </w:r>
          </w:p>
        </w:tc>
        <w:tc>
          <w:tcPr>
            <w:tcW w:w="2651" w:type="dxa"/>
            <w:tcBorders>
              <w:top w:val="single" w:sz="6" w:space="0" w:color="000000"/>
              <w:left w:val="single" w:sz="6" w:space="0" w:color="000000"/>
              <w:bottom w:val="single" w:sz="6" w:space="0" w:color="000000"/>
              <w:right w:val="single" w:sz="6" w:space="0" w:color="000000"/>
            </w:tcBorders>
          </w:tcPr>
          <w:p>
            <w:pPr>
              <w:pStyle w:val="TableParagraph"/>
              <w:spacing w:line="312" w:lineRule="auto"/>
              <w:ind w:left="16"/>
              <w:rPr>
                <w:sz w:val="18"/>
              </w:rPr>
            </w:pPr>
            <w:r>
              <w:rPr>
                <w:sz w:val="18"/>
              </w:rPr>
              <w:t>De presentatie was binnen de gestelde tijd en de presentator hoefde</w:t>
            </w:r>
            <w:r>
              <w:rPr>
                <w:spacing w:val="-8"/>
                <w:sz w:val="18"/>
              </w:rPr>
              <w:t> </w:t>
            </w:r>
            <w:r>
              <w:rPr>
                <w:sz w:val="18"/>
              </w:rPr>
              <w:t>niet</w:t>
            </w:r>
            <w:r>
              <w:rPr>
                <w:spacing w:val="-7"/>
                <w:sz w:val="18"/>
              </w:rPr>
              <w:t> </w:t>
            </w:r>
            <w:r>
              <w:rPr>
                <w:sz w:val="18"/>
              </w:rPr>
              <w:t>af</w:t>
            </w:r>
            <w:r>
              <w:rPr>
                <w:spacing w:val="-7"/>
                <w:sz w:val="18"/>
              </w:rPr>
              <w:t> </w:t>
            </w:r>
            <w:r>
              <w:rPr>
                <w:sz w:val="18"/>
              </w:rPr>
              <w:t>te</w:t>
            </w:r>
            <w:r>
              <w:rPr>
                <w:spacing w:val="-5"/>
                <w:sz w:val="18"/>
              </w:rPr>
              <w:t> </w:t>
            </w:r>
            <w:r>
              <w:rPr>
                <w:sz w:val="18"/>
              </w:rPr>
              <w:t>raffelen.</w:t>
            </w:r>
            <w:r>
              <w:rPr>
                <w:spacing w:val="-7"/>
                <w:sz w:val="18"/>
              </w:rPr>
              <w:t> </w:t>
            </w:r>
            <w:r>
              <w:rPr>
                <w:sz w:val="18"/>
              </w:rPr>
              <w:t>Alleen</w:t>
            </w:r>
            <w:r>
              <w:rPr>
                <w:spacing w:val="-5"/>
                <w:sz w:val="18"/>
              </w:rPr>
              <w:t> </w:t>
            </w:r>
            <w:r>
              <w:rPr>
                <w:sz w:val="18"/>
              </w:rPr>
              <w:t>de tijd</w:t>
            </w:r>
            <w:r>
              <w:rPr>
                <w:spacing w:val="-4"/>
                <w:sz w:val="18"/>
              </w:rPr>
              <w:t> </w:t>
            </w:r>
            <w:r>
              <w:rPr>
                <w:sz w:val="18"/>
              </w:rPr>
              <w:t>was</w:t>
            </w:r>
            <w:r>
              <w:rPr>
                <w:spacing w:val="-3"/>
                <w:sz w:val="18"/>
              </w:rPr>
              <w:t> </w:t>
            </w:r>
            <w:r>
              <w:rPr>
                <w:sz w:val="18"/>
              </w:rPr>
              <w:t>niet</w:t>
            </w:r>
            <w:r>
              <w:rPr>
                <w:spacing w:val="-2"/>
                <w:sz w:val="18"/>
              </w:rPr>
              <w:t> </w:t>
            </w:r>
            <w:r>
              <w:rPr>
                <w:sz w:val="18"/>
              </w:rPr>
              <w:t>goed</w:t>
            </w:r>
            <w:r>
              <w:rPr>
                <w:spacing w:val="-3"/>
                <w:sz w:val="18"/>
              </w:rPr>
              <w:t> </w:t>
            </w:r>
            <w:r>
              <w:rPr>
                <w:sz w:val="18"/>
              </w:rPr>
              <w:t>verdeeld over de verschillende onderdelen.</w:t>
            </w:r>
          </w:p>
        </w:tc>
        <w:tc>
          <w:tcPr>
            <w:tcW w:w="2343" w:type="dxa"/>
            <w:tcBorders>
              <w:top w:val="single" w:sz="6" w:space="0" w:color="000000"/>
              <w:left w:val="single" w:sz="6" w:space="0" w:color="000000"/>
              <w:bottom w:val="single" w:sz="6" w:space="0" w:color="000000"/>
              <w:right w:val="single" w:sz="6" w:space="0" w:color="000000"/>
            </w:tcBorders>
          </w:tcPr>
          <w:p>
            <w:pPr>
              <w:pStyle w:val="TableParagraph"/>
              <w:spacing w:line="312" w:lineRule="auto"/>
              <w:ind w:left="21" w:right="52"/>
              <w:rPr>
                <w:sz w:val="18"/>
              </w:rPr>
            </w:pPr>
            <w:r>
              <w:rPr>
                <w:sz w:val="18"/>
              </w:rPr>
              <w:t>De</w:t>
            </w:r>
            <w:r>
              <w:rPr>
                <w:spacing w:val="-7"/>
                <w:sz w:val="18"/>
              </w:rPr>
              <w:t> </w:t>
            </w:r>
            <w:r>
              <w:rPr>
                <w:sz w:val="18"/>
              </w:rPr>
              <w:t>presentatie</w:t>
            </w:r>
            <w:r>
              <w:rPr>
                <w:spacing w:val="-11"/>
                <w:sz w:val="18"/>
              </w:rPr>
              <w:t> </w:t>
            </w:r>
            <w:r>
              <w:rPr>
                <w:sz w:val="18"/>
              </w:rPr>
              <w:t>blijft</w:t>
            </w:r>
            <w:r>
              <w:rPr>
                <w:spacing w:val="-6"/>
                <w:sz w:val="18"/>
              </w:rPr>
              <w:t> </w:t>
            </w:r>
            <w:r>
              <w:rPr>
                <w:sz w:val="18"/>
              </w:rPr>
              <w:t>binnen</w:t>
            </w:r>
            <w:r>
              <w:rPr>
                <w:spacing w:val="-11"/>
                <w:sz w:val="18"/>
              </w:rPr>
              <w:t> </w:t>
            </w:r>
            <w:r>
              <w:rPr>
                <w:sz w:val="18"/>
              </w:rPr>
              <w:t>de gestelde tijd en was niet te lang of te kort. De spreker hoeft</w:t>
            </w:r>
            <w:r>
              <w:rPr>
                <w:spacing w:val="-2"/>
                <w:sz w:val="18"/>
              </w:rPr>
              <w:t> </w:t>
            </w:r>
            <w:r>
              <w:rPr>
                <w:sz w:val="18"/>
              </w:rPr>
              <w:t>de</w:t>
            </w:r>
            <w:r>
              <w:rPr>
                <w:spacing w:val="-2"/>
                <w:sz w:val="18"/>
              </w:rPr>
              <w:t> </w:t>
            </w:r>
            <w:r>
              <w:rPr>
                <w:sz w:val="18"/>
              </w:rPr>
              <w:t>presentatie</w:t>
            </w:r>
            <w:r>
              <w:rPr>
                <w:spacing w:val="-2"/>
                <w:sz w:val="18"/>
              </w:rPr>
              <w:t> </w:t>
            </w:r>
            <w:r>
              <w:rPr>
                <w:sz w:val="18"/>
              </w:rPr>
              <w:t>niet af</w:t>
            </w:r>
            <w:r>
              <w:rPr>
                <w:spacing w:val="-1"/>
                <w:sz w:val="18"/>
              </w:rPr>
              <w:t> </w:t>
            </w:r>
            <w:r>
              <w:rPr>
                <w:sz w:val="18"/>
              </w:rPr>
              <w:t>te raffelen.</w:t>
            </w:r>
            <w:r>
              <w:rPr>
                <w:spacing w:val="-4"/>
                <w:sz w:val="18"/>
              </w:rPr>
              <w:t> </w:t>
            </w:r>
            <w:r>
              <w:rPr>
                <w:sz w:val="18"/>
              </w:rPr>
              <w:t>De</w:t>
            </w:r>
            <w:r>
              <w:rPr>
                <w:spacing w:val="-5"/>
                <w:sz w:val="18"/>
              </w:rPr>
              <w:t> </w:t>
            </w:r>
            <w:r>
              <w:rPr>
                <w:sz w:val="18"/>
              </w:rPr>
              <w:t>beschikbare</w:t>
            </w:r>
            <w:r>
              <w:rPr>
                <w:spacing w:val="-5"/>
                <w:sz w:val="18"/>
              </w:rPr>
              <w:t> </w:t>
            </w:r>
            <w:r>
              <w:rPr>
                <w:sz w:val="18"/>
              </w:rPr>
              <w:t>tijd</w:t>
            </w:r>
            <w:r>
              <w:rPr>
                <w:spacing w:val="-6"/>
                <w:sz w:val="18"/>
              </w:rPr>
              <w:t> </w:t>
            </w:r>
            <w:r>
              <w:rPr>
                <w:sz w:val="18"/>
              </w:rPr>
              <w:t>is goed</w:t>
            </w:r>
            <w:r>
              <w:rPr>
                <w:spacing w:val="-4"/>
                <w:sz w:val="18"/>
              </w:rPr>
              <w:t> </w:t>
            </w:r>
            <w:r>
              <w:rPr>
                <w:sz w:val="18"/>
              </w:rPr>
              <w:t>verdeeld</w:t>
            </w:r>
            <w:r>
              <w:rPr>
                <w:spacing w:val="-4"/>
                <w:sz w:val="18"/>
              </w:rPr>
              <w:t> </w:t>
            </w:r>
            <w:r>
              <w:rPr>
                <w:sz w:val="18"/>
              </w:rPr>
              <w:t>over</w:t>
            </w:r>
            <w:r>
              <w:rPr>
                <w:spacing w:val="-5"/>
                <w:sz w:val="18"/>
              </w:rPr>
              <w:t> </w:t>
            </w:r>
            <w:r>
              <w:rPr>
                <w:sz w:val="18"/>
              </w:rPr>
              <w:t>de</w:t>
            </w:r>
            <w:r>
              <w:rPr>
                <w:spacing w:val="-3"/>
                <w:sz w:val="18"/>
              </w:rPr>
              <w:t> </w:t>
            </w:r>
            <w:r>
              <w:rPr>
                <w:sz w:val="18"/>
              </w:rPr>
              <w:t>diverse onderdelen van de</w:t>
            </w:r>
          </w:p>
          <w:p>
            <w:pPr>
              <w:pStyle w:val="TableParagraph"/>
              <w:spacing w:line="218" w:lineRule="exact" w:before="0"/>
              <w:ind w:left="21"/>
              <w:rPr>
                <w:sz w:val="18"/>
              </w:rPr>
            </w:pPr>
            <w:r>
              <w:rPr>
                <w:spacing w:val="-2"/>
                <w:sz w:val="18"/>
              </w:rPr>
              <w:t>presentatie.</w:t>
            </w:r>
          </w:p>
        </w:tc>
      </w:tr>
      <w:tr>
        <w:trPr>
          <w:trHeight w:val="1156" w:hRule="atLeast"/>
        </w:trPr>
        <w:tc>
          <w:tcPr>
            <w:tcW w:w="1744" w:type="dxa"/>
            <w:vMerge w:val="restart"/>
            <w:tcBorders>
              <w:top w:val="single" w:sz="6" w:space="0" w:color="000000"/>
              <w:left w:val="single" w:sz="6" w:space="0" w:color="000000"/>
              <w:bottom w:val="single" w:sz="6" w:space="0" w:color="000000"/>
              <w:right w:val="single" w:sz="6" w:space="0" w:color="000000"/>
            </w:tcBorders>
          </w:tcPr>
          <w:p>
            <w:pPr>
              <w:pStyle w:val="TableParagraph"/>
              <w:ind w:left="16"/>
              <w:rPr>
                <w:sz w:val="18"/>
              </w:rPr>
            </w:pPr>
            <w:r>
              <w:rPr>
                <w:spacing w:val="-2"/>
                <w:sz w:val="18"/>
              </w:rPr>
              <w:t>Inhoud</w:t>
            </w:r>
          </w:p>
        </w:tc>
        <w:tc>
          <w:tcPr>
            <w:tcW w:w="2366" w:type="dxa"/>
            <w:tcBorders>
              <w:top w:val="single" w:sz="6" w:space="0" w:color="000000"/>
              <w:left w:val="single" w:sz="6" w:space="0" w:color="000000"/>
              <w:bottom w:val="single" w:sz="6" w:space="0" w:color="000000"/>
              <w:right w:val="single" w:sz="6" w:space="0" w:color="000000"/>
            </w:tcBorders>
          </w:tcPr>
          <w:p>
            <w:pPr>
              <w:pStyle w:val="TableParagraph"/>
              <w:spacing w:line="314" w:lineRule="auto"/>
              <w:ind w:left="15"/>
              <w:rPr>
                <w:sz w:val="18"/>
              </w:rPr>
            </w:pPr>
            <w:r>
              <w:rPr>
                <w:sz w:val="18"/>
              </w:rPr>
              <w:t>De</w:t>
            </w:r>
            <w:r>
              <w:rPr>
                <w:spacing w:val="-11"/>
                <w:sz w:val="18"/>
              </w:rPr>
              <w:t> </w:t>
            </w:r>
            <w:r>
              <w:rPr>
                <w:sz w:val="18"/>
              </w:rPr>
              <w:t>argumenten</w:t>
            </w:r>
            <w:r>
              <w:rPr>
                <w:spacing w:val="-10"/>
                <w:sz w:val="18"/>
              </w:rPr>
              <w:t> </w:t>
            </w:r>
            <w:r>
              <w:rPr>
                <w:sz w:val="18"/>
              </w:rPr>
              <w:t>zijn</w:t>
            </w:r>
            <w:r>
              <w:rPr>
                <w:spacing w:val="-10"/>
                <w:sz w:val="18"/>
              </w:rPr>
              <w:t> </w:t>
            </w:r>
            <w:r>
              <w:rPr>
                <w:sz w:val="18"/>
              </w:rPr>
              <w:t>gebaseerd op het introductiefilmpje.</w:t>
            </w:r>
          </w:p>
        </w:tc>
        <w:tc>
          <w:tcPr>
            <w:tcW w:w="2651" w:type="dxa"/>
            <w:tcBorders>
              <w:top w:val="single" w:sz="6" w:space="0" w:color="000000"/>
              <w:left w:val="single" w:sz="6" w:space="0" w:color="000000"/>
              <w:bottom w:val="single" w:sz="6" w:space="0" w:color="000000"/>
              <w:right w:val="single" w:sz="6" w:space="0" w:color="000000"/>
            </w:tcBorders>
          </w:tcPr>
          <w:p>
            <w:pPr>
              <w:pStyle w:val="TableParagraph"/>
              <w:spacing w:line="312" w:lineRule="auto"/>
              <w:ind w:left="16"/>
              <w:rPr>
                <w:sz w:val="18"/>
              </w:rPr>
            </w:pPr>
            <w:r>
              <w:rPr>
                <w:sz w:val="18"/>
              </w:rPr>
              <w:t>De</w:t>
            </w:r>
            <w:r>
              <w:rPr>
                <w:spacing w:val="-7"/>
                <w:sz w:val="18"/>
              </w:rPr>
              <w:t> </w:t>
            </w:r>
            <w:r>
              <w:rPr>
                <w:sz w:val="18"/>
              </w:rPr>
              <w:t>argumenten</w:t>
            </w:r>
            <w:r>
              <w:rPr>
                <w:spacing w:val="-10"/>
                <w:sz w:val="18"/>
              </w:rPr>
              <w:t> </w:t>
            </w:r>
            <w:r>
              <w:rPr>
                <w:sz w:val="18"/>
              </w:rPr>
              <w:t>zijn</w:t>
            </w:r>
            <w:r>
              <w:rPr>
                <w:spacing w:val="-11"/>
                <w:sz w:val="18"/>
              </w:rPr>
              <w:t> </w:t>
            </w:r>
            <w:r>
              <w:rPr>
                <w:sz w:val="18"/>
              </w:rPr>
              <w:t>gebaseerd</w:t>
            </w:r>
            <w:r>
              <w:rPr>
                <w:spacing w:val="-10"/>
                <w:sz w:val="18"/>
              </w:rPr>
              <w:t> </w:t>
            </w:r>
            <w:r>
              <w:rPr>
                <w:sz w:val="18"/>
              </w:rPr>
              <w:t>op het introductiefilmpje en de </w:t>
            </w:r>
            <w:r>
              <w:rPr>
                <w:spacing w:val="-2"/>
                <w:sz w:val="18"/>
              </w:rPr>
              <w:t>onderzoeken.</w:t>
            </w:r>
          </w:p>
        </w:tc>
        <w:tc>
          <w:tcPr>
            <w:tcW w:w="2343" w:type="dxa"/>
            <w:tcBorders>
              <w:top w:val="single" w:sz="6" w:space="0" w:color="000000"/>
              <w:left w:val="single" w:sz="6" w:space="0" w:color="000000"/>
              <w:bottom w:val="single" w:sz="6" w:space="0" w:color="000000"/>
              <w:right w:val="single" w:sz="6" w:space="0" w:color="000000"/>
            </w:tcBorders>
          </w:tcPr>
          <w:p>
            <w:pPr>
              <w:pStyle w:val="TableParagraph"/>
              <w:spacing w:line="312" w:lineRule="auto"/>
              <w:ind w:left="21"/>
              <w:rPr>
                <w:sz w:val="18"/>
              </w:rPr>
            </w:pPr>
            <w:r>
              <w:rPr>
                <w:sz w:val="18"/>
              </w:rPr>
              <w:t>De</w:t>
            </w:r>
            <w:r>
              <w:rPr>
                <w:spacing w:val="-11"/>
                <w:sz w:val="18"/>
              </w:rPr>
              <w:t> </w:t>
            </w:r>
            <w:r>
              <w:rPr>
                <w:sz w:val="18"/>
              </w:rPr>
              <w:t>argumenten</w:t>
            </w:r>
            <w:r>
              <w:rPr>
                <w:spacing w:val="-10"/>
                <w:sz w:val="18"/>
              </w:rPr>
              <w:t> </w:t>
            </w:r>
            <w:r>
              <w:rPr>
                <w:sz w:val="18"/>
              </w:rPr>
              <w:t>zijn</w:t>
            </w:r>
            <w:r>
              <w:rPr>
                <w:spacing w:val="-10"/>
                <w:sz w:val="18"/>
              </w:rPr>
              <w:t> </w:t>
            </w:r>
            <w:r>
              <w:rPr>
                <w:sz w:val="18"/>
              </w:rPr>
              <w:t>gebaseerd op het introductiefilmpje, de onderzoeken en andere</w:t>
            </w:r>
          </w:p>
          <w:p>
            <w:pPr>
              <w:pStyle w:val="TableParagraph"/>
              <w:spacing w:before="2"/>
              <w:ind w:left="21"/>
              <w:rPr>
                <w:sz w:val="18"/>
              </w:rPr>
            </w:pPr>
            <w:r>
              <w:rPr>
                <w:spacing w:val="-2"/>
                <w:sz w:val="18"/>
              </w:rPr>
              <w:t>bronnen.</w:t>
            </w:r>
          </w:p>
        </w:tc>
      </w:tr>
      <w:tr>
        <w:trPr>
          <w:trHeight w:val="872" w:hRule="atLeast"/>
        </w:trPr>
        <w:tc>
          <w:tcPr>
            <w:tcW w:w="1744" w:type="dxa"/>
            <w:vMerge/>
            <w:tcBorders>
              <w:top w:val="nil"/>
              <w:left w:val="single" w:sz="6" w:space="0" w:color="000000"/>
              <w:bottom w:val="single" w:sz="6" w:space="0" w:color="000000"/>
              <w:right w:val="single" w:sz="6" w:space="0" w:color="000000"/>
            </w:tcBorders>
          </w:tcPr>
          <w:p>
            <w:pPr>
              <w:rPr>
                <w:sz w:val="2"/>
                <w:szCs w:val="2"/>
              </w:rPr>
            </w:pPr>
          </w:p>
        </w:tc>
        <w:tc>
          <w:tcPr>
            <w:tcW w:w="2366" w:type="dxa"/>
            <w:tcBorders>
              <w:top w:val="single" w:sz="6" w:space="0" w:color="000000"/>
              <w:left w:val="single" w:sz="6" w:space="0" w:color="000000"/>
              <w:bottom w:val="single" w:sz="6" w:space="0" w:color="000000"/>
              <w:right w:val="single" w:sz="6" w:space="0" w:color="000000"/>
            </w:tcBorders>
          </w:tcPr>
          <w:p>
            <w:pPr>
              <w:pStyle w:val="TableParagraph"/>
              <w:spacing w:line="309" w:lineRule="auto" w:before="6"/>
              <w:ind w:left="15"/>
              <w:rPr>
                <w:sz w:val="18"/>
              </w:rPr>
            </w:pPr>
            <w:r>
              <w:rPr>
                <w:sz w:val="18"/>
              </w:rPr>
              <w:t>De argumenten worden onderbouwd</w:t>
            </w:r>
            <w:r>
              <w:rPr>
                <w:spacing w:val="-11"/>
                <w:sz w:val="18"/>
              </w:rPr>
              <w:t> </w:t>
            </w:r>
            <w:r>
              <w:rPr>
                <w:sz w:val="18"/>
              </w:rPr>
              <w:t>vanuit</w:t>
            </w:r>
            <w:r>
              <w:rPr>
                <w:spacing w:val="-10"/>
                <w:sz w:val="18"/>
              </w:rPr>
              <w:t> </w:t>
            </w:r>
            <w:r>
              <w:rPr>
                <w:sz w:val="18"/>
              </w:rPr>
              <w:t>één</w:t>
            </w:r>
            <w:r>
              <w:rPr>
                <w:spacing w:val="-10"/>
                <w:sz w:val="18"/>
              </w:rPr>
              <w:t> </w:t>
            </w:r>
            <w:r>
              <w:rPr>
                <w:sz w:val="18"/>
              </w:rPr>
              <w:t>expert</w:t>
            </w:r>
          </w:p>
          <w:p>
            <w:pPr>
              <w:pStyle w:val="TableParagraph"/>
              <w:spacing w:before="4"/>
              <w:ind w:left="15"/>
              <w:rPr>
                <w:sz w:val="18"/>
              </w:rPr>
            </w:pPr>
            <w:r>
              <w:rPr>
                <w:spacing w:val="-2"/>
                <w:sz w:val="18"/>
              </w:rPr>
              <w:t>perspectief.</w:t>
            </w:r>
          </w:p>
        </w:tc>
        <w:tc>
          <w:tcPr>
            <w:tcW w:w="2651" w:type="dxa"/>
            <w:tcBorders>
              <w:top w:val="single" w:sz="6" w:space="0" w:color="000000"/>
              <w:left w:val="single" w:sz="6" w:space="0" w:color="000000"/>
              <w:bottom w:val="single" w:sz="6" w:space="0" w:color="000000"/>
              <w:right w:val="single" w:sz="6" w:space="0" w:color="000000"/>
            </w:tcBorders>
          </w:tcPr>
          <w:p>
            <w:pPr>
              <w:pStyle w:val="TableParagraph"/>
              <w:spacing w:line="309" w:lineRule="auto" w:before="6"/>
              <w:ind w:left="16"/>
              <w:rPr>
                <w:sz w:val="18"/>
              </w:rPr>
            </w:pPr>
            <w:r>
              <w:rPr>
                <w:sz w:val="18"/>
              </w:rPr>
              <w:t>De argumenten worden onderbouwd</w:t>
            </w:r>
            <w:r>
              <w:rPr>
                <w:spacing w:val="-11"/>
                <w:sz w:val="18"/>
              </w:rPr>
              <w:t> </w:t>
            </w:r>
            <w:r>
              <w:rPr>
                <w:sz w:val="18"/>
              </w:rPr>
              <w:t>vanuit</w:t>
            </w:r>
            <w:r>
              <w:rPr>
                <w:spacing w:val="-9"/>
                <w:sz w:val="18"/>
              </w:rPr>
              <w:t> </w:t>
            </w:r>
            <w:r>
              <w:rPr>
                <w:sz w:val="18"/>
              </w:rPr>
              <w:t>twee</w:t>
            </w:r>
            <w:r>
              <w:rPr>
                <w:spacing w:val="-10"/>
                <w:sz w:val="18"/>
              </w:rPr>
              <w:t> </w:t>
            </w:r>
            <w:r>
              <w:rPr>
                <w:sz w:val="18"/>
              </w:rPr>
              <w:t>of</w:t>
            </w:r>
            <w:r>
              <w:rPr>
                <w:spacing w:val="-5"/>
                <w:sz w:val="18"/>
              </w:rPr>
              <w:t> </w:t>
            </w:r>
            <w:r>
              <w:rPr>
                <w:sz w:val="18"/>
              </w:rPr>
              <w:t>drie</w:t>
            </w:r>
          </w:p>
          <w:p>
            <w:pPr>
              <w:pStyle w:val="TableParagraph"/>
              <w:spacing w:before="4"/>
              <w:ind w:left="16"/>
              <w:rPr>
                <w:sz w:val="18"/>
              </w:rPr>
            </w:pPr>
            <w:r>
              <w:rPr>
                <w:sz w:val="18"/>
              </w:rPr>
              <w:t>expert</w:t>
            </w:r>
            <w:r>
              <w:rPr>
                <w:spacing w:val="-3"/>
                <w:sz w:val="18"/>
              </w:rPr>
              <w:t> </w:t>
            </w:r>
            <w:r>
              <w:rPr>
                <w:spacing w:val="-2"/>
                <w:sz w:val="18"/>
              </w:rPr>
              <w:t>perspectieven.</w:t>
            </w:r>
          </w:p>
        </w:tc>
        <w:tc>
          <w:tcPr>
            <w:tcW w:w="2343" w:type="dxa"/>
            <w:tcBorders>
              <w:top w:val="single" w:sz="6" w:space="0" w:color="000000"/>
              <w:left w:val="single" w:sz="6" w:space="0" w:color="000000"/>
              <w:bottom w:val="single" w:sz="6" w:space="0" w:color="000000"/>
              <w:right w:val="single" w:sz="6" w:space="0" w:color="000000"/>
            </w:tcBorders>
          </w:tcPr>
          <w:p>
            <w:pPr>
              <w:pStyle w:val="TableParagraph"/>
              <w:spacing w:line="309" w:lineRule="auto" w:before="6"/>
              <w:ind w:left="21"/>
              <w:rPr>
                <w:sz w:val="18"/>
              </w:rPr>
            </w:pPr>
            <w:r>
              <w:rPr>
                <w:sz w:val="18"/>
              </w:rPr>
              <w:t>De argumenten worden onderbouwd</w:t>
            </w:r>
            <w:r>
              <w:rPr>
                <w:spacing w:val="-11"/>
                <w:sz w:val="18"/>
              </w:rPr>
              <w:t> </w:t>
            </w:r>
            <w:r>
              <w:rPr>
                <w:sz w:val="18"/>
              </w:rPr>
              <w:t>vanuit</w:t>
            </w:r>
            <w:r>
              <w:rPr>
                <w:spacing w:val="-10"/>
                <w:sz w:val="18"/>
              </w:rPr>
              <w:t> </w:t>
            </w:r>
            <w:r>
              <w:rPr>
                <w:sz w:val="18"/>
              </w:rPr>
              <w:t>vier</w:t>
            </w:r>
            <w:r>
              <w:rPr>
                <w:spacing w:val="-10"/>
                <w:sz w:val="18"/>
              </w:rPr>
              <w:t> </w:t>
            </w:r>
            <w:r>
              <w:rPr>
                <w:sz w:val="18"/>
              </w:rPr>
              <w:t>expert</w:t>
            </w:r>
          </w:p>
          <w:p>
            <w:pPr>
              <w:pStyle w:val="TableParagraph"/>
              <w:spacing w:before="4"/>
              <w:ind w:left="21"/>
              <w:rPr>
                <w:sz w:val="18"/>
              </w:rPr>
            </w:pPr>
            <w:r>
              <w:rPr>
                <w:spacing w:val="-2"/>
                <w:sz w:val="18"/>
              </w:rPr>
              <w:t>perspectieven.</w:t>
            </w:r>
          </w:p>
        </w:tc>
      </w:tr>
      <w:tr>
        <w:trPr>
          <w:trHeight w:val="873" w:hRule="atLeast"/>
        </w:trPr>
        <w:tc>
          <w:tcPr>
            <w:tcW w:w="1744" w:type="dxa"/>
            <w:vMerge/>
            <w:tcBorders>
              <w:top w:val="nil"/>
              <w:left w:val="single" w:sz="6" w:space="0" w:color="000000"/>
              <w:bottom w:val="single" w:sz="6" w:space="0" w:color="000000"/>
              <w:right w:val="single" w:sz="6" w:space="0" w:color="000000"/>
            </w:tcBorders>
          </w:tcPr>
          <w:p>
            <w:pPr>
              <w:rPr>
                <w:sz w:val="2"/>
                <w:szCs w:val="2"/>
              </w:rPr>
            </w:pPr>
          </w:p>
        </w:tc>
        <w:tc>
          <w:tcPr>
            <w:tcW w:w="2366" w:type="dxa"/>
            <w:tcBorders>
              <w:top w:val="single" w:sz="6" w:space="0" w:color="000000"/>
              <w:left w:val="single" w:sz="6" w:space="0" w:color="000000"/>
              <w:bottom w:val="single" w:sz="6" w:space="0" w:color="000000"/>
              <w:right w:val="single" w:sz="6" w:space="0" w:color="000000"/>
            </w:tcBorders>
          </w:tcPr>
          <w:p>
            <w:pPr>
              <w:pStyle w:val="TableParagraph"/>
              <w:ind w:left="15"/>
              <w:rPr>
                <w:sz w:val="18"/>
              </w:rPr>
            </w:pPr>
            <w:r>
              <w:rPr>
                <w:sz w:val="18"/>
              </w:rPr>
              <w:t>Er wordt</w:t>
            </w:r>
            <w:r>
              <w:rPr>
                <w:spacing w:val="-2"/>
                <w:sz w:val="18"/>
              </w:rPr>
              <w:t> </w:t>
            </w:r>
            <w:r>
              <w:rPr>
                <w:sz w:val="18"/>
              </w:rPr>
              <w:t>2 </w:t>
            </w:r>
            <w:r>
              <w:rPr>
                <w:spacing w:val="-2"/>
                <w:sz w:val="18"/>
              </w:rPr>
              <w:t>argumenten</w:t>
            </w:r>
          </w:p>
          <w:p>
            <w:pPr>
              <w:pStyle w:val="TableParagraph"/>
              <w:spacing w:line="280" w:lineRule="atLeast" w:before="8"/>
              <w:ind w:left="15"/>
              <w:rPr>
                <w:sz w:val="18"/>
              </w:rPr>
            </w:pPr>
            <w:r>
              <w:rPr>
                <w:sz w:val="18"/>
              </w:rPr>
              <w:t>genoemd</w:t>
            </w:r>
            <w:r>
              <w:rPr>
                <w:spacing w:val="-11"/>
                <w:sz w:val="18"/>
              </w:rPr>
              <w:t> </w:t>
            </w:r>
            <w:r>
              <w:rPr>
                <w:sz w:val="18"/>
              </w:rPr>
              <w:t>die</w:t>
            </w:r>
            <w:r>
              <w:rPr>
                <w:spacing w:val="-10"/>
                <w:sz w:val="18"/>
              </w:rPr>
              <w:t> </w:t>
            </w:r>
            <w:r>
              <w:rPr>
                <w:sz w:val="18"/>
              </w:rPr>
              <w:t>de</w:t>
            </w:r>
            <w:r>
              <w:rPr>
                <w:spacing w:val="-10"/>
                <w:sz w:val="18"/>
              </w:rPr>
              <w:t> </w:t>
            </w:r>
            <w:r>
              <w:rPr>
                <w:sz w:val="18"/>
              </w:rPr>
              <w:t>visie </w:t>
            </w:r>
            <w:r>
              <w:rPr>
                <w:spacing w:val="-2"/>
                <w:sz w:val="18"/>
              </w:rPr>
              <w:t>onderbouwen.</w:t>
            </w:r>
          </w:p>
        </w:tc>
        <w:tc>
          <w:tcPr>
            <w:tcW w:w="2651" w:type="dxa"/>
            <w:tcBorders>
              <w:top w:val="single" w:sz="6" w:space="0" w:color="000000"/>
              <w:left w:val="single" w:sz="6" w:space="0" w:color="000000"/>
              <w:bottom w:val="single" w:sz="6" w:space="0" w:color="000000"/>
              <w:right w:val="single" w:sz="6" w:space="0" w:color="000000"/>
            </w:tcBorders>
          </w:tcPr>
          <w:p>
            <w:pPr>
              <w:pStyle w:val="TableParagraph"/>
              <w:ind w:left="16"/>
              <w:rPr>
                <w:sz w:val="18"/>
              </w:rPr>
            </w:pPr>
            <w:r>
              <w:rPr>
                <w:sz w:val="18"/>
              </w:rPr>
              <w:t>Er wordt</w:t>
            </w:r>
            <w:r>
              <w:rPr>
                <w:spacing w:val="-1"/>
                <w:sz w:val="18"/>
              </w:rPr>
              <w:t> </w:t>
            </w:r>
            <w:r>
              <w:rPr>
                <w:sz w:val="18"/>
              </w:rPr>
              <w:t>3</w:t>
            </w:r>
            <w:r>
              <w:rPr>
                <w:spacing w:val="-3"/>
                <w:sz w:val="18"/>
              </w:rPr>
              <w:t> </w:t>
            </w:r>
            <w:r>
              <w:rPr>
                <w:sz w:val="18"/>
              </w:rPr>
              <w:t>of</w:t>
            </w:r>
            <w:r>
              <w:rPr>
                <w:spacing w:val="-1"/>
                <w:sz w:val="18"/>
              </w:rPr>
              <w:t> </w:t>
            </w:r>
            <w:r>
              <w:rPr>
                <w:sz w:val="18"/>
              </w:rPr>
              <w:t>4</w:t>
            </w:r>
            <w:r>
              <w:rPr>
                <w:spacing w:val="1"/>
                <w:sz w:val="18"/>
              </w:rPr>
              <w:t> </w:t>
            </w:r>
            <w:r>
              <w:rPr>
                <w:spacing w:val="-2"/>
                <w:sz w:val="18"/>
              </w:rPr>
              <w:t>argumenten</w:t>
            </w:r>
          </w:p>
          <w:p>
            <w:pPr>
              <w:pStyle w:val="TableParagraph"/>
              <w:spacing w:line="280" w:lineRule="atLeast" w:before="8"/>
              <w:ind w:left="16"/>
              <w:rPr>
                <w:sz w:val="18"/>
              </w:rPr>
            </w:pPr>
            <w:r>
              <w:rPr>
                <w:sz w:val="18"/>
              </w:rPr>
              <w:t>benoemd</w:t>
            </w:r>
            <w:r>
              <w:rPr>
                <w:spacing w:val="-11"/>
                <w:sz w:val="18"/>
              </w:rPr>
              <w:t> </w:t>
            </w:r>
            <w:r>
              <w:rPr>
                <w:sz w:val="18"/>
              </w:rPr>
              <w:t>om</w:t>
            </w:r>
            <w:r>
              <w:rPr>
                <w:spacing w:val="-7"/>
                <w:sz w:val="18"/>
              </w:rPr>
              <w:t> </w:t>
            </w:r>
            <w:r>
              <w:rPr>
                <w:sz w:val="18"/>
              </w:rPr>
              <w:t>de</w:t>
            </w:r>
            <w:r>
              <w:rPr>
                <w:spacing w:val="-7"/>
                <w:sz w:val="18"/>
              </w:rPr>
              <w:t> </w:t>
            </w:r>
            <w:r>
              <w:rPr>
                <w:sz w:val="18"/>
              </w:rPr>
              <w:t>visie</w:t>
            </w:r>
            <w:r>
              <w:rPr>
                <w:spacing w:val="-10"/>
                <w:sz w:val="18"/>
              </w:rPr>
              <w:t> </w:t>
            </w:r>
            <w:r>
              <w:rPr>
                <w:sz w:val="18"/>
              </w:rPr>
              <w:t>te </w:t>
            </w:r>
            <w:r>
              <w:rPr>
                <w:spacing w:val="-2"/>
                <w:sz w:val="18"/>
              </w:rPr>
              <w:t>onderbouwen.</w:t>
            </w:r>
          </w:p>
        </w:tc>
        <w:tc>
          <w:tcPr>
            <w:tcW w:w="2343" w:type="dxa"/>
            <w:tcBorders>
              <w:top w:val="single" w:sz="6" w:space="0" w:color="000000"/>
              <w:left w:val="single" w:sz="6" w:space="0" w:color="000000"/>
              <w:bottom w:val="single" w:sz="6" w:space="0" w:color="000000"/>
              <w:right w:val="single" w:sz="6" w:space="0" w:color="000000"/>
            </w:tcBorders>
          </w:tcPr>
          <w:p>
            <w:pPr>
              <w:pStyle w:val="TableParagraph"/>
              <w:ind w:left="21"/>
              <w:rPr>
                <w:sz w:val="18"/>
              </w:rPr>
            </w:pPr>
            <w:r>
              <w:rPr>
                <w:sz w:val="18"/>
              </w:rPr>
              <w:t>Er wordt</w:t>
            </w:r>
            <w:r>
              <w:rPr>
                <w:spacing w:val="-1"/>
                <w:sz w:val="18"/>
              </w:rPr>
              <w:t> </w:t>
            </w:r>
            <w:r>
              <w:rPr>
                <w:sz w:val="18"/>
              </w:rPr>
              <w:t>5</w:t>
            </w:r>
            <w:r>
              <w:rPr>
                <w:spacing w:val="-5"/>
                <w:sz w:val="18"/>
              </w:rPr>
              <w:t> </w:t>
            </w:r>
            <w:r>
              <w:rPr>
                <w:sz w:val="18"/>
              </w:rPr>
              <w:t>of</w:t>
            </w:r>
            <w:r>
              <w:rPr>
                <w:spacing w:val="-1"/>
                <w:sz w:val="18"/>
              </w:rPr>
              <w:t> </w:t>
            </w:r>
            <w:r>
              <w:rPr>
                <w:spacing w:val="-4"/>
                <w:sz w:val="18"/>
              </w:rPr>
              <w:t>meer</w:t>
            </w:r>
          </w:p>
          <w:p>
            <w:pPr>
              <w:pStyle w:val="TableParagraph"/>
              <w:spacing w:line="280" w:lineRule="atLeast" w:before="8"/>
              <w:ind w:left="21"/>
              <w:rPr>
                <w:sz w:val="18"/>
              </w:rPr>
            </w:pPr>
            <w:r>
              <w:rPr>
                <w:sz w:val="18"/>
              </w:rPr>
              <w:t>argumenten</w:t>
            </w:r>
            <w:r>
              <w:rPr>
                <w:spacing w:val="-11"/>
                <w:sz w:val="18"/>
              </w:rPr>
              <w:t> </w:t>
            </w:r>
            <w:r>
              <w:rPr>
                <w:sz w:val="18"/>
              </w:rPr>
              <w:t>benoemd</w:t>
            </w:r>
            <w:r>
              <w:rPr>
                <w:spacing w:val="-10"/>
                <w:sz w:val="18"/>
              </w:rPr>
              <w:t> </w:t>
            </w:r>
            <w:r>
              <w:rPr>
                <w:sz w:val="18"/>
              </w:rPr>
              <w:t>om</w:t>
            </w:r>
            <w:r>
              <w:rPr>
                <w:spacing w:val="-10"/>
                <w:sz w:val="18"/>
              </w:rPr>
              <w:t> </w:t>
            </w:r>
            <w:r>
              <w:rPr>
                <w:sz w:val="18"/>
              </w:rPr>
              <w:t>de visie te onderbouwen.</w:t>
            </w:r>
          </w:p>
        </w:tc>
      </w:tr>
    </w:tbl>
    <w:p>
      <w:pPr>
        <w:spacing w:after="0" w:line="280" w:lineRule="atLeast"/>
        <w:rPr>
          <w:sz w:val="18"/>
        </w:rPr>
        <w:sectPr>
          <w:pgSz w:w="11910" w:h="16840"/>
          <w:pgMar w:header="675" w:footer="922" w:top="1320" w:bottom="1120" w:left="1200" w:right="1280"/>
        </w:sectPr>
      </w:pPr>
    </w:p>
    <w:p>
      <w:pPr>
        <w:pStyle w:val="BodyText"/>
        <w:rPr>
          <w:i/>
          <w:sz w:val="7"/>
        </w:rPr>
      </w:pPr>
    </w:p>
    <w:tbl>
      <w:tblPr>
        <w:tblW w:w="0" w:type="auto"/>
        <w:jc w:val="left"/>
        <w:tblInd w:w="20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739"/>
        <w:gridCol w:w="2372"/>
        <w:gridCol w:w="2651"/>
        <w:gridCol w:w="2343"/>
      </w:tblGrid>
      <w:tr>
        <w:trPr>
          <w:trHeight w:val="1175" w:hRule="atLeast"/>
        </w:trPr>
        <w:tc>
          <w:tcPr>
            <w:tcW w:w="1739" w:type="dxa"/>
            <w:vMerge w:val="restart"/>
            <w:tcBorders>
              <w:top w:val="nil"/>
            </w:tcBorders>
          </w:tcPr>
          <w:p>
            <w:pPr>
              <w:pStyle w:val="TableParagraph"/>
              <w:spacing w:before="0"/>
              <w:ind w:left="0"/>
              <w:rPr>
                <w:rFonts w:ascii="Times New Roman"/>
                <w:sz w:val="18"/>
              </w:rPr>
            </w:pPr>
          </w:p>
        </w:tc>
        <w:tc>
          <w:tcPr>
            <w:tcW w:w="2372" w:type="dxa"/>
            <w:tcBorders>
              <w:top w:val="nil"/>
            </w:tcBorders>
          </w:tcPr>
          <w:p>
            <w:pPr>
              <w:pStyle w:val="TableParagraph"/>
              <w:spacing w:line="309" w:lineRule="auto" w:before="20"/>
              <w:ind w:left="20"/>
              <w:rPr>
                <w:sz w:val="18"/>
              </w:rPr>
            </w:pPr>
            <w:r>
              <w:rPr>
                <w:sz w:val="18"/>
              </w:rPr>
              <w:t>De</w:t>
            </w:r>
            <w:r>
              <w:rPr>
                <w:spacing w:val="-7"/>
                <w:sz w:val="18"/>
              </w:rPr>
              <w:t> </w:t>
            </w:r>
            <w:r>
              <w:rPr>
                <w:sz w:val="18"/>
              </w:rPr>
              <w:t>visie</w:t>
            </w:r>
            <w:r>
              <w:rPr>
                <w:spacing w:val="-11"/>
                <w:sz w:val="18"/>
              </w:rPr>
              <w:t> </w:t>
            </w:r>
            <w:r>
              <w:rPr>
                <w:sz w:val="18"/>
              </w:rPr>
              <w:t>komt</w:t>
            </w:r>
            <w:r>
              <w:rPr>
                <w:spacing w:val="-6"/>
                <w:sz w:val="18"/>
              </w:rPr>
              <w:t> </w:t>
            </w:r>
            <w:r>
              <w:rPr>
                <w:sz w:val="18"/>
              </w:rPr>
              <w:t>niet</w:t>
            </w:r>
            <w:r>
              <w:rPr>
                <w:spacing w:val="-7"/>
                <w:sz w:val="18"/>
              </w:rPr>
              <w:t> </w:t>
            </w:r>
            <w:r>
              <w:rPr>
                <w:sz w:val="18"/>
              </w:rPr>
              <w:t>overeen</w:t>
            </w:r>
            <w:r>
              <w:rPr>
                <w:spacing w:val="-7"/>
                <w:sz w:val="18"/>
              </w:rPr>
              <w:t> </w:t>
            </w:r>
            <w:r>
              <w:rPr>
                <w:sz w:val="18"/>
              </w:rPr>
              <w:t>met de belanghebbende.</w:t>
            </w:r>
          </w:p>
        </w:tc>
        <w:tc>
          <w:tcPr>
            <w:tcW w:w="2651" w:type="dxa"/>
            <w:tcBorders>
              <w:top w:val="nil"/>
            </w:tcBorders>
          </w:tcPr>
          <w:p>
            <w:pPr>
              <w:pStyle w:val="TableParagraph"/>
              <w:spacing w:line="312" w:lineRule="auto" w:before="20"/>
              <w:ind w:left="15"/>
              <w:rPr>
                <w:sz w:val="18"/>
              </w:rPr>
            </w:pPr>
            <w:r>
              <w:rPr>
                <w:sz w:val="18"/>
              </w:rPr>
              <w:t>De visie wordt onderbouwd met drie</w:t>
            </w:r>
            <w:r>
              <w:rPr>
                <w:spacing w:val="-11"/>
                <w:sz w:val="18"/>
              </w:rPr>
              <w:t> </w:t>
            </w:r>
            <w:r>
              <w:rPr>
                <w:sz w:val="18"/>
              </w:rPr>
              <w:t>benoemde</w:t>
            </w:r>
            <w:r>
              <w:rPr>
                <w:spacing w:val="-10"/>
                <w:sz w:val="18"/>
              </w:rPr>
              <w:t> </w:t>
            </w:r>
            <w:r>
              <w:rPr>
                <w:sz w:val="18"/>
              </w:rPr>
              <w:t>argumenten</w:t>
            </w:r>
            <w:r>
              <w:rPr>
                <w:spacing w:val="-10"/>
                <w:sz w:val="18"/>
              </w:rPr>
              <w:t> </w:t>
            </w:r>
            <w:r>
              <w:rPr>
                <w:sz w:val="18"/>
              </w:rPr>
              <w:t>vanuit de belanghebbende.</w:t>
            </w:r>
          </w:p>
        </w:tc>
        <w:tc>
          <w:tcPr>
            <w:tcW w:w="2343" w:type="dxa"/>
            <w:tcBorders>
              <w:top w:val="nil"/>
            </w:tcBorders>
          </w:tcPr>
          <w:p>
            <w:pPr>
              <w:pStyle w:val="TableParagraph"/>
              <w:spacing w:line="312" w:lineRule="auto" w:before="20"/>
              <w:ind w:left="20" w:right="52"/>
              <w:rPr>
                <w:sz w:val="18"/>
              </w:rPr>
            </w:pPr>
            <w:r>
              <w:rPr>
                <w:sz w:val="18"/>
              </w:rPr>
              <w:t>De</w:t>
            </w:r>
            <w:r>
              <w:rPr>
                <w:spacing w:val="-11"/>
                <w:sz w:val="18"/>
              </w:rPr>
              <w:t> </w:t>
            </w:r>
            <w:r>
              <w:rPr>
                <w:sz w:val="18"/>
              </w:rPr>
              <w:t>visie</w:t>
            </w:r>
            <w:r>
              <w:rPr>
                <w:spacing w:val="-10"/>
                <w:sz w:val="18"/>
              </w:rPr>
              <w:t> </w:t>
            </w:r>
            <w:r>
              <w:rPr>
                <w:sz w:val="18"/>
              </w:rPr>
              <w:t>wordt</w:t>
            </w:r>
            <w:r>
              <w:rPr>
                <w:spacing w:val="-10"/>
                <w:sz w:val="18"/>
              </w:rPr>
              <w:t> </w:t>
            </w:r>
            <w:r>
              <w:rPr>
                <w:sz w:val="18"/>
              </w:rPr>
              <w:t>onderbouwd met alle benoemde argumenten vanuit de</w:t>
            </w:r>
          </w:p>
          <w:p>
            <w:pPr>
              <w:pStyle w:val="TableParagraph"/>
              <w:spacing w:line="217" w:lineRule="exact" w:before="0"/>
              <w:ind w:left="20"/>
              <w:rPr>
                <w:sz w:val="18"/>
              </w:rPr>
            </w:pPr>
            <w:r>
              <w:rPr>
                <w:spacing w:val="-2"/>
                <w:sz w:val="18"/>
              </w:rPr>
              <w:t>belanghebbende.</w:t>
            </w:r>
          </w:p>
        </w:tc>
      </w:tr>
      <w:tr>
        <w:trPr>
          <w:trHeight w:val="1156" w:hRule="atLeast"/>
        </w:trPr>
        <w:tc>
          <w:tcPr>
            <w:tcW w:w="1739" w:type="dxa"/>
            <w:vMerge/>
            <w:tcBorders>
              <w:top w:val="nil"/>
            </w:tcBorders>
          </w:tcPr>
          <w:p>
            <w:pPr>
              <w:rPr>
                <w:sz w:val="2"/>
                <w:szCs w:val="2"/>
              </w:rPr>
            </w:pPr>
          </w:p>
        </w:tc>
        <w:tc>
          <w:tcPr>
            <w:tcW w:w="2372" w:type="dxa"/>
          </w:tcPr>
          <w:p>
            <w:pPr>
              <w:pStyle w:val="TableParagraph"/>
              <w:spacing w:line="312" w:lineRule="auto"/>
              <w:ind w:left="20" w:right="684"/>
              <w:rPr>
                <w:sz w:val="18"/>
              </w:rPr>
            </w:pPr>
            <w:r>
              <w:rPr>
                <w:sz w:val="18"/>
              </w:rPr>
              <w:t>De</w:t>
            </w:r>
            <w:r>
              <w:rPr>
                <w:spacing w:val="-11"/>
                <w:sz w:val="18"/>
              </w:rPr>
              <w:t> </w:t>
            </w:r>
            <w:r>
              <w:rPr>
                <w:sz w:val="18"/>
              </w:rPr>
              <w:t>oplossingsstrategie ontbreekt voor de </w:t>
            </w:r>
            <w:r>
              <w:rPr>
                <w:spacing w:val="-2"/>
                <w:sz w:val="18"/>
              </w:rPr>
              <w:t>stikstofdiscussie.</w:t>
            </w:r>
          </w:p>
        </w:tc>
        <w:tc>
          <w:tcPr>
            <w:tcW w:w="2651" w:type="dxa"/>
          </w:tcPr>
          <w:p>
            <w:pPr>
              <w:pStyle w:val="TableParagraph"/>
              <w:spacing w:line="312" w:lineRule="auto"/>
              <w:ind w:left="15"/>
              <w:rPr>
                <w:sz w:val="18"/>
              </w:rPr>
            </w:pPr>
            <w:r>
              <w:rPr>
                <w:sz w:val="18"/>
              </w:rPr>
              <w:t>De oplossingsstrategie is een weloverwogen</w:t>
            </w:r>
            <w:r>
              <w:rPr>
                <w:spacing w:val="-11"/>
                <w:sz w:val="18"/>
              </w:rPr>
              <w:t> </w:t>
            </w:r>
            <w:r>
              <w:rPr>
                <w:sz w:val="18"/>
              </w:rPr>
              <w:t>besluit</w:t>
            </w:r>
            <w:r>
              <w:rPr>
                <w:spacing w:val="-10"/>
                <w:sz w:val="18"/>
              </w:rPr>
              <w:t> </w:t>
            </w:r>
            <w:r>
              <w:rPr>
                <w:sz w:val="18"/>
              </w:rPr>
              <w:t>voor</w:t>
            </w:r>
            <w:r>
              <w:rPr>
                <w:spacing w:val="-10"/>
                <w:sz w:val="18"/>
              </w:rPr>
              <w:t> </w:t>
            </w:r>
            <w:r>
              <w:rPr>
                <w:sz w:val="18"/>
              </w:rPr>
              <w:t>de </w:t>
            </w:r>
            <w:r>
              <w:rPr>
                <w:spacing w:val="-2"/>
                <w:sz w:val="18"/>
              </w:rPr>
              <w:t>stikstofdiscussie.</w:t>
            </w:r>
          </w:p>
        </w:tc>
        <w:tc>
          <w:tcPr>
            <w:tcW w:w="2343" w:type="dxa"/>
          </w:tcPr>
          <w:p>
            <w:pPr>
              <w:pStyle w:val="TableParagraph"/>
              <w:spacing w:line="312" w:lineRule="auto"/>
              <w:ind w:left="20"/>
              <w:rPr>
                <w:sz w:val="18"/>
              </w:rPr>
            </w:pPr>
            <w:r>
              <w:rPr>
                <w:sz w:val="18"/>
              </w:rPr>
              <w:t>De oplossingsstrategie is een weloverwogen</w:t>
            </w:r>
            <w:r>
              <w:rPr>
                <w:spacing w:val="-11"/>
                <w:sz w:val="18"/>
              </w:rPr>
              <w:t> </w:t>
            </w:r>
            <w:r>
              <w:rPr>
                <w:sz w:val="18"/>
              </w:rPr>
              <w:t>besluit</w:t>
            </w:r>
            <w:r>
              <w:rPr>
                <w:spacing w:val="-10"/>
                <w:sz w:val="18"/>
              </w:rPr>
              <w:t> </w:t>
            </w:r>
            <w:r>
              <w:rPr>
                <w:sz w:val="18"/>
              </w:rPr>
              <w:t>voor</w:t>
            </w:r>
            <w:r>
              <w:rPr>
                <w:spacing w:val="-10"/>
                <w:sz w:val="18"/>
              </w:rPr>
              <w:t> </w:t>
            </w:r>
            <w:r>
              <w:rPr>
                <w:sz w:val="18"/>
              </w:rPr>
              <w:t>de stikstofdiscussie met de</w:t>
            </w:r>
          </w:p>
          <w:p>
            <w:pPr>
              <w:pStyle w:val="TableParagraph"/>
              <w:spacing w:line="217" w:lineRule="exact" w:before="0"/>
              <w:ind w:left="20"/>
              <w:rPr>
                <w:sz w:val="18"/>
              </w:rPr>
            </w:pPr>
            <w:r>
              <w:rPr>
                <w:sz w:val="18"/>
              </w:rPr>
              <w:t>bijbehorende</w:t>
            </w:r>
            <w:r>
              <w:rPr>
                <w:spacing w:val="-10"/>
                <w:sz w:val="18"/>
              </w:rPr>
              <w:t> </w:t>
            </w:r>
            <w:r>
              <w:rPr>
                <w:spacing w:val="-2"/>
                <w:sz w:val="18"/>
              </w:rPr>
              <w:t>belangen.</w:t>
            </w:r>
          </w:p>
        </w:tc>
      </w:tr>
      <w:tr>
        <w:trPr>
          <w:trHeight w:val="1727" w:hRule="atLeast"/>
        </w:trPr>
        <w:tc>
          <w:tcPr>
            <w:tcW w:w="1739" w:type="dxa"/>
            <w:tcBorders>
              <w:bottom w:val="single" w:sz="4" w:space="0" w:color="000000"/>
            </w:tcBorders>
          </w:tcPr>
          <w:p>
            <w:pPr>
              <w:pStyle w:val="TableParagraph"/>
              <w:ind w:left="16"/>
              <w:rPr>
                <w:sz w:val="18"/>
              </w:rPr>
            </w:pPr>
            <w:r>
              <w:rPr>
                <w:spacing w:val="-2"/>
                <w:sz w:val="18"/>
              </w:rPr>
              <w:t>Structuur</w:t>
            </w:r>
          </w:p>
        </w:tc>
        <w:tc>
          <w:tcPr>
            <w:tcW w:w="2372" w:type="dxa"/>
            <w:tcBorders>
              <w:bottom w:val="single" w:sz="4" w:space="0" w:color="000000"/>
            </w:tcBorders>
          </w:tcPr>
          <w:p>
            <w:pPr>
              <w:pStyle w:val="TableParagraph"/>
              <w:spacing w:line="312" w:lineRule="auto"/>
              <w:ind w:left="20" w:right="248"/>
              <w:jc w:val="both"/>
              <w:rPr>
                <w:sz w:val="18"/>
              </w:rPr>
            </w:pPr>
            <w:r>
              <w:rPr>
                <w:sz w:val="18"/>
              </w:rPr>
              <w:t>De</w:t>
            </w:r>
            <w:r>
              <w:rPr>
                <w:spacing w:val="-4"/>
                <w:sz w:val="18"/>
              </w:rPr>
              <w:t> </w:t>
            </w:r>
            <w:r>
              <w:rPr>
                <w:sz w:val="18"/>
              </w:rPr>
              <w:t>opbouw</w:t>
            </w:r>
            <w:r>
              <w:rPr>
                <w:spacing w:val="-8"/>
                <w:sz w:val="18"/>
              </w:rPr>
              <w:t> </w:t>
            </w:r>
            <w:r>
              <w:rPr>
                <w:sz w:val="18"/>
              </w:rPr>
              <w:t>is</w:t>
            </w:r>
            <w:r>
              <w:rPr>
                <w:spacing w:val="-4"/>
                <w:sz w:val="18"/>
              </w:rPr>
              <w:t> </w:t>
            </w:r>
            <w:r>
              <w:rPr>
                <w:sz w:val="18"/>
              </w:rPr>
              <w:t>onduidelijk</w:t>
            </w:r>
            <w:r>
              <w:rPr>
                <w:spacing w:val="-10"/>
                <w:sz w:val="18"/>
              </w:rPr>
              <w:t> </w:t>
            </w:r>
            <w:r>
              <w:rPr>
                <w:sz w:val="18"/>
              </w:rPr>
              <w:t>en past</w:t>
            </w:r>
            <w:r>
              <w:rPr>
                <w:spacing w:val="-10"/>
                <w:sz w:val="18"/>
              </w:rPr>
              <w:t> </w:t>
            </w:r>
            <w:r>
              <w:rPr>
                <w:sz w:val="18"/>
              </w:rPr>
              <w:t>niet</w:t>
            </w:r>
            <w:r>
              <w:rPr>
                <w:spacing w:val="-9"/>
                <w:sz w:val="18"/>
              </w:rPr>
              <w:t> </w:t>
            </w:r>
            <w:r>
              <w:rPr>
                <w:sz w:val="18"/>
              </w:rPr>
              <w:t>bij</w:t>
            </w:r>
            <w:r>
              <w:rPr>
                <w:spacing w:val="-10"/>
                <w:sz w:val="18"/>
              </w:rPr>
              <w:t> </w:t>
            </w:r>
            <w:r>
              <w:rPr>
                <w:sz w:val="18"/>
              </w:rPr>
              <w:t>het</w:t>
            </w:r>
            <w:r>
              <w:rPr>
                <w:spacing w:val="-9"/>
                <w:sz w:val="18"/>
              </w:rPr>
              <w:t> </w:t>
            </w:r>
            <w:r>
              <w:rPr>
                <w:sz w:val="18"/>
              </w:rPr>
              <w:t>inhoudelijke doel.</w:t>
            </w:r>
            <w:r>
              <w:rPr>
                <w:spacing w:val="-8"/>
                <w:sz w:val="18"/>
              </w:rPr>
              <w:t> </w:t>
            </w:r>
            <w:r>
              <w:rPr>
                <w:sz w:val="18"/>
              </w:rPr>
              <w:t>Hierdoor</w:t>
            </w:r>
            <w:r>
              <w:rPr>
                <w:spacing w:val="-11"/>
                <w:sz w:val="18"/>
              </w:rPr>
              <w:t> </w:t>
            </w:r>
            <w:r>
              <w:rPr>
                <w:sz w:val="18"/>
              </w:rPr>
              <w:t>is</w:t>
            </w:r>
            <w:r>
              <w:rPr>
                <w:spacing w:val="-5"/>
                <w:sz w:val="18"/>
              </w:rPr>
              <w:t> </w:t>
            </w:r>
            <w:r>
              <w:rPr>
                <w:sz w:val="18"/>
              </w:rPr>
              <w:t>het</w:t>
            </w:r>
            <w:r>
              <w:rPr>
                <w:spacing w:val="-8"/>
                <w:sz w:val="18"/>
              </w:rPr>
              <w:t> </w:t>
            </w:r>
            <w:r>
              <w:rPr>
                <w:sz w:val="18"/>
              </w:rPr>
              <w:t>verhaal niet</w:t>
            </w:r>
            <w:r>
              <w:rPr>
                <w:spacing w:val="-2"/>
                <w:sz w:val="18"/>
              </w:rPr>
              <w:t> </w:t>
            </w:r>
            <w:r>
              <w:rPr>
                <w:sz w:val="18"/>
              </w:rPr>
              <w:t>duidelijk.</w:t>
            </w:r>
          </w:p>
        </w:tc>
        <w:tc>
          <w:tcPr>
            <w:tcW w:w="2651" w:type="dxa"/>
            <w:tcBorders>
              <w:bottom w:val="single" w:sz="4" w:space="0" w:color="000000"/>
            </w:tcBorders>
          </w:tcPr>
          <w:p>
            <w:pPr>
              <w:pStyle w:val="TableParagraph"/>
              <w:spacing w:line="312" w:lineRule="auto"/>
              <w:ind w:left="15"/>
              <w:rPr>
                <w:sz w:val="18"/>
              </w:rPr>
            </w:pPr>
            <w:r>
              <w:rPr>
                <w:sz w:val="18"/>
              </w:rPr>
              <w:t>Het verhaal is duidelijk en afgestemd</w:t>
            </w:r>
            <w:r>
              <w:rPr>
                <w:spacing w:val="-9"/>
                <w:sz w:val="18"/>
              </w:rPr>
              <w:t> </w:t>
            </w:r>
            <w:r>
              <w:rPr>
                <w:sz w:val="18"/>
              </w:rPr>
              <w:t>op</w:t>
            </w:r>
            <w:r>
              <w:rPr>
                <w:spacing w:val="-9"/>
                <w:sz w:val="18"/>
              </w:rPr>
              <w:t> </w:t>
            </w:r>
            <w:r>
              <w:rPr>
                <w:sz w:val="18"/>
              </w:rPr>
              <w:t>de</w:t>
            </w:r>
            <w:r>
              <w:rPr>
                <w:spacing w:val="-9"/>
                <w:sz w:val="18"/>
              </w:rPr>
              <w:t> </w:t>
            </w:r>
            <w:r>
              <w:rPr>
                <w:sz w:val="18"/>
              </w:rPr>
              <w:t>presentatie,</w:t>
            </w:r>
            <w:r>
              <w:rPr>
                <w:spacing w:val="-5"/>
                <w:sz w:val="18"/>
              </w:rPr>
              <w:t> </w:t>
            </w:r>
            <w:r>
              <w:rPr>
                <w:sz w:val="18"/>
              </w:rPr>
              <w:t>maar blijft bij de illustratie op de </w:t>
            </w:r>
            <w:r>
              <w:rPr>
                <w:spacing w:val="-2"/>
                <w:sz w:val="18"/>
              </w:rPr>
              <w:t>presentatie.</w:t>
            </w:r>
          </w:p>
        </w:tc>
        <w:tc>
          <w:tcPr>
            <w:tcW w:w="2343" w:type="dxa"/>
            <w:tcBorders>
              <w:bottom w:val="single" w:sz="4" w:space="0" w:color="000000"/>
            </w:tcBorders>
          </w:tcPr>
          <w:p>
            <w:pPr>
              <w:pStyle w:val="TableParagraph"/>
              <w:spacing w:line="312" w:lineRule="auto"/>
              <w:ind w:left="20"/>
              <w:rPr>
                <w:sz w:val="18"/>
              </w:rPr>
            </w:pPr>
            <w:r>
              <w:rPr>
                <w:sz w:val="18"/>
              </w:rPr>
              <w:t>Het verhaal is logisch doordat de overgang tussen de denkstappen goed te volgen zijn.</w:t>
            </w:r>
            <w:r>
              <w:rPr>
                <w:spacing w:val="-6"/>
                <w:sz w:val="18"/>
              </w:rPr>
              <w:t> </w:t>
            </w:r>
            <w:r>
              <w:rPr>
                <w:sz w:val="18"/>
              </w:rPr>
              <w:t>De</w:t>
            </w:r>
            <w:r>
              <w:rPr>
                <w:spacing w:val="-7"/>
                <w:sz w:val="18"/>
              </w:rPr>
              <w:t> </w:t>
            </w:r>
            <w:r>
              <w:rPr>
                <w:sz w:val="18"/>
              </w:rPr>
              <w:t>opbouw</w:t>
            </w:r>
            <w:r>
              <w:rPr>
                <w:spacing w:val="-8"/>
                <w:sz w:val="18"/>
              </w:rPr>
              <w:t> </w:t>
            </w:r>
            <w:r>
              <w:rPr>
                <w:sz w:val="18"/>
              </w:rPr>
              <w:t>vloeit</w:t>
            </w:r>
            <w:r>
              <w:rPr>
                <w:spacing w:val="-7"/>
                <w:sz w:val="18"/>
              </w:rPr>
              <w:t> </w:t>
            </w:r>
            <w:r>
              <w:rPr>
                <w:sz w:val="18"/>
              </w:rPr>
              <w:t>in</w:t>
            </w:r>
            <w:r>
              <w:rPr>
                <w:spacing w:val="-8"/>
                <w:sz w:val="18"/>
              </w:rPr>
              <w:t> </w:t>
            </w:r>
            <w:r>
              <w:rPr>
                <w:sz w:val="18"/>
              </w:rPr>
              <w:t>elkaar over en past bij het</w:t>
            </w:r>
          </w:p>
          <w:p>
            <w:pPr>
              <w:pStyle w:val="TableParagraph"/>
              <w:spacing w:before="2"/>
              <w:ind w:left="20"/>
              <w:rPr>
                <w:sz w:val="18"/>
              </w:rPr>
            </w:pPr>
            <w:r>
              <w:rPr>
                <w:sz w:val="18"/>
              </w:rPr>
              <w:t>inhoudelijke</w:t>
            </w:r>
            <w:r>
              <w:rPr>
                <w:spacing w:val="-7"/>
                <w:sz w:val="18"/>
              </w:rPr>
              <w:t> </w:t>
            </w:r>
            <w:r>
              <w:rPr>
                <w:spacing w:val="-2"/>
                <w:sz w:val="18"/>
              </w:rPr>
              <w:t>doel.</w:t>
            </w:r>
          </w:p>
        </w:tc>
      </w:tr>
    </w:tbl>
    <w:p>
      <w:pPr>
        <w:pStyle w:val="BodyText"/>
        <w:rPr>
          <w:i/>
          <w:sz w:val="20"/>
        </w:rPr>
      </w:pPr>
    </w:p>
    <w:p>
      <w:pPr>
        <w:spacing w:before="67"/>
        <w:ind w:left="216" w:right="0" w:firstLine="0"/>
        <w:jc w:val="left"/>
        <w:rPr>
          <w:i/>
          <w:sz w:val="16"/>
        </w:rPr>
      </w:pPr>
      <w:r>
        <w:rPr>
          <w:i/>
          <w:sz w:val="16"/>
        </w:rPr>
        <w:t>Tabel</w:t>
      </w:r>
      <w:r>
        <w:rPr>
          <w:i/>
          <w:spacing w:val="-5"/>
          <w:sz w:val="16"/>
        </w:rPr>
        <w:t> </w:t>
      </w:r>
      <w:r>
        <w:rPr>
          <w:i/>
          <w:sz w:val="16"/>
        </w:rPr>
        <w:t>2.5.3:</w:t>
      </w:r>
      <w:r>
        <w:rPr>
          <w:i/>
          <w:spacing w:val="-2"/>
          <w:sz w:val="16"/>
        </w:rPr>
        <w:t> </w:t>
      </w:r>
      <w:r>
        <w:rPr>
          <w:i/>
          <w:sz w:val="16"/>
        </w:rPr>
        <w:t>Teacher</w:t>
      </w:r>
      <w:r>
        <w:rPr>
          <w:i/>
          <w:spacing w:val="-4"/>
          <w:sz w:val="16"/>
        </w:rPr>
        <w:t> </w:t>
      </w:r>
      <w:r>
        <w:rPr>
          <w:i/>
          <w:sz w:val="16"/>
        </w:rPr>
        <w:t>feedback</w:t>
      </w:r>
      <w:r>
        <w:rPr>
          <w:i/>
          <w:spacing w:val="-2"/>
          <w:sz w:val="16"/>
        </w:rPr>
        <w:t> </w:t>
      </w:r>
      <w:r>
        <w:rPr>
          <w:i/>
          <w:sz w:val="16"/>
        </w:rPr>
        <w:t>les</w:t>
      </w:r>
      <w:r>
        <w:rPr>
          <w:i/>
          <w:spacing w:val="-5"/>
          <w:sz w:val="16"/>
        </w:rPr>
        <w:t> </w:t>
      </w:r>
      <w:r>
        <w:rPr>
          <w:i/>
          <w:sz w:val="16"/>
        </w:rPr>
        <w:t>5</w:t>
      </w:r>
      <w:r>
        <w:rPr>
          <w:i/>
          <w:spacing w:val="-6"/>
          <w:sz w:val="16"/>
        </w:rPr>
        <w:t> </w:t>
      </w:r>
      <w:r>
        <w:rPr>
          <w:i/>
          <w:sz w:val="16"/>
        </w:rPr>
        <w:t>presentatie</w:t>
      </w:r>
      <w:r>
        <w:rPr>
          <w:i/>
          <w:spacing w:val="-5"/>
          <w:sz w:val="16"/>
        </w:rPr>
        <w:t> </w:t>
      </w:r>
      <w:r>
        <w:rPr>
          <w:i/>
          <w:sz w:val="16"/>
        </w:rPr>
        <w:t>en</w:t>
      </w:r>
      <w:r>
        <w:rPr>
          <w:i/>
          <w:spacing w:val="-2"/>
          <w:sz w:val="16"/>
        </w:rPr>
        <w:t> </w:t>
      </w:r>
      <w:r>
        <w:rPr>
          <w:i/>
          <w:sz w:val="16"/>
        </w:rPr>
        <w:t>eindverslag</w:t>
      </w:r>
      <w:r>
        <w:rPr>
          <w:i/>
          <w:spacing w:val="-7"/>
          <w:sz w:val="16"/>
        </w:rPr>
        <w:t> </w:t>
      </w:r>
      <w:r>
        <w:rPr>
          <w:i/>
          <w:spacing w:val="-2"/>
          <w:sz w:val="16"/>
        </w:rPr>
        <w:t>(summatief)</w:t>
      </w:r>
    </w:p>
    <w:p>
      <w:pPr>
        <w:pStyle w:val="BodyText"/>
        <w:spacing w:before="11"/>
        <w:rPr>
          <w:i/>
          <w:sz w:val="5"/>
        </w:rPr>
      </w:pPr>
    </w:p>
    <w:tbl>
      <w:tblPr>
        <w:tblW w:w="0" w:type="auto"/>
        <w:jc w:val="left"/>
        <w:tblInd w:w="2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50"/>
        <w:gridCol w:w="2360"/>
        <w:gridCol w:w="2656"/>
        <w:gridCol w:w="2338"/>
      </w:tblGrid>
      <w:tr>
        <w:trPr>
          <w:trHeight w:val="316" w:hRule="atLeast"/>
        </w:trPr>
        <w:tc>
          <w:tcPr>
            <w:tcW w:w="1750" w:type="dxa"/>
            <w:tcBorders>
              <w:left w:val="single" w:sz="6" w:space="0" w:color="000000"/>
              <w:bottom w:val="single" w:sz="6" w:space="0" w:color="000000"/>
              <w:right w:val="single" w:sz="6" w:space="0" w:color="000000"/>
            </w:tcBorders>
          </w:tcPr>
          <w:p>
            <w:pPr>
              <w:pStyle w:val="TableParagraph"/>
              <w:spacing w:before="16"/>
              <w:ind w:left="16"/>
              <w:rPr>
                <w:sz w:val="18"/>
              </w:rPr>
            </w:pPr>
            <w:r>
              <w:rPr>
                <w:spacing w:val="-2"/>
                <w:sz w:val="18"/>
              </w:rPr>
              <w:t>Criteria</w:t>
            </w:r>
          </w:p>
        </w:tc>
        <w:tc>
          <w:tcPr>
            <w:tcW w:w="2360" w:type="dxa"/>
            <w:tcBorders>
              <w:left w:val="single" w:sz="6" w:space="0" w:color="000000"/>
              <w:bottom w:val="single" w:sz="6" w:space="0" w:color="000000"/>
              <w:right w:val="single" w:sz="6" w:space="0" w:color="000000"/>
            </w:tcBorders>
          </w:tcPr>
          <w:p>
            <w:pPr>
              <w:pStyle w:val="TableParagraph"/>
              <w:spacing w:before="16"/>
              <w:ind w:left="9"/>
              <w:rPr>
                <w:sz w:val="18"/>
              </w:rPr>
            </w:pPr>
            <w:r>
              <w:rPr>
                <w:spacing w:val="-2"/>
                <w:sz w:val="18"/>
              </w:rPr>
              <w:t>Onvoldoende</w:t>
            </w:r>
          </w:p>
        </w:tc>
        <w:tc>
          <w:tcPr>
            <w:tcW w:w="2656" w:type="dxa"/>
            <w:tcBorders>
              <w:left w:val="single" w:sz="6" w:space="0" w:color="000000"/>
              <w:bottom w:val="single" w:sz="6" w:space="0" w:color="000000"/>
              <w:right w:val="single" w:sz="6" w:space="0" w:color="000000"/>
            </w:tcBorders>
          </w:tcPr>
          <w:p>
            <w:pPr>
              <w:pStyle w:val="TableParagraph"/>
              <w:spacing w:before="16"/>
              <w:ind w:left="16"/>
              <w:rPr>
                <w:sz w:val="18"/>
              </w:rPr>
            </w:pPr>
            <w:r>
              <w:rPr>
                <w:spacing w:val="-2"/>
                <w:sz w:val="18"/>
              </w:rPr>
              <w:t>Voldoende</w:t>
            </w:r>
          </w:p>
        </w:tc>
        <w:tc>
          <w:tcPr>
            <w:tcW w:w="2338" w:type="dxa"/>
            <w:tcBorders>
              <w:left w:val="single" w:sz="6" w:space="0" w:color="000000"/>
              <w:bottom w:val="single" w:sz="6" w:space="0" w:color="000000"/>
              <w:right w:val="single" w:sz="6" w:space="0" w:color="000000"/>
            </w:tcBorders>
          </w:tcPr>
          <w:p>
            <w:pPr>
              <w:pStyle w:val="TableParagraph"/>
              <w:spacing w:before="16"/>
              <w:ind w:left="16"/>
              <w:rPr>
                <w:sz w:val="18"/>
              </w:rPr>
            </w:pPr>
            <w:r>
              <w:rPr>
                <w:spacing w:val="-4"/>
                <w:sz w:val="18"/>
              </w:rPr>
              <w:t>Goed</w:t>
            </w:r>
          </w:p>
        </w:tc>
      </w:tr>
      <w:tr>
        <w:trPr>
          <w:trHeight w:val="1156" w:hRule="atLeast"/>
        </w:trPr>
        <w:tc>
          <w:tcPr>
            <w:tcW w:w="1750" w:type="dxa"/>
            <w:vMerge w:val="restart"/>
            <w:tcBorders>
              <w:top w:val="single" w:sz="6" w:space="0" w:color="000000"/>
              <w:left w:val="single" w:sz="6" w:space="0" w:color="000000"/>
              <w:bottom w:val="single" w:sz="6" w:space="0" w:color="000000"/>
              <w:right w:val="single" w:sz="6" w:space="0" w:color="000000"/>
            </w:tcBorders>
          </w:tcPr>
          <w:p>
            <w:pPr>
              <w:pStyle w:val="TableParagraph"/>
              <w:ind w:left="16"/>
              <w:rPr>
                <w:sz w:val="18"/>
              </w:rPr>
            </w:pPr>
            <w:r>
              <w:rPr>
                <w:spacing w:val="-2"/>
                <w:sz w:val="18"/>
              </w:rPr>
              <w:t>Inhoud</w:t>
            </w:r>
          </w:p>
        </w:tc>
        <w:tc>
          <w:tcPr>
            <w:tcW w:w="2360" w:type="dxa"/>
            <w:tcBorders>
              <w:top w:val="single" w:sz="6" w:space="0" w:color="000000"/>
              <w:left w:val="single" w:sz="6" w:space="0" w:color="000000"/>
              <w:bottom w:val="single" w:sz="6" w:space="0" w:color="000000"/>
              <w:right w:val="single" w:sz="6" w:space="0" w:color="000000"/>
            </w:tcBorders>
          </w:tcPr>
          <w:p>
            <w:pPr>
              <w:pStyle w:val="TableParagraph"/>
              <w:spacing w:line="314" w:lineRule="auto"/>
              <w:ind w:left="9"/>
              <w:rPr>
                <w:sz w:val="18"/>
              </w:rPr>
            </w:pPr>
            <w:r>
              <w:rPr>
                <w:sz w:val="18"/>
              </w:rPr>
              <w:t>De</w:t>
            </w:r>
            <w:r>
              <w:rPr>
                <w:spacing w:val="-11"/>
                <w:sz w:val="18"/>
              </w:rPr>
              <w:t> </w:t>
            </w:r>
            <w:r>
              <w:rPr>
                <w:sz w:val="18"/>
              </w:rPr>
              <w:t>argumenten</w:t>
            </w:r>
            <w:r>
              <w:rPr>
                <w:spacing w:val="-10"/>
                <w:sz w:val="18"/>
              </w:rPr>
              <w:t> </w:t>
            </w:r>
            <w:r>
              <w:rPr>
                <w:sz w:val="18"/>
              </w:rPr>
              <w:t>zijn</w:t>
            </w:r>
            <w:r>
              <w:rPr>
                <w:spacing w:val="-10"/>
                <w:sz w:val="18"/>
              </w:rPr>
              <w:t> </w:t>
            </w:r>
            <w:r>
              <w:rPr>
                <w:sz w:val="18"/>
              </w:rPr>
              <w:t>gebaseerd op het introductiefilmpje.</w:t>
            </w:r>
          </w:p>
        </w:tc>
        <w:tc>
          <w:tcPr>
            <w:tcW w:w="2656" w:type="dxa"/>
            <w:tcBorders>
              <w:top w:val="single" w:sz="6" w:space="0" w:color="000000"/>
              <w:left w:val="single" w:sz="6" w:space="0" w:color="000000"/>
              <w:bottom w:val="single" w:sz="6" w:space="0" w:color="000000"/>
              <w:right w:val="single" w:sz="6" w:space="0" w:color="000000"/>
            </w:tcBorders>
          </w:tcPr>
          <w:p>
            <w:pPr>
              <w:pStyle w:val="TableParagraph"/>
              <w:spacing w:line="312" w:lineRule="auto"/>
              <w:ind w:left="16"/>
              <w:rPr>
                <w:sz w:val="18"/>
              </w:rPr>
            </w:pPr>
            <w:r>
              <w:rPr>
                <w:sz w:val="18"/>
              </w:rPr>
              <w:t>De</w:t>
            </w:r>
            <w:r>
              <w:rPr>
                <w:spacing w:val="-7"/>
                <w:sz w:val="18"/>
              </w:rPr>
              <w:t> </w:t>
            </w:r>
            <w:r>
              <w:rPr>
                <w:sz w:val="18"/>
              </w:rPr>
              <w:t>argumenten</w:t>
            </w:r>
            <w:r>
              <w:rPr>
                <w:spacing w:val="-10"/>
                <w:sz w:val="18"/>
              </w:rPr>
              <w:t> </w:t>
            </w:r>
            <w:r>
              <w:rPr>
                <w:sz w:val="18"/>
              </w:rPr>
              <w:t>zijn</w:t>
            </w:r>
            <w:r>
              <w:rPr>
                <w:spacing w:val="-11"/>
                <w:sz w:val="18"/>
              </w:rPr>
              <w:t> </w:t>
            </w:r>
            <w:r>
              <w:rPr>
                <w:sz w:val="18"/>
              </w:rPr>
              <w:t>gebaseerd</w:t>
            </w:r>
            <w:r>
              <w:rPr>
                <w:spacing w:val="-10"/>
                <w:sz w:val="18"/>
              </w:rPr>
              <w:t> </w:t>
            </w:r>
            <w:r>
              <w:rPr>
                <w:sz w:val="18"/>
              </w:rPr>
              <w:t>op het introductiefilmpje en de </w:t>
            </w:r>
            <w:r>
              <w:rPr>
                <w:spacing w:val="-2"/>
                <w:sz w:val="18"/>
              </w:rPr>
              <w:t>onderzoeken.</w:t>
            </w:r>
          </w:p>
        </w:tc>
        <w:tc>
          <w:tcPr>
            <w:tcW w:w="2338" w:type="dxa"/>
            <w:tcBorders>
              <w:top w:val="single" w:sz="6" w:space="0" w:color="000000"/>
              <w:left w:val="single" w:sz="6" w:space="0" w:color="000000"/>
              <w:bottom w:val="single" w:sz="6" w:space="0" w:color="000000"/>
              <w:right w:val="single" w:sz="6" w:space="0" w:color="000000"/>
            </w:tcBorders>
          </w:tcPr>
          <w:p>
            <w:pPr>
              <w:pStyle w:val="TableParagraph"/>
              <w:spacing w:line="312" w:lineRule="auto"/>
              <w:ind w:left="16"/>
              <w:rPr>
                <w:sz w:val="18"/>
              </w:rPr>
            </w:pPr>
            <w:r>
              <w:rPr>
                <w:sz w:val="18"/>
              </w:rPr>
              <w:t>De</w:t>
            </w:r>
            <w:r>
              <w:rPr>
                <w:spacing w:val="-11"/>
                <w:sz w:val="18"/>
              </w:rPr>
              <w:t> </w:t>
            </w:r>
            <w:r>
              <w:rPr>
                <w:sz w:val="18"/>
              </w:rPr>
              <w:t>argumenten</w:t>
            </w:r>
            <w:r>
              <w:rPr>
                <w:spacing w:val="-10"/>
                <w:sz w:val="18"/>
              </w:rPr>
              <w:t> </w:t>
            </w:r>
            <w:r>
              <w:rPr>
                <w:sz w:val="18"/>
              </w:rPr>
              <w:t>zijn</w:t>
            </w:r>
            <w:r>
              <w:rPr>
                <w:spacing w:val="-10"/>
                <w:sz w:val="18"/>
              </w:rPr>
              <w:t> </w:t>
            </w:r>
            <w:r>
              <w:rPr>
                <w:sz w:val="18"/>
              </w:rPr>
              <w:t>gebaseerd op het introductiefilmpje, de onderzoeken en andere</w:t>
            </w:r>
          </w:p>
          <w:p>
            <w:pPr>
              <w:pStyle w:val="TableParagraph"/>
              <w:spacing w:before="2"/>
              <w:ind w:left="16"/>
              <w:rPr>
                <w:sz w:val="18"/>
              </w:rPr>
            </w:pPr>
            <w:r>
              <w:rPr>
                <w:spacing w:val="-2"/>
                <w:sz w:val="18"/>
              </w:rPr>
              <w:t>bronnen.</w:t>
            </w:r>
          </w:p>
        </w:tc>
      </w:tr>
      <w:tr>
        <w:trPr>
          <w:trHeight w:val="873" w:hRule="atLeast"/>
        </w:trPr>
        <w:tc>
          <w:tcPr>
            <w:tcW w:w="1750" w:type="dxa"/>
            <w:vMerge/>
            <w:tcBorders>
              <w:top w:val="nil"/>
              <w:left w:val="single" w:sz="6" w:space="0" w:color="000000"/>
              <w:bottom w:val="single" w:sz="6" w:space="0" w:color="000000"/>
              <w:right w:val="single" w:sz="6" w:space="0" w:color="000000"/>
            </w:tcBorders>
          </w:tcPr>
          <w:p>
            <w:pPr>
              <w:rPr>
                <w:sz w:val="2"/>
                <w:szCs w:val="2"/>
              </w:rPr>
            </w:pPr>
          </w:p>
        </w:tc>
        <w:tc>
          <w:tcPr>
            <w:tcW w:w="2360" w:type="dxa"/>
            <w:tcBorders>
              <w:top w:val="single" w:sz="6" w:space="0" w:color="000000"/>
              <w:left w:val="single" w:sz="6" w:space="0" w:color="000000"/>
              <w:bottom w:val="single" w:sz="6" w:space="0" w:color="000000"/>
              <w:right w:val="single" w:sz="6" w:space="0" w:color="000000"/>
            </w:tcBorders>
          </w:tcPr>
          <w:p>
            <w:pPr>
              <w:pStyle w:val="TableParagraph"/>
              <w:ind w:left="9"/>
              <w:rPr>
                <w:sz w:val="18"/>
              </w:rPr>
            </w:pPr>
            <w:r>
              <w:rPr>
                <w:sz w:val="18"/>
              </w:rPr>
              <w:t>De</w:t>
            </w:r>
            <w:r>
              <w:rPr>
                <w:spacing w:val="-1"/>
                <w:sz w:val="18"/>
              </w:rPr>
              <w:t> </w:t>
            </w:r>
            <w:r>
              <w:rPr>
                <w:sz w:val="18"/>
              </w:rPr>
              <w:t>argumenten</w:t>
            </w:r>
            <w:r>
              <w:rPr>
                <w:spacing w:val="-4"/>
                <w:sz w:val="18"/>
              </w:rPr>
              <w:t> </w:t>
            </w:r>
            <w:r>
              <w:rPr>
                <w:spacing w:val="-2"/>
                <w:sz w:val="18"/>
              </w:rPr>
              <w:t>worden</w:t>
            </w:r>
          </w:p>
          <w:p>
            <w:pPr>
              <w:pStyle w:val="TableParagraph"/>
              <w:spacing w:line="280" w:lineRule="atLeast" w:before="8"/>
              <w:ind w:left="9"/>
              <w:rPr>
                <w:sz w:val="18"/>
              </w:rPr>
            </w:pPr>
            <w:r>
              <w:rPr>
                <w:sz w:val="18"/>
              </w:rPr>
              <w:t>onderbouwd</w:t>
            </w:r>
            <w:r>
              <w:rPr>
                <w:spacing w:val="-11"/>
                <w:sz w:val="18"/>
              </w:rPr>
              <w:t> </w:t>
            </w:r>
            <w:r>
              <w:rPr>
                <w:sz w:val="18"/>
              </w:rPr>
              <w:t>vanuit</w:t>
            </w:r>
            <w:r>
              <w:rPr>
                <w:spacing w:val="-10"/>
                <w:sz w:val="18"/>
              </w:rPr>
              <w:t> </w:t>
            </w:r>
            <w:r>
              <w:rPr>
                <w:sz w:val="18"/>
              </w:rPr>
              <w:t>één</w:t>
            </w:r>
            <w:r>
              <w:rPr>
                <w:spacing w:val="-10"/>
                <w:sz w:val="18"/>
              </w:rPr>
              <w:t> </w:t>
            </w:r>
            <w:r>
              <w:rPr>
                <w:sz w:val="18"/>
              </w:rPr>
              <w:t>expert </w:t>
            </w:r>
            <w:r>
              <w:rPr>
                <w:spacing w:val="-2"/>
                <w:sz w:val="18"/>
              </w:rPr>
              <w:t>perspectief.</w:t>
            </w:r>
          </w:p>
        </w:tc>
        <w:tc>
          <w:tcPr>
            <w:tcW w:w="2656" w:type="dxa"/>
            <w:tcBorders>
              <w:top w:val="single" w:sz="6" w:space="0" w:color="000000"/>
              <w:left w:val="single" w:sz="6" w:space="0" w:color="000000"/>
              <w:bottom w:val="single" w:sz="6" w:space="0" w:color="000000"/>
              <w:right w:val="single" w:sz="6" w:space="0" w:color="000000"/>
            </w:tcBorders>
          </w:tcPr>
          <w:p>
            <w:pPr>
              <w:pStyle w:val="TableParagraph"/>
              <w:ind w:left="16"/>
              <w:rPr>
                <w:sz w:val="18"/>
              </w:rPr>
            </w:pPr>
            <w:r>
              <w:rPr>
                <w:sz w:val="18"/>
              </w:rPr>
              <w:t>De</w:t>
            </w:r>
            <w:r>
              <w:rPr>
                <w:spacing w:val="-1"/>
                <w:sz w:val="18"/>
              </w:rPr>
              <w:t> </w:t>
            </w:r>
            <w:r>
              <w:rPr>
                <w:sz w:val="18"/>
              </w:rPr>
              <w:t>argumenten</w:t>
            </w:r>
            <w:r>
              <w:rPr>
                <w:spacing w:val="-4"/>
                <w:sz w:val="18"/>
              </w:rPr>
              <w:t> </w:t>
            </w:r>
            <w:r>
              <w:rPr>
                <w:spacing w:val="-2"/>
                <w:sz w:val="18"/>
              </w:rPr>
              <w:t>worden</w:t>
            </w:r>
          </w:p>
          <w:p>
            <w:pPr>
              <w:pStyle w:val="TableParagraph"/>
              <w:spacing w:line="280" w:lineRule="atLeast" w:before="8"/>
              <w:ind w:left="16"/>
              <w:rPr>
                <w:sz w:val="18"/>
              </w:rPr>
            </w:pPr>
            <w:r>
              <w:rPr>
                <w:sz w:val="18"/>
              </w:rPr>
              <w:t>onderbouwd</w:t>
            </w:r>
            <w:r>
              <w:rPr>
                <w:spacing w:val="-11"/>
                <w:sz w:val="18"/>
              </w:rPr>
              <w:t> </w:t>
            </w:r>
            <w:r>
              <w:rPr>
                <w:sz w:val="18"/>
              </w:rPr>
              <w:t>vanuit</w:t>
            </w:r>
            <w:r>
              <w:rPr>
                <w:spacing w:val="-9"/>
                <w:sz w:val="18"/>
              </w:rPr>
              <w:t> </w:t>
            </w:r>
            <w:r>
              <w:rPr>
                <w:sz w:val="18"/>
              </w:rPr>
              <w:t>twee</w:t>
            </w:r>
            <w:r>
              <w:rPr>
                <w:spacing w:val="-10"/>
                <w:sz w:val="18"/>
              </w:rPr>
              <w:t> </w:t>
            </w:r>
            <w:r>
              <w:rPr>
                <w:sz w:val="18"/>
              </w:rPr>
              <w:t>of</w:t>
            </w:r>
            <w:r>
              <w:rPr>
                <w:spacing w:val="-5"/>
                <w:sz w:val="18"/>
              </w:rPr>
              <w:t> </w:t>
            </w:r>
            <w:r>
              <w:rPr>
                <w:sz w:val="18"/>
              </w:rPr>
              <w:t>drie expert</w:t>
            </w:r>
            <w:r>
              <w:rPr>
                <w:spacing w:val="-4"/>
                <w:sz w:val="18"/>
              </w:rPr>
              <w:t> </w:t>
            </w:r>
            <w:r>
              <w:rPr>
                <w:sz w:val="18"/>
              </w:rPr>
              <w:t>perspectieven.</w:t>
            </w:r>
          </w:p>
        </w:tc>
        <w:tc>
          <w:tcPr>
            <w:tcW w:w="2338" w:type="dxa"/>
            <w:tcBorders>
              <w:top w:val="single" w:sz="6" w:space="0" w:color="000000"/>
              <w:left w:val="single" w:sz="6" w:space="0" w:color="000000"/>
              <w:bottom w:val="single" w:sz="6" w:space="0" w:color="000000"/>
              <w:right w:val="single" w:sz="6" w:space="0" w:color="000000"/>
            </w:tcBorders>
          </w:tcPr>
          <w:p>
            <w:pPr>
              <w:pStyle w:val="TableParagraph"/>
              <w:ind w:left="16"/>
              <w:rPr>
                <w:sz w:val="18"/>
              </w:rPr>
            </w:pPr>
            <w:r>
              <w:rPr>
                <w:sz w:val="18"/>
              </w:rPr>
              <w:t>De</w:t>
            </w:r>
            <w:r>
              <w:rPr>
                <w:spacing w:val="-1"/>
                <w:sz w:val="18"/>
              </w:rPr>
              <w:t> </w:t>
            </w:r>
            <w:r>
              <w:rPr>
                <w:sz w:val="18"/>
              </w:rPr>
              <w:t>argumenten</w:t>
            </w:r>
            <w:r>
              <w:rPr>
                <w:spacing w:val="-4"/>
                <w:sz w:val="18"/>
              </w:rPr>
              <w:t> </w:t>
            </w:r>
            <w:r>
              <w:rPr>
                <w:spacing w:val="-2"/>
                <w:sz w:val="18"/>
              </w:rPr>
              <w:t>worden</w:t>
            </w:r>
          </w:p>
          <w:p>
            <w:pPr>
              <w:pStyle w:val="TableParagraph"/>
              <w:spacing w:line="280" w:lineRule="atLeast" w:before="8"/>
              <w:ind w:left="16"/>
              <w:rPr>
                <w:sz w:val="18"/>
              </w:rPr>
            </w:pPr>
            <w:r>
              <w:rPr>
                <w:sz w:val="18"/>
              </w:rPr>
              <w:t>onderbouwd</w:t>
            </w:r>
            <w:r>
              <w:rPr>
                <w:spacing w:val="-11"/>
                <w:sz w:val="18"/>
              </w:rPr>
              <w:t> </w:t>
            </w:r>
            <w:r>
              <w:rPr>
                <w:sz w:val="18"/>
              </w:rPr>
              <w:t>vanuit</w:t>
            </w:r>
            <w:r>
              <w:rPr>
                <w:spacing w:val="-10"/>
                <w:sz w:val="18"/>
              </w:rPr>
              <w:t> </w:t>
            </w:r>
            <w:r>
              <w:rPr>
                <w:sz w:val="18"/>
              </w:rPr>
              <w:t>vier</w:t>
            </w:r>
            <w:r>
              <w:rPr>
                <w:spacing w:val="-10"/>
                <w:sz w:val="18"/>
              </w:rPr>
              <w:t> </w:t>
            </w:r>
            <w:r>
              <w:rPr>
                <w:sz w:val="18"/>
              </w:rPr>
              <w:t>expert </w:t>
            </w:r>
            <w:r>
              <w:rPr>
                <w:spacing w:val="-2"/>
                <w:sz w:val="18"/>
              </w:rPr>
              <w:t>perspectieven.</w:t>
            </w:r>
          </w:p>
        </w:tc>
      </w:tr>
      <w:tr>
        <w:trPr>
          <w:trHeight w:val="873" w:hRule="atLeast"/>
        </w:trPr>
        <w:tc>
          <w:tcPr>
            <w:tcW w:w="1750" w:type="dxa"/>
            <w:vMerge/>
            <w:tcBorders>
              <w:top w:val="nil"/>
              <w:left w:val="single" w:sz="6" w:space="0" w:color="000000"/>
              <w:bottom w:val="single" w:sz="6" w:space="0" w:color="000000"/>
              <w:right w:val="single" w:sz="6" w:space="0" w:color="000000"/>
            </w:tcBorders>
          </w:tcPr>
          <w:p>
            <w:pPr>
              <w:rPr>
                <w:sz w:val="2"/>
                <w:szCs w:val="2"/>
              </w:rPr>
            </w:pPr>
          </w:p>
        </w:tc>
        <w:tc>
          <w:tcPr>
            <w:tcW w:w="2360" w:type="dxa"/>
            <w:tcBorders>
              <w:top w:val="single" w:sz="6" w:space="0" w:color="000000"/>
              <w:left w:val="single" w:sz="6" w:space="0" w:color="000000"/>
              <w:bottom w:val="single" w:sz="6" w:space="0" w:color="000000"/>
              <w:right w:val="single" w:sz="6" w:space="0" w:color="000000"/>
            </w:tcBorders>
          </w:tcPr>
          <w:p>
            <w:pPr>
              <w:pStyle w:val="TableParagraph"/>
              <w:ind w:left="9"/>
              <w:rPr>
                <w:sz w:val="18"/>
              </w:rPr>
            </w:pPr>
            <w:r>
              <w:rPr>
                <w:sz w:val="18"/>
              </w:rPr>
              <w:t>Er wordt</w:t>
            </w:r>
            <w:r>
              <w:rPr>
                <w:spacing w:val="-2"/>
                <w:sz w:val="18"/>
              </w:rPr>
              <w:t> </w:t>
            </w:r>
            <w:r>
              <w:rPr>
                <w:sz w:val="18"/>
              </w:rPr>
              <w:t>2 </w:t>
            </w:r>
            <w:r>
              <w:rPr>
                <w:spacing w:val="-2"/>
                <w:sz w:val="18"/>
              </w:rPr>
              <w:t>argumenten</w:t>
            </w:r>
          </w:p>
          <w:p>
            <w:pPr>
              <w:pStyle w:val="TableParagraph"/>
              <w:spacing w:line="280" w:lineRule="atLeast" w:before="8"/>
              <w:ind w:left="9"/>
              <w:rPr>
                <w:sz w:val="18"/>
              </w:rPr>
            </w:pPr>
            <w:r>
              <w:rPr>
                <w:sz w:val="18"/>
              </w:rPr>
              <w:t>genoemd</w:t>
            </w:r>
            <w:r>
              <w:rPr>
                <w:spacing w:val="-11"/>
                <w:sz w:val="18"/>
              </w:rPr>
              <w:t> </w:t>
            </w:r>
            <w:r>
              <w:rPr>
                <w:sz w:val="18"/>
              </w:rPr>
              <w:t>die</w:t>
            </w:r>
            <w:r>
              <w:rPr>
                <w:spacing w:val="-10"/>
                <w:sz w:val="18"/>
              </w:rPr>
              <w:t> </w:t>
            </w:r>
            <w:r>
              <w:rPr>
                <w:sz w:val="18"/>
              </w:rPr>
              <w:t>de</w:t>
            </w:r>
            <w:r>
              <w:rPr>
                <w:spacing w:val="-10"/>
                <w:sz w:val="18"/>
              </w:rPr>
              <w:t> </w:t>
            </w:r>
            <w:r>
              <w:rPr>
                <w:sz w:val="18"/>
              </w:rPr>
              <w:t>visie </w:t>
            </w:r>
            <w:r>
              <w:rPr>
                <w:spacing w:val="-2"/>
                <w:sz w:val="18"/>
              </w:rPr>
              <w:t>onderbouwen.</w:t>
            </w:r>
          </w:p>
        </w:tc>
        <w:tc>
          <w:tcPr>
            <w:tcW w:w="2656" w:type="dxa"/>
            <w:tcBorders>
              <w:top w:val="single" w:sz="6" w:space="0" w:color="000000"/>
              <w:left w:val="single" w:sz="6" w:space="0" w:color="000000"/>
              <w:bottom w:val="single" w:sz="6" w:space="0" w:color="000000"/>
              <w:right w:val="single" w:sz="6" w:space="0" w:color="000000"/>
            </w:tcBorders>
          </w:tcPr>
          <w:p>
            <w:pPr>
              <w:pStyle w:val="TableParagraph"/>
              <w:ind w:left="16"/>
              <w:rPr>
                <w:sz w:val="18"/>
              </w:rPr>
            </w:pPr>
            <w:r>
              <w:rPr>
                <w:sz w:val="18"/>
              </w:rPr>
              <w:t>Er wordt</w:t>
            </w:r>
            <w:r>
              <w:rPr>
                <w:spacing w:val="-1"/>
                <w:sz w:val="18"/>
              </w:rPr>
              <w:t> </w:t>
            </w:r>
            <w:r>
              <w:rPr>
                <w:sz w:val="18"/>
              </w:rPr>
              <w:t>3</w:t>
            </w:r>
            <w:r>
              <w:rPr>
                <w:spacing w:val="-4"/>
                <w:sz w:val="18"/>
              </w:rPr>
              <w:t> </w:t>
            </w:r>
            <w:r>
              <w:rPr>
                <w:sz w:val="18"/>
              </w:rPr>
              <w:t>of</w:t>
            </w:r>
            <w:r>
              <w:rPr>
                <w:spacing w:val="-1"/>
                <w:sz w:val="18"/>
              </w:rPr>
              <w:t> </w:t>
            </w:r>
            <w:r>
              <w:rPr>
                <w:sz w:val="18"/>
              </w:rPr>
              <w:t>4</w:t>
            </w:r>
            <w:r>
              <w:rPr>
                <w:spacing w:val="1"/>
                <w:sz w:val="18"/>
              </w:rPr>
              <w:t> </w:t>
            </w:r>
            <w:r>
              <w:rPr>
                <w:spacing w:val="-2"/>
                <w:sz w:val="18"/>
              </w:rPr>
              <w:t>argumenten</w:t>
            </w:r>
          </w:p>
          <w:p>
            <w:pPr>
              <w:pStyle w:val="TableParagraph"/>
              <w:spacing w:line="280" w:lineRule="atLeast" w:before="8"/>
              <w:ind w:left="16"/>
              <w:rPr>
                <w:sz w:val="18"/>
              </w:rPr>
            </w:pPr>
            <w:r>
              <w:rPr>
                <w:sz w:val="18"/>
              </w:rPr>
              <w:t>benoemd</w:t>
            </w:r>
            <w:r>
              <w:rPr>
                <w:spacing w:val="-11"/>
                <w:sz w:val="18"/>
              </w:rPr>
              <w:t> </w:t>
            </w:r>
            <w:r>
              <w:rPr>
                <w:sz w:val="18"/>
              </w:rPr>
              <w:t>om</w:t>
            </w:r>
            <w:r>
              <w:rPr>
                <w:spacing w:val="-7"/>
                <w:sz w:val="18"/>
              </w:rPr>
              <w:t> </w:t>
            </w:r>
            <w:r>
              <w:rPr>
                <w:sz w:val="18"/>
              </w:rPr>
              <w:t>de</w:t>
            </w:r>
            <w:r>
              <w:rPr>
                <w:spacing w:val="-7"/>
                <w:sz w:val="18"/>
              </w:rPr>
              <w:t> </w:t>
            </w:r>
            <w:r>
              <w:rPr>
                <w:sz w:val="18"/>
              </w:rPr>
              <w:t>visie</w:t>
            </w:r>
            <w:r>
              <w:rPr>
                <w:spacing w:val="-10"/>
                <w:sz w:val="18"/>
              </w:rPr>
              <w:t> </w:t>
            </w:r>
            <w:r>
              <w:rPr>
                <w:sz w:val="18"/>
              </w:rPr>
              <w:t>te </w:t>
            </w:r>
            <w:r>
              <w:rPr>
                <w:spacing w:val="-2"/>
                <w:sz w:val="18"/>
              </w:rPr>
              <w:t>onderbouwen.</w:t>
            </w:r>
          </w:p>
        </w:tc>
        <w:tc>
          <w:tcPr>
            <w:tcW w:w="2338" w:type="dxa"/>
            <w:tcBorders>
              <w:top w:val="single" w:sz="6" w:space="0" w:color="000000"/>
              <w:left w:val="single" w:sz="6" w:space="0" w:color="000000"/>
              <w:bottom w:val="single" w:sz="6" w:space="0" w:color="000000"/>
              <w:right w:val="single" w:sz="6" w:space="0" w:color="000000"/>
            </w:tcBorders>
          </w:tcPr>
          <w:p>
            <w:pPr>
              <w:pStyle w:val="TableParagraph"/>
              <w:ind w:left="16"/>
              <w:rPr>
                <w:sz w:val="18"/>
              </w:rPr>
            </w:pPr>
            <w:r>
              <w:rPr>
                <w:sz w:val="18"/>
              </w:rPr>
              <w:t>Er wordt</w:t>
            </w:r>
            <w:r>
              <w:rPr>
                <w:spacing w:val="-1"/>
                <w:sz w:val="18"/>
              </w:rPr>
              <w:t> </w:t>
            </w:r>
            <w:r>
              <w:rPr>
                <w:sz w:val="18"/>
              </w:rPr>
              <w:t>5</w:t>
            </w:r>
            <w:r>
              <w:rPr>
                <w:spacing w:val="-5"/>
                <w:sz w:val="18"/>
              </w:rPr>
              <w:t> </w:t>
            </w:r>
            <w:r>
              <w:rPr>
                <w:sz w:val="18"/>
              </w:rPr>
              <w:t>of</w:t>
            </w:r>
            <w:r>
              <w:rPr>
                <w:spacing w:val="-1"/>
                <w:sz w:val="18"/>
              </w:rPr>
              <w:t> </w:t>
            </w:r>
            <w:r>
              <w:rPr>
                <w:spacing w:val="-4"/>
                <w:sz w:val="18"/>
              </w:rPr>
              <w:t>meer</w:t>
            </w:r>
          </w:p>
          <w:p>
            <w:pPr>
              <w:pStyle w:val="TableParagraph"/>
              <w:spacing w:line="280" w:lineRule="atLeast" w:before="8"/>
              <w:ind w:left="16"/>
              <w:rPr>
                <w:sz w:val="18"/>
              </w:rPr>
            </w:pPr>
            <w:r>
              <w:rPr>
                <w:sz w:val="18"/>
              </w:rPr>
              <w:t>argumenten</w:t>
            </w:r>
            <w:r>
              <w:rPr>
                <w:spacing w:val="-11"/>
                <w:sz w:val="18"/>
              </w:rPr>
              <w:t> </w:t>
            </w:r>
            <w:r>
              <w:rPr>
                <w:sz w:val="18"/>
              </w:rPr>
              <w:t>benoemd</w:t>
            </w:r>
            <w:r>
              <w:rPr>
                <w:spacing w:val="-10"/>
                <w:sz w:val="18"/>
              </w:rPr>
              <w:t> </w:t>
            </w:r>
            <w:r>
              <w:rPr>
                <w:sz w:val="18"/>
              </w:rPr>
              <w:t>om</w:t>
            </w:r>
            <w:r>
              <w:rPr>
                <w:spacing w:val="-10"/>
                <w:sz w:val="18"/>
              </w:rPr>
              <w:t> </w:t>
            </w:r>
            <w:r>
              <w:rPr>
                <w:sz w:val="18"/>
              </w:rPr>
              <w:t>de visie te onderbouwen.</w:t>
            </w:r>
          </w:p>
        </w:tc>
      </w:tr>
      <w:tr>
        <w:trPr>
          <w:trHeight w:val="1156" w:hRule="atLeast"/>
        </w:trPr>
        <w:tc>
          <w:tcPr>
            <w:tcW w:w="1750" w:type="dxa"/>
            <w:vMerge/>
            <w:tcBorders>
              <w:top w:val="nil"/>
              <w:left w:val="single" w:sz="6" w:space="0" w:color="000000"/>
              <w:bottom w:val="single" w:sz="6" w:space="0" w:color="000000"/>
              <w:right w:val="single" w:sz="6" w:space="0" w:color="000000"/>
            </w:tcBorders>
          </w:tcPr>
          <w:p>
            <w:pPr>
              <w:rPr>
                <w:sz w:val="2"/>
                <w:szCs w:val="2"/>
              </w:rPr>
            </w:pPr>
          </w:p>
        </w:tc>
        <w:tc>
          <w:tcPr>
            <w:tcW w:w="2360" w:type="dxa"/>
            <w:tcBorders>
              <w:top w:val="single" w:sz="6" w:space="0" w:color="000000"/>
              <w:left w:val="single" w:sz="6" w:space="0" w:color="000000"/>
              <w:bottom w:val="single" w:sz="6" w:space="0" w:color="000000"/>
              <w:right w:val="single" w:sz="6" w:space="0" w:color="000000"/>
            </w:tcBorders>
          </w:tcPr>
          <w:p>
            <w:pPr>
              <w:pStyle w:val="TableParagraph"/>
              <w:spacing w:line="312" w:lineRule="auto"/>
              <w:ind w:left="9" w:right="683"/>
              <w:rPr>
                <w:sz w:val="18"/>
              </w:rPr>
            </w:pPr>
            <w:r>
              <w:rPr>
                <w:sz w:val="18"/>
              </w:rPr>
              <w:t>De</w:t>
            </w:r>
            <w:r>
              <w:rPr>
                <w:spacing w:val="-11"/>
                <w:sz w:val="18"/>
              </w:rPr>
              <w:t> </w:t>
            </w:r>
            <w:r>
              <w:rPr>
                <w:sz w:val="18"/>
              </w:rPr>
              <w:t>oplossingsstrategie ontbreekt voor de </w:t>
            </w:r>
            <w:r>
              <w:rPr>
                <w:spacing w:val="-2"/>
                <w:sz w:val="18"/>
              </w:rPr>
              <w:t>stikstofdiscussie.</w:t>
            </w:r>
          </w:p>
        </w:tc>
        <w:tc>
          <w:tcPr>
            <w:tcW w:w="2656" w:type="dxa"/>
            <w:tcBorders>
              <w:top w:val="single" w:sz="6" w:space="0" w:color="000000"/>
              <w:left w:val="single" w:sz="6" w:space="0" w:color="000000"/>
              <w:bottom w:val="single" w:sz="6" w:space="0" w:color="000000"/>
              <w:right w:val="single" w:sz="6" w:space="0" w:color="000000"/>
            </w:tcBorders>
          </w:tcPr>
          <w:p>
            <w:pPr>
              <w:pStyle w:val="TableParagraph"/>
              <w:spacing w:line="312" w:lineRule="auto"/>
              <w:ind w:left="16"/>
              <w:rPr>
                <w:sz w:val="18"/>
              </w:rPr>
            </w:pPr>
            <w:r>
              <w:rPr>
                <w:sz w:val="18"/>
              </w:rPr>
              <w:t>De oplossingsstrategie is een weloverwogen</w:t>
            </w:r>
            <w:r>
              <w:rPr>
                <w:spacing w:val="-11"/>
                <w:sz w:val="18"/>
              </w:rPr>
              <w:t> </w:t>
            </w:r>
            <w:r>
              <w:rPr>
                <w:sz w:val="18"/>
              </w:rPr>
              <w:t>besluit</w:t>
            </w:r>
            <w:r>
              <w:rPr>
                <w:spacing w:val="-10"/>
                <w:sz w:val="18"/>
              </w:rPr>
              <w:t> </w:t>
            </w:r>
            <w:r>
              <w:rPr>
                <w:sz w:val="18"/>
              </w:rPr>
              <w:t>voor</w:t>
            </w:r>
            <w:r>
              <w:rPr>
                <w:spacing w:val="-10"/>
                <w:sz w:val="18"/>
              </w:rPr>
              <w:t> </w:t>
            </w:r>
            <w:r>
              <w:rPr>
                <w:sz w:val="18"/>
              </w:rPr>
              <w:t>de </w:t>
            </w:r>
            <w:r>
              <w:rPr>
                <w:spacing w:val="-2"/>
                <w:sz w:val="18"/>
              </w:rPr>
              <w:t>stikstofdiscussie</w:t>
            </w:r>
          </w:p>
        </w:tc>
        <w:tc>
          <w:tcPr>
            <w:tcW w:w="2338" w:type="dxa"/>
            <w:tcBorders>
              <w:top w:val="single" w:sz="6" w:space="0" w:color="000000"/>
              <w:left w:val="single" w:sz="6" w:space="0" w:color="000000"/>
              <w:bottom w:val="single" w:sz="6" w:space="0" w:color="000000"/>
              <w:right w:val="single" w:sz="6" w:space="0" w:color="000000"/>
            </w:tcBorders>
          </w:tcPr>
          <w:p>
            <w:pPr>
              <w:pStyle w:val="TableParagraph"/>
              <w:spacing w:line="312" w:lineRule="auto"/>
              <w:ind w:left="16"/>
              <w:rPr>
                <w:sz w:val="18"/>
              </w:rPr>
            </w:pPr>
            <w:r>
              <w:rPr>
                <w:sz w:val="18"/>
              </w:rPr>
              <w:t>De oplossingsstrategie is een weloverwogen</w:t>
            </w:r>
            <w:r>
              <w:rPr>
                <w:spacing w:val="-11"/>
                <w:sz w:val="18"/>
              </w:rPr>
              <w:t> </w:t>
            </w:r>
            <w:r>
              <w:rPr>
                <w:sz w:val="18"/>
              </w:rPr>
              <w:t>besluit</w:t>
            </w:r>
            <w:r>
              <w:rPr>
                <w:spacing w:val="-10"/>
                <w:sz w:val="18"/>
              </w:rPr>
              <w:t> </w:t>
            </w:r>
            <w:r>
              <w:rPr>
                <w:sz w:val="18"/>
              </w:rPr>
              <w:t>voor</w:t>
            </w:r>
            <w:r>
              <w:rPr>
                <w:spacing w:val="-10"/>
                <w:sz w:val="18"/>
              </w:rPr>
              <w:t> </w:t>
            </w:r>
            <w:r>
              <w:rPr>
                <w:sz w:val="18"/>
              </w:rPr>
              <w:t>de stikstofdiscussie met de</w:t>
            </w:r>
          </w:p>
          <w:p>
            <w:pPr>
              <w:pStyle w:val="TableParagraph"/>
              <w:spacing w:line="218" w:lineRule="exact" w:before="0"/>
              <w:ind w:left="16"/>
              <w:rPr>
                <w:sz w:val="18"/>
              </w:rPr>
            </w:pPr>
            <w:r>
              <w:rPr>
                <w:sz w:val="18"/>
              </w:rPr>
              <w:t>bijbehorende</w:t>
            </w:r>
            <w:r>
              <w:rPr>
                <w:spacing w:val="-10"/>
                <w:sz w:val="18"/>
              </w:rPr>
              <w:t> </w:t>
            </w:r>
            <w:r>
              <w:rPr>
                <w:spacing w:val="-2"/>
                <w:sz w:val="18"/>
              </w:rPr>
              <w:t>belangen.</w:t>
            </w:r>
          </w:p>
        </w:tc>
      </w:tr>
      <w:tr>
        <w:trPr>
          <w:trHeight w:val="2044" w:hRule="atLeast"/>
        </w:trPr>
        <w:tc>
          <w:tcPr>
            <w:tcW w:w="1750" w:type="dxa"/>
            <w:tcBorders>
              <w:top w:val="single" w:sz="6" w:space="0" w:color="000000"/>
              <w:left w:val="single" w:sz="6" w:space="0" w:color="000000"/>
              <w:right w:val="single" w:sz="6" w:space="0" w:color="000000"/>
            </w:tcBorders>
          </w:tcPr>
          <w:p>
            <w:pPr>
              <w:pStyle w:val="TableParagraph"/>
              <w:ind w:left="16"/>
              <w:rPr>
                <w:sz w:val="18"/>
              </w:rPr>
            </w:pPr>
            <w:r>
              <w:rPr>
                <w:spacing w:val="-2"/>
                <w:sz w:val="18"/>
              </w:rPr>
              <w:t>Structuur</w:t>
            </w:r>
          </w:p>
        </w:tc>
        <w:tc>
          <w:tcPr>
            <w:tcW w:w="2360" w:type="dxa"/>
            <w:tcBorders>
              <w:top w:val="single" w:sz="6" w:space="0" w:color="000000"/>
              <w:left w:val="single" w:sz="6" w:space="0" w:color="000000"/>
              <w:right w:val="single" w:sz="6" w:space="0" w:color="000000"/>
            </w:tcBorders>
          </w:tcPr>
          <w:p>
            <w:pPr>
              <w:pStyle w:val="TableParagraph"/>
              <w:spacing w:line="312" w:lineRule="auto"/>
              <w:ind w:left="9" w:right="245"/>
              <w:jc w:val="both"/>
              <w:rPr>
                <w:sz w:val="18"/>
              </w:rPr>
            </w:pPr>
            <w:r>
              <w:rPr>
                <w:sz w:val="18"/>
              </w:rPr>
              <w:t>De</w:t>
            </w:r>
            <w:r>
              <w:rPr>
                <w:spacing w:val="-3"/>
                <w:sz w:val="18"/>
              </w:rPr>
              <w:t> </w:t>
            </w:r>
            <w:r>
              <w:rPr>
                <w:sz w:val="18"/>
              </w:rPr>
              <w:t>opbouw</w:t>
            </w:r>
            <w:r>
              <w:rPr>
                <w:spacing w:val="-8"/>
                <w:sz w:val="18"/>
              </w:rPr>
              <w:t> </w:t>
            </w:r>
            <w:r>
              <w:rPr>
                <w:sz w:val="18"/>
              </w:rPr>
              <w:t>is</w:t>
            </w:r>
            <w:r>
              <w:rPr>
                <w:spacing w:val="-3"/>
                <w:sz w:val="18"/>
              </w:rPr>
              <w:t> </w:t>
            </w:r>
            <w:r>
              <w:rPr>
                <w:sz w:val="18"/>
              </w:rPr>
              <w:t>onduidelijk</w:t>
            </w:r>
            <w:r>
              <w:rPr>
                <w:spacing w:val="-10"/>
                <w:sz w:val="18"/>
              </w:rPr>
              <w:t> </w:t>
            </w:r>
            <w:r>
              <w:rPr>
                <w:sz w:val="18"/>
              </w:rPr>
              <w:t>en past</w:t>
            </w:r>
            <w:r>
              <w:rPr>
                <w:spacing w:val="-9"/>
                <w:sz w:val="18"/>
              </w:rPr>
              <w:t> </w:t>
            </w:r>
            <w:r>
              <w:rPr>
                <w:sz w:val="18"/>
              </w:rPr>
              <w:t>niet</w:t>
            </w:r>
            <w:r>
              <w:rPr>
                <w:spacing w:val="-8"/>
                <w:sz w:val="18"/>
              </w:rPr>
              <w:t> </w:t>
            </w:r>
            <w:r>
              <w:rPr>
                <w:sz w:val="18"/>
              </w:rPr>
              <w:t>bij</w:t>
            </w:r>
            <w:r>
              <w:rPr>
                <w:spacing w:val="-10"/>
                <w:sz w:val="18"/>
              </w:rPr>
              <w:t> </w:t>
            </w:r>
            <w:r>
              <w:rPr>
                <w:sz w:val="18"/>
              </w:rPr>
              <w:t>het</w:t>
            </w:r>
            <w:r>
              <w:rPr>
                <w:spacing w:val="-8"/>
                <w:sz w:val="18"/>
              </w:rPr>
              <w:t> </w:t>
            </w:r>
            <w:r>
              <w:rPr>
                <w:sz w:val="18"/>
              </w:rPr>
              <w:t>inhoudelijke doel.</w:t>
            </w:r>
            <w:r>
              <w:rPr>
                <w:spacing w:val="-8"/>
                <w:sz w:val="18"/>
              </w:rPr>
              <w:t> </w:t>
            </w:r>
            <w:r>
              <w:rPr>
                <w:sz w:val="18"/>
              </w:rPr>
              <w:t>Hierdoor</w:t>
            </w:r>
            <w:r>
              <w:rPr>
                <w:spacing w:val="-10"/>
                <w:sz w:val="18"/>
              </w:rPr>
              <w:t> </w:t>
            </w:r>
            <w:r>
              <w:rPr>
                <w:sz w:val="18"/>
              </w:rPr>
              <w:t>is</w:t>
            </w:r>
            <w:r>
              <w:rPr>
                <w:spacing w:val="-5"/>
                <w:sz w:val="18"/>
              </w:rPr>
              <w:t> </w:t>
            </w:r>
            <w:r>
              <w:rPr>
                <w:sz w:val="18"/>
              </w:rPr>
              <w:t>het</w:t>
            </w:r>
            <w:r>
              <w:rPr>
                <w:spacing w:val="-8"/>
                <w:sz w:val="18"/>
              </w:rPr>
              <w:t> </w:t>
            </w:r>
            <w:r>
              <w:rPr>
                <w:sz w:val="18"/>
              </w:rPr>
              <w:t>verhaal niet</w:t>
            </w:r>
            <w:r>
              <w:rPr>
                <w:spacing w:val="-2"/>
                <w:sz w:val="18"/>
              </w:rPr>
              <w:t> </w:t>
            </w:r>
            <w:r>
              <w:rPr>
                <w:sz w:val="18"/>
              </w:rPr>
              <w:t>duidelijk.</w:t>
            </w:r>
          </w:p>
        </w:tc>
        <w:tc>
          <w:tcPr>
            <w:tcW w:w="2656" w:type="dxa"/>
            <w:tcBorders>
              <w:top w:val="single" w:sz="6" w:space="0" w:color="000000"/>
              <w:left w:val="single" w:sz="6" w:space="0" w:color="000000"/>
              <w:right w:val="single" w:sz="6" w:space="0" w:color="000000"/>
            </w:tcBorders>
          </w:tcPr>
          <w:p>
            <w:pPr>
              <w:pStyle w:val="TableParagraph"/>
              <w:spacing w:line="312" w:lineRule="auto"/>
              <w:ind w:left="16"/>
              <w:rPr>
                <w:sz w:val="18"/>
              </w:rPr>
            </w:pPr>
            <w:r>
              <w:rPr>
                <w:sz w:val="18"/>
              </w:rPr>
              <w:t>Het verhaal is duidelijk en afgestemd</w:t>
            </w:r>
            <w:r>
              <w:rPr>
                <w:spacing w:val="-9"/>
                <w:sz w:val="18"/>
              </w:rPr>
              <w:t> </w:t>
            </w:r>
            <w:r>
              <w:rPr>
                <w:sz w:val="18"/>
              </w:rPr>
              <w:t>op</w:t>
            </w:r>
            <w:r>
              <w:rPr>
                <w:spacing w:val="-9"/>
                <w:sz w:val="18"/>
              </w:rPr>
              <w:t> </w:t>
            </w:r>
            <w:r>
              <w:rPr>
                <w:sz w:val="18"/>
              </w:rPr>
              <w:t>de</w:t>
            </w:r>
            <w:r>
              <w:rPr>
                <w:spacing w:val="-9"/>
                <w:sz w:val="18"/>
              </w:rPr>
              <w:t> </w:t>
            </w:r>
            <w:r>
              <w:rPr>
                <w:sz w:val="18"/>
              </w:rPr>
              <w:t>presentatie,</w:t>
            </w:r>
            <w:r>
              <w:rPr>
                <w:spacing w:val="-7"/>
                <w:sz w:val="18"/>
              </w:rPr>
              <w:t> </w:t>
            </w:r>
            <w:r>
              <w:rPr>
                <w:sz w:val="18"/>
              </w:rPr>
              <w:t>maar blijft bij de illustratie op de </w:t>
            </w:r>
            <w:r>
              <w:rPr>
                <w:spacing w:val="-2"/>
                <w:sz w:val="18"/>
              </w:rPr>
              <w:t>presentatie.</w:t>
            </w:r>
          </w:p>
        </w:tc>
        <w:tc>
          <w:tcPr>
            <w:tcW w:w="2338" w:type="dxa"/>
            <w:tcBorders>
              <w:top w:val="single" w:sz="6" w:space="0" w:color="000000"/>
              <w:left w:val="single" w:sz="6" w:space="0" w:color="000000"/>
              <w:right w:val="single" w:sz="6" w:space="0" w:color="000000"/>
            </w:tcBorders>
          </w:tcPr>
          <w:p>
            <w:pPr>
              <w:pStyle w:val="TableParagraph"/>
              <w:spacing w:line="312" w:lineRule="auto"/>
              <w:ind w:left="16" w:right="4"/>
              <w:rPr>
                <w:sz w:val="18"/>
              </w:rPr>
            </w:pPr>
            <w:r>
              <w:rPr>
                <w:sz w:val="18"/>
              </w:rPr>
              <w:t>Het verhaal is logisch doordat de overgang tussen de denkstappen goed te volgen zijn.</w:t>
            </w:r>
            <w:r>
              <w:rPr>
                <w:spacing w:val="-5"/>
                <w:sz w:val="18"/>
              </w:rPr>
              <w:t> </w:t>
            </w:r>
            <w:r>
              <w:rPr>
                <w:sz w:val="18"/>
              </w:rPr>
              <w:t>De</w:t>
            </w:r>
            <w:r>
              <w:rPr>
                <w:spacing w:val="-6"/>
                <w:sz w:val="18"/>
              </w:rPr>
              <w:t> </w:t>
            </w:r>
            <w:r>
              <w:rPr>
                <w:sz w:val="18"/>
              </w:rPr>
              <w:t>opbouw</w:t>
            </w:r>
            <w:r>
              <w:rPr>
                <w:spacing w:val="-8"/>
                <w:sz w:val="18"/>
              </w:rPr>
              <w:t> </w:t>
            </w:r>
            <w:r>
              <w:rPr>
                <w:sz w:val="18"/>
              </w:rPr>
              <w:t>vloeit</w:t>
            </w:r>
            <w:r>
              <w:rPr>
                <w:spacing w:val="-6"/>
                <w:sz w:val="18"/>
              </w:rPr>
              <w:t> </w:t>
            </w:r>
            <w:r>
              <w:rPr>
                <w:sz w:val="18"/>
              </w:rPr>
              <w:t>in</w:t>
            </w:r>
            <w:r>
              <w:rPr>
                <w:spacing w:val="-7"/>
                <w:sz w:val="18"/>
              </w:rPr>
              <w:t> </w:t>
            </w:r>
            <w:r>
              <w:rPr>
                <w:sz w:val="18"/>
              </w:rPr>
              <w:t>elkaar over en past bij het inhoudelijke</w:t>
            </w:r>
            <w:r>
              <w:rPr>
                <w:spacing w:val="-4"/>
                <w:sz w:val="18"/>
              </w:rPr>
              <w:t> </w:t>
            </w:r>
            <w:r>
              <w:rPr>
                <w:sz w:val="18"/>
              </w:rPr>
              <w:t>doel.</w:t>
            </w:r>
          </w:p>
        </w:tc>
      </w:tr>
      <w:tr>
        <w:trPr>
          <w:trHeight w:val="599" w:hRule="atLeast"/>
        </w:trPr>
        <w:tc>
          <w:tcPr>
            <w:tcW w:w="1750" w:type="dxa"/>
          </w:tcPr>
          <w:p>
            <w:pPr>
              <w:pStyle w:val="TableParagraph"/>
              <w:spacing w:before="15"/>
              <w:ind w:left="19"/>
              <w:rPr>
                <w:sz w:val="18"/>
              </w:rPr>
            </w:pPr>
            <w:r>
              <w:rPr>
                <w:spacing w:val="-2"/>
                <w:sz w:val="18"/>
              </w:rPr>
              <w:t>Verzorging</w:t>
            </w:r>
          </w:p>
        </w:tc>
        <w:tc>
          <w:tcPr>
            <w:tcW w:w="2360" w:type="dxa"/>
          </w:tcPr>
          <w:p>
            <w:pPr>
              <w:pStyle w:val="TableParagraph"/>
              <w:spacing w:before="15"/>
              <w:ind w:left="12"/>
              <w:rPr>
                <w:sz w:val="18"/>
              </w:rPr>
            </w:pPr>
            <w:r>
              <w:rPr>
                <w:sz w:val="18"/>
              </w:rPr>
              <w:t>Het</w:t>
            </w:r>
            <w:r>
              <w:rPr>
                <w:spacing w:val="-4"/>
                <w:sz w:val="18"/>
              </w:rPr>
              <w:t> </w:t>
            </w:r>
            <w:r>
              <w:rPr>
                <w:sz w:val="18"/>
              </w:rPr>
              <w:t>verslag</w:t>
            </w:r>
            <w:r>
              <w:rPr>
                <w:spacing w:val="-5"/>
                <w:sz w:val="18"/>
              </w:rPr>
              <w:t> </w:t>
            </w:r>
            <w:r>
              <w:rPr>
                <w:sz w:val="18"/>
              </w:rPr>
              <w:t>is</w:t>
            </w:r>
            <w:r>
              <w:rPr>
                <w:spacing w:val="-1"/>
                <w:sz w:val="18"/>
              </w:rPr>
              <w:t> </w:t>
            </w:r>
            <w:r>
              <w:rPr>
                <w:sz w:val="18"/>
              </w:rPr>
              <w:t>niet verzorgd</w:t>
            </w:r>
            <w:r>
              <w:rPr>
                <w:spacing w:val="-1"/>
                <w:sz w:val="18"/>
              </w:rPr>
              <w:t> </w:t>
            </w:r>
            <w:r>
              <w:rPr>
                <w:spacing w:val="-5"/>
                <w:sz w:val="18"/>
              </w:rPr>
              <w:t>en</w:t>
            </w:r>
          </w:p>
          <w:p>
            <w:pPr>
              <w:pStyle w:val="TableParagraph"/>
              <w:spacing w:before="69"/>
              <w:ind w:left="12"/>
              <w:rPr>
                <w:sz w:val="18"/>
              </w:rPr>
            </w:pPr>
            <w:r>
              <w:rPr>
                <w:spacing w:val="-2"/>
                <w:sz w:val="18"/>
              </w:rPr>
              <w:t>rommelig</w:t>
            </w:r>
          </w:p>
        </w:tc>
        <w:tc>
          <w:tcPr>
            <w:tcW w:w="2656" w:type="dxa"/>
          </w:tcPr>
          <w:p>
            <w:pPr>
              <w:pStyle w:val="TableParagraph"/>
              <w:spacing w:before="15"/>
              <w:ind w:left="19"/>
              <w:rPr>
                <w:sz w:val="18"/>
              </w:rPr>
            </w:pPr>
            <w:r>
              <w:rPr>
                <w:sz w:val="18"/>
              </w:rPr>
              <w:t>Het</w:t>
            </w:r>
            <w:r>
              <w:rPr>
                <w:spacing w:val="-2"/>
                <w:sz w:val="18"/>
              </w:rPr>
              <w:t> </w:t>
            </w:r>
            <w:r>
              <w:rPr>
                <w:sz w:val="18"/>
              </w:rPr>
              <w:t>verslag</w:t>
            </w:r>
            <w:r>
              <w:rPr>
                <w:spacing w:val="-3"/>
                <w:sz w:val="18"/>
              </w:rPr>
              <w:t> </w:t>
            </w:r>
            <w:r>
              <w:rPr>
                <w:sz w:val="18"/>
              </w:rPr>
              <w:t>is</w:t>
            </w:r>
            <w:r>
              <w:rPr>
                <w:spacing w:val="-3"/>
                <w:sz w:val="18"/>
              </w:rPr>
              <w:t> </w:t>
            </w:r>
            <w:r>
              <w:rPr>
                <w:sz w:val="18"/>
              </w:rPr>
              <w:t>enigszins</w:t>
            </w:r>
            <w:r>
              <w:rPr>
                <w:spacing w:val="-3"/>
                <w:sz w:val="18"/>
              </w:rPr>
              <w:t> </w:t>
            </w:r>
            <w:r>
              <w:rPr>
                <w:spacing w:val="-2"/>
                <w:sz w:val="18"/>
              </w:rPr>
              <w:t>verzorgd</w:t>
            </w:r>
          </w:p>
        </w:tc>
        <w:tc>
          <w:tcPr>
            <w:tcW w:w="2338" w:type="dxa"/>
          </w:tcPr>
          <w:p>
            <w:pPr>
              <w:pStyle w:val="TableParagraph"/>
              <w:spacing w:before="15"/>
              <w:ind w:left="19"/>
              <w:rPr>
                <w:sz w:val="18"/>
              </w:rPr>
            </w:pPr>
            <w:r>
              <w:rPr>
                <w:sz w:val="18"/>
              </w:rPr>
              <w:t>Het</w:t>
            </w:r>
            <w:r>
              <w:rPr>
                <w:spacing w:val="-4"/>
                <w:sz w:val="18"/>
              </w:rPr>
              <w:t> </w:t>
            </w:r>
            <w:r>
              <w:rPr>
                <w:sz w:val="18"/>
              </w:rPr>
              <w:t>verslag</w:t>
            </w:r>
            <w:r>
              <w:rPr>
                <w:spacing w:val="-4"/>
                <w:sz w:val="18"/>
              </w:rPr>
              <w:t> </w:t>
            </w:r>
            <w:r>
              <w:rPr>
                <w:sz w:val="18"/>
              </w:rPr>
              <w:t>is verzorgd</w:t>
            </w:r>
            <w:r>
              <w:rPr>
                <w:spacing w:val="-1"/>
                <w:sz w:val="18"/>
              </w:rPr>
              <w:t> </w:t>
            </w:r>
            <w:r>
              <w:rPr>
                <w:sz w:val="18"/>
              </w:rPr>
              <w:t>en </w:t>
            </w:r>
            <w:r>
              <w:rPr>
                <w:spacing w:val="-4"/>
                <w:sz w:val="18"/>
              </w:rPr>
              <w:t>ziet</w:t>
            </w:r>
          </w:p>
          <w:p>
            <w:pPr>
              <w:pStyle w:val="TableParagraph"/>
              <w:spacing w:before="69"/>
              <w:ind w:left="19"/>
              <w:rPr>
                <w:sz w:val="18"/>
              </w:rPr>
            </w:pPr>
            <w:r>
              <w:rPr>
                <w:sz w:val="18"/>
              </w:rPr>
              <w:t>er</w:t>
            </w:r>
            <w:r>
              <w:rPr>
                <w:spacing w:val="-2"/>
                <w:sz w:val="18"/>
              </w:rPr>
              <w:t> </w:t>
            </w:r>
            <w:r>
              <w:rPr>
                <w:sz w:val="18"/>
              </w:rPr>
              <w:t>aantrekkelijk</w:t>
            </w:r>
            <w:r>
              <w:rPr>
                <w:spacing w:val="-8"/>
                <w:sz w:val="18"/>
              </w:rPr>
              <w:t> </w:t>
            </w:r>
            <w:r>
              <w:rPr>
                <w:spacing w:val="-4"/>
                <w:sz w:val="18"/>
              </w:rPr>
              <w:t>uit.</w:t>
            </w:r>
          </w:p>
        </w:tc>
      </w:tr>
      <w:tr>
        <w:trPr>
          <w:trHeight w:val="1459" w:hRule="atLeast"/>
        </w:trPr>
        <w:tc>
          <w:tcPr>
            <w:tcW w:w="1750" w:type="dxa"/>
            <w:vMerge w:val="restart"/>
          </w:tcPr>
          <w:p>
            <w:pPr>
              <w:pStyle w:val="TableParagraph"/>
              <w:spacing w:before="21"/>
              <w:ind w:left="19"/>
              <w:rPr>
                <w:sz w:val="18"/>
              </w:rPr>
            </w:pPr>
            <w:r>
              <w:rPr>
                <w:spacing w:val="-2"/>
                <w:sz w:val="18"/>
              </w:rPr>
              <w:t>Groepsdiscussie</w:t>
            </w:r>
          </w:p>
        </w:tc>
        <w:tc>
          <w:tcPr>
            <w:tcW w:w="2360" w:type="dxa"/>
          </w:tcPr>
          <w:p>
            <w:pPr>
              <w:pStyle w:val="TableParagraph"/>
              <w:spacing w:line="309" w:lineRule="auto" w:before="21"/>
              <w:ind w:left="12"/>
              <w:rPr>
                <w:sz w:val="18"/>
              </w:rPr>
            </w:pPr>
            <w:r>
              <w:rPr>
                <w:sz w:val="18"/>
              </w:rPr>
              <w:t>Projectgroepsleden</w:t>
            </w:r>
            <w:r>
              <w:rPr>
                <w:spacing w:val="-11"/>
                <w:sz w:val="18"/>
              </w:rPr>
              <w:t> </w:t>
            </w:r>
            <w:r>
              <w:rPr>
                <w:sz w:val="18"/>
              </w:rPr>
              <w:t>doen</w:t>
            </w:r>
            <w:r>
              <w:rPr>
                <w:spacing w:val="-10"/>
                <w:sz w:val="18"/>
              </w:rPr>
              <w:t> </w:t>
            </w:r>
            <w:r>
              <w:rPr>
                <w:sz w:val="18"/>
              </w:rPr>
              <w:t>niet actief mee aan de discussie</w:t>
            </w:r>
          </w:p>
        </w:tc>
        <w:tc>
          <w:tcPr>
            <w:tcW w:w="2656" w:type="dxa"/>
          </w:tcPr>
          <w:p>
            <w:pPr>
              <w:pStyle w:val="TableParagraph"/>
              <w:spacing w:line="312" w:lineRule="auto" w:before="21"/>
              <w:ind w:left="19"/>
              <w:rPr>
                <w:sz w:val="18"/>
              </w:rPr>
            </w:pPr>
            <w:r>
              <w:rPr>
                <w:sz w:val="18"/>
              </w:rPr>
              <w:t>Projectgroepsleden</w:t>
            </w:r>
            <w:r>
              <w:rPr>
                <w:spacing w:val="-11"/>
                <w:sz w:val="18"/>
              </w:rPr>
              <w:t> </w:t>
            </w:r>
            <w:r>
              <w:rPr>
                <w:sz w:val="18"/>
              </w:rPr>
              <w:t>doen</w:t>
            </w:r>
            <w:r>
              <w:rPr>
                <w:spacing w:val="-10"/>
                <w:sz w:val="18"/>
              </w:rPr>
              <w:t> </w:t>
            </w:r>
            <w:r>
              <w:rPr>
                <w:sz w:val="18"/>
              </w:rPr>
              <w:t>enigszins actief mee aan de discussie, maar luisteren amper naar de argumenten van de andere</w:t>
            </w:r>
          </w:p>
          <w:p>
            <w:pPr>
              <w:pStyle w:val="TableParagraph"/>
              <w:spacing w:before="0"/>
              <w:ind w:left="19"/>
              <w:rPr>
                <w:sz w:val="18"/>
              </w:rPr>
            </w:pPr>
            <w:r>
              <w:rPr>
                <w:spacing w:val="-2"/>
                <w:sz w:val="18"/>
              </w:rPr>
              <w:t>groepen</w:t>
            </w:r>
          </w:p>
        </w:tc>
        <w:tc>
          <w:tcPr>
            <w:tcW w:w="2338" w:type="dxa"/>
          </w:tcPr>
          <w:p>
            <w:pPr>
              <w:pStyle w:val="TableParagraph"/>
              <w:spacing w:line="312" w:lineRule="auto" w:before="21"/>
              <w:ind w:left="19" w:right="15"/>
              <w:rPr>
                <w:sz w:val="18"/>
              </w:rPr>
            </w:pPr>
            <w:r>
              <w:rPr>
                <w:sz w:val="18"/>
              </w:rPr>
              <w:t>Projectgroepsleden</w:t>
            </w:r>
            <w:r>
              <w:rPr>
                <w:spacing w:val="-11"/>
                <w:sz w:val="18"/>
              </w:rPr>
              <w:t> </w:t>
            </w:r>
            <w:r>
              <w:rPr>
                <w:sz w:val="18"/>
              </w:rPr>
              <w:t>doen</w:t>
            </w:r>
            <w:r>
              <w:rPr>
                <w:spacing w:val="-10"/>
                <w:sz w:val="18"/>
              </w:rPr>
              <w:t> </w:t>
            </w:r>
            <w:r>
              <w:rPr>
                <w:sz w:val="18"/>
              </w:rPr>
              <w:t>actief mee aan de discussie en</w:t>
            </w:r>
            <w:r>
              <w:rPr>
                <w:spacing w:val="40"/>
                <w:sz w:val="18"/>
              </w:rPr>
              <w:t> </w:t>
            </w:r>
            <w:r>
              <w:rPr>
                <w:sz w:val="18"/>
              </w:rPr>
              <w:t>luistert naar de argumenten van de andere groepen</w:t>
            </w:r>
          </w:p>
        </w:tc>
      </w:tr>
      <w:tr>
        <w:trPr>
          <w:trHeight w:val="604" w:hRule="atLeast"/>
        </w:trPr>
        <w:tc>
          <w:tcPr>
            <w:tcW w:w="1750" w:type="dxa"/>
            <w:vMerge/>
            <w:tcBorders>
              <w:top w:val="nil"/>
            </w:tcBorders>
          </w:tcPr>
          <w:p>
            <w:pPr>
              <w:rPr>
                <w:sz w:val="2"/>
                <w:szCs w:val="2"/>
              </w:rPr>
            </w:pPr>
          </w:p>
        </w:tc>
        <w:tc>
          <w:tcPr>
            <w:tcW w:w="2360" w:type="dxa"/>
          </w:tcPr>
          <w:p>
            <w:pPr>
              <w:pStyle w:val="TableParagraph"/>
              <w:spacing w:before="20"/>
              <w:ind w:left="12"/>
              <w:rPr>
                <w:sz w:val="18"/>
              </w:rPr>
            </w:pPr>
            <w:r>
              <w:rPr>
                <w:sz w:val="18"/>
              </w:rPr>
              <w:t>Projectgroep</w:t>
            </w:r>
            <w:r>
              <w:rPr>
                <w:spacing w:val="-5"/>
                <w:sz w:val="18"/>
              </w:rPr>
              <w:t> </w:t>
            </w:r>
            <w:r>
              <w:rPr>
                <w:sz w:val="18"/>
              </w:rPr>
              <w:t>houdt</w:t>
            </w:r>
            <w:r>
              <w:rPr>
                <w:spacing w:val="-4"/>
                <w:sz w:val="18"/>
              </w:rPr>
              <w:t> </w:t>
            </w:r>
            <w:r>
              <w:rPr>
                <w:sz w:val="18"/>
              </w:rPr>
              <w:t>vast</w:t>
            </w:r>
            <w:r>
              <w:rPr>
                <w:spacing w:val="-5"/>
                <w:sz w:val="18"/>
              </w:rPr>
              <w:t> aan</w:t>
            </w:r>
          </w:p>
          <w:p>
            <w:pPr>
              <w:pStyle w:val="TableParagraph"/>
              <w:spacing w:before="64"/>
              <w:ind w:left="12"/>
              <w:rPr>
                <w:sz w:val="18"/>
              </w:rPr>
            </w:pPr>
            <w:r>
              <w:rPr>
                <w:sz w:val="18"/>
              </w:rPr>
              <w:t>eigen</w:t>
            </w:r>
            <w:r>
              <w:rPr>
                <w:spacing w:val="1"/>
                <w:sz w:val="18"/>
              </w:rPr>
              <w:t> </w:t>
            </w:r>
            <w:r>
              <w:rPr>
                <w:spacing w:val="-2"/>
                <w:sz w:val="18"/>
              </w:rPr>
              <w:t>oplossingsstrategie</w:t>
            </w:r>
          </w:p>
        </w:tc>
        <w:tc>
          <w:tcPr>
            <w:tcW w:w="2656" w:type="dxa"/>
          </w:tcPr>
          <w:p>
            <w:pPr>
              <w:pStyle w:val="TableParagraph"/>
              <w:spacing w:before="20"/>
              <w:ind w:left="19"/>
              <w:rPr>
                <w:sz w:val="18"/>
              </w:rPr>
            </w:pPr>
            <w:r>
              <w:rPr>
                <w:sz w:val="18"/>
              </w:rPr>
              <w:t>Projectgroep</w:t>
            </w:r>
            <w:r>
              <w:rPr>
                <w:spacing w:val="-3"/>
                <w:sz w:val="18"/>
              </w:rPr>
              <w:t> </w:t>
            </w:r>
            <w:r>
              <w:rPr>
                <w:sz w:val="18"/>
              </w:rPr>
              <w:t>is</w:t>
            </w:r>
            <w:r>
              <w:rPr>
                <w:spacing w:val="-2"/>
                <w:sz w:val="18"/>
              </w:rPr>
              <w:t> </w:t>
            </w:r>
            <w:r>
              <w:rPr>
                <w:sz w:val="18"/>
              </w:rPr>
              <w:t>bereid</w:t>
            </w:r>
            <w:r>
              <w:rPr>
                <w:spacing w:val="-3"/>
                <w:sz w:val="18"/>
              </w:rPr>
              <w:t> </w:t>
            </w:r>
            <w:r>
              <w:rPr>
                <w:sz w:val="18"/>
              </w:rPr>
              <w:t>om</w:t>
            </w:r>
            <w:r>
              <w:rPr>
                <w:spacing w:val="-5"/>
                <w:sz w:val="18"/>
              </w:rPr>
              <w:t> </w:t>
            </w:r>
            <w:r>
              <w:rPr>
                <w:sz w:val="18"/>
              </w:rPr>
              <w:t>te</w:t>
            </w:r>
            <w:r>
              <w:rPr>
                <w:spacing w:val="-2"/>
                <w:sz w:val="18"/>
              </w:rPr>
              <w:t> kijken</w:t>
            </w:r>
          </w:p>
          <w:p>
            <w:pPr>
              <w:pStyle w:val="TableParagraph"/>
              <w:spacing w:before="64"/>
              <w:ind w:left="19"/>
              <w:rPr>
                <w:sz w:val="18"/>
              </w:rPr>
            </w:pPr>
            <w:r>
              <w:rPr>
                <w:sz w:val="18"/>
              </w:rPr>
              <w:t>naar</w:t>
            </w:r>
            <w:r>
              <w:rPr>
                <w:spacing w:val="-1"/>
                <w:sz w:val="18"/>
              </w:rPr>
              <w:t> </w:t>
            </w:r>
            <w:r>
              <w:rPr>
                <w:sz w:val="18"/>
              </w:rPr>
              <w:t>andere</w:t>
            </w:r>
            <w:r>
              <w:rPr>
                <w:spacing w:val="-3"/>
                <w:sz w:val="18"/>
              </w:rPr>
              <w:t> </w:t>
            </w:r>
            <w:r>
              <w:rPr>
                <w:spacing w:val="-2"/>
                <w:sz w:val="18"/>
              </w:rPr>
              <w:t>oplossingsstrategieën,</w:t>
            </w:r>
          </w:p>
        </w:tc>
        <w:tc>
          <w:tcPr>
            <w:tcW w:w="2338" w:type="dxa"/>
          </w:tcPr>
          <w:p>
            <w:pPr>
              <w:pStyle w:val="TableParagraph"/>
              <w:spacing w:before="20"/>
              <w:ind w:left="19"/>
              <w:rPr>
                <w:sz w:val="18"/>
              </w:rPr>
            </w:pPr>
            <w:r>
              <w:rPr>
                <w:sz w:val="18"/>
              </w:rPr>
              <w:t>Projectgroep</w:t>
            </w:r>
            <w:r>
              <w:rPr>
                <w:spacing w:val="-4"/>
                <w:sz w:val="18"/>
              </w:rPr>
              <w:t> </w:t>
            </w:r>
            <w:r>
              <w:rPr>
                <w:sz w:val="18"/>
              </w:rPr>
              <w:t>is</w:t>
            </w:r>
            <w:r>
              <w:rPr>
                <w:spacing w:val="-4"/>
                <w:sz w:val="18"/>
              </w:rPr>
              <w:t> </w:t>
            </w:r>
            <w:r>
              <w:rPr>
                <w:sz w:val="18"/>
              </w:rPr>
              <w:t>bereid</w:t>
            </w:r>
            <w:r>
              <w:rPr>
                <w:spacing w:val="-4"/>
                <w:sz w:val="18"/>
              </w:rPr>
              <w:t> </w:t>
            </w:r>
            <w:r>
              <w:rPr>
                <w:spacing w:val="-5"/>
                <w:sz w:val="18"/>
              </w:rPr>
              <w:t>om</w:t>
            </w:r>
          </w:p>
          <w:p>
            <w:pPr>
              <w:pStyle w:val="TableParagraph"/>
              <w:spacing w:before="64"/>
              <w:ind w:left="19"/>
              <w:rPr>
                <w:sz w:val="18"/>
              </w:rPr>
            </w:pPr>
            <w:r>
              <w:rPr>
                <w:sz w:val="18"/>
              </w:rPr>
              <w:t>compromissen</w:t>
            </w:r>
            <w:r>
              <w:rPr>
                <w:spacing w:val="-5"/>
                <w:sz w:val="18"/>
              </w:rPr>
              <w:t> </w:t>
            </w:r>
            <w:r>
              <w:rPr>
                <w:sz w:val="18"/>
              </w:rPr>
              <w:t>te</w:t>
            </w:r>
            <w:r>
              <w:rPr>
                <w:spacing w:val="-3"/>
                <w:sz w:val="18"/>
              </w:rPr>
              <w:t> </w:t>
            </w:r>
            <w:r>
              <w:rPr>
                <w:sz w:val="18"/>
              </w:rPr>
              <w:t>sluiten</w:t>
            </w:r>
            <w:r>
              <w:rPr>
                <w:spacing w:val="-4"/>
                <w:sz w:val="18"/>
              </w:rPr>
              <w:t> </w:t>
            </w:r>
            <w:r>
              <w:rPr>
                <w:sz w:val="18"/>
              </w:rPr>
              <w:t>en</w:t>
            </w:r>
            <w:r>
              <w:rPr>
                <w:spacing w:val="-3"/>
                <w:sz w:val="18"/>
              </w:rPr>
              <w:t> </w:t>
            </w:r>
            <w:r>
              <w:rPr>
                <w:spacing w:val="-5"/>
                <w:sz w:val="18"/>
              </w:rPr>
              <w:t>de</w:t>
            </w:r>
          </w:p>
        </w:tc>
      </w:tr>
    </w:tbl>
    <w:p>
      <w:pPr>
        <w:spacing w:after="0"/>
        <w:rPr>
          <w:sz w:val="18"/>
        </w:rPr>
        <w:sectPr>
          <w:pgSz w:w="11910" w:h="16840"/>
          <w:pgMar w:header="675" w:footer="922" w:top="1320" w:bottom="1120" w:left="1200" w:right="1280"/>
        </w:sectPr>
      </w:pPr>
    </w:p>
    <w:p>
      <w:pPr>
        <w:pStyle w:val="BodyText"/>
        <w:spacing w:before="5"/>
        <w:rPr>
          <w:i/>
          <w:sz w:val="7"/>
        </w:rPr>
      </w:pPr>
    </w:p>
    <w:tbl>
      <w:tblPr>
        <w:tblW w:w="0" w:type="auto"/>
        <w:jc w:val="left"/>
        <w:tblInd w:w="20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743"/>
        <w:gridCol w:w="2367"/>
        <w:gridCol w:w="2656"/>
        <w:gridCol w:w="2338"/>
      </w:tblGrid>
      <w:tr>
        <w:trPr>
          <w:trHeight w:val="887" w:hRule="atLeast"/>
        </w:trPr>
        <w:tc>
          <w:tcPr>
            <w:tcW w:w="1743" w:type="dxa"/>
            <w:tcBorders>
              <w:left w:val="single" w:sz="4" w:space="0" w:color="000000"/>
              <w:bottom w:val="single" w:sz="4" w:space="0" w:color="000000"/>
              <w:right w:val="single" w:sz="4" w:space="0" w:color="000000"/>
            </w:tcBorders>
          </w:tcPr>
          <w:p>
            <w:pPr>
              <w:pStyle w:val="TableParagraph"/>
              <w:spacing w:before="0"/>
              <w:ind w:left="0"/>
              <w:rPr>
                <w:rFonts w:ascii="Times New Roman"/>
                <w:sz w:val="18"/>
              </w:rPr>
            </w:pPr>
          </w:p>
        </w:tc>
        <w:tc>
          <w:tcPr>
            <w:tcW w:w="2367" w:type="dxa"/>
            <w:tcBorders>
              <w:top w:val="single" w:sz="4" w:space="0" w:color="000000"/>
              <w:left w:val="single" w:sz="4" w:space="0" w:color="000000"/>
              <w:bottom w:val="single" w:sz="4" w:space="0" w:color="000000"/>
              <w:right w:val="single" w:sz="4" w:space="0" w:color="000000"/>
            </w:tcBorders>
          </w:tcPr>
          <w:p>
            <w:pPr>
              <w:pStyle w:val="TableParagraph"/>
              <w:spacing w:before="0"/>
              <w:ind w:left="0"/>
              <w:rPr>
                <w:rFonts w:ascii="Times New Roman"/>
                <w:sz w:val="18"/>
              </w:rPr>
            </w:pPr>
          </w:p>
        </w:tc>
        <w:tc>
          <w:tcPr>
            <w:tcW w:w="2656" w:type="dxa"/>
            <w:tcBorders>
              <w:top w:val="single" w:sz="4" w:space="0" w:color="000000"/>
              <w:left w:val="single" w:sz="4" w:space="0" w:color="000000"/>
              <w:bottom w:val="single" w:sz="4" w:space="0" w:color="000000"/>
              <w:right w:val="single" w:sz="4" w:space="0" w:color="000000"/>
            </w:tcBorders>
          </w:tcPr>
          <w:p>
            <w:pPr>
              <w:pStyle w:val="TableParagraph"/>
              <w:spacing w:line="309" w:lineRule="auto" w:before="20"/>
              <w:ind w:left="14"/>
              <w:rPr>
                <w:sz w:val="18"/>
              </w:rPr>
            </w:pPr>
            <w:r>
              <w:rPr>
                <w:sz w:val="18"/>
              </w:rPr>
              <w:t>maar</w:t>
            </w:r>
            <w:r>
              <w:rPr>
                <w:spacing w:val="-5"/>
                <w:sz w:val="18"/>
              </w:rPr>
              <w:t> </w:t>
            </w:r>
            <w:r>
              <w:rPr>
                <w:sz w:val="18"/>
              </w:rPr>
              <w:t>blijft</w:t>
            </w:r>
            <w:r>
              <w:rPr>
                <w:spacing w:val="-8"/>
                <w:sz w:val="18"/>
              </w:rPr>
              <w:t> </w:t>
            </w:r>
            <w:r>
              <w:rPr>
                <w:sz w:val="18"/>
              </w:rPr>
              <w:t>sterk</w:t>
            </w:r>
            <w:r>
              <w:rPr>
                <w:spacing w:val="-9"/>
                <w:sz w:val="18"/>
              </w:rPr>
              <w:t> </w:t>
            </w:r>
            <w:r>
              <w:rPr>
                <w:sz w:val="18"/>
              </w:rPr>
              <w:t>hangen</w:t>
            </w:r>
            <w:r>
              <w:rPr>
                <w:spacing w:val="-9"/>
                <w:sz w:val="18"/>
              </w:rPr>
              <w:t> </w:t>
            </w:r>
            <w:r>
              <w:rPr>
                <w:sz w:val="18"/>
              </w:rPr>
              <w:t>aan</w:t>
            </w:r>
            <w:r>
              <w:rPr>
                <w:spacing w:val="-9"/>
                <w:sz w:val="18"/>
              </w:rPr>
              <w:t> </w:t>
            </w:r>
            <w:r>
              <w:rPr>
                <w:sz w:val="18"/>
              </w:rPr>
              <w:t>eigen </w:t>
            </w:r>
            <w:r>
              <w:rPr>
                <w:spacing w:val="-2"/>
                <w:sz w:val="18"/>
              </w:rPr>
              <w:t>strategie.</w:t>
            </w:r>
          </w:p>
        </w:tc>
        <w:tc>
          <w:tcPr>
            <w:tcW w:w="2338" w:type="dxa"/>
            <w:tcBorders>
              <w:top w:val="single" w:sz="4" w:space="0" w:color="000000"/>
              <w:left w:val="single" w:sz="4" w:space="0" w:color="000000"/>
              <w:bottom w:val="single" w:sz="4" w:space="0" w:color="000000"/>
              <w:right w:val="single" w:sz="4" w:space="0" w:color="000000"/>
            </w:tcBorders>
          </w:tcPr>
          <w:p>
            <w:pPr>
              <w:pStyle w:val="TableParagraph"/>
              <w:spacing w:line="309" w:lineRule="auto" w:before="20"/>
              <w:ind w:left="14"/>
              <w:rPr>
                <w:sz w:val="18"/>
              </w:rPr>
            </w:pPr>
            <w:r>
              <w:rPr>
                <w:sz w:val="18"/>
              </w:rPr>
              <w:t>oplossingsstrategie aan te passen</w:t>
            </w:r>
            <w:r>
              <w:rPr>
                <w:spacing w:val="-7"/>
                <w:sz w:val="18"/>
              </w:rPr>
              <w:t> </w:t>
            </w:r>
            <w:r>
              <w:rPr>
                <w:sz w:val="18"/>
              </w:rPr>
              <w:t>voor</w:t>
            </w:r>
            <w:r>
              <w:rPr>
                <w:spacing w:val="-8"/>
                <w:sz w:val="18"/>
              </w:rPr>
              <w:t> </w:t>
            </w:r>
            <w:r>
              <w:rPr>
                <w:sz w:val="18"/>
              </w:rPr>
              <w:t>een</w:t>
            </w:r>
            <w:r>
              <w:rPr>
                <w:spacing w:val="-10"/>
                <w:sz w:val="18"/>
              </w:rPr>
              <w:t> </w:t>
            </w:r>
            <w:r>
              <w:rPr>
                <w:sz w:val="18"/>
              </w:rPr>
              <w:t>groter</w:t>
            </w:r>
            <w:r>
              <w:rPr>
                <w:spacing w:val="-11"/>
                <w:sz w:val="18"/>
              </w:rPr>
              <w:t> </w:t>
            </w:r>
            <w:r>
              <w:rPr>
                <w:sz w:val="18"/>
              </w:rPr>
              <w:t>belang</w:t>
            </w:r>
          </w:p>
        </w:tc>
      </w:tr>
    </w:tbl>
    <w:p>
      <w:pPr>
        <w:pStyle w:val="BodyText"/>
        <w:spacing w:before="5"/>
        <w:rPr>
          <w:i/>
        </w:rPr>
      </w:pPr>
    </w:p>
    <w:p>
      <w:pPr>
        <w:pStyle w:val="BodyText"/>
        <w:spacing w:line="312" w:lineRule="auto" w:before="66"/>
        <w:ind w:left="216" w:right="158"/>
      </w:pPr>
      <w:r>
        <w:rPr/>
        <w:t>Om de samenwerking en de bijdrage van de verschillende leerlingen te bepalen wordt de rubric in tabel 2.5.4 gebruikt. De gemaakte rubric zal door de leerlingen zelf en door hun groepsgenoten worden ingevuld. Hierbij kan het gemiddelde cijfer dat door de groepsgenoten is gegeven worden meegenomen worden als voortgangscijfer voor het project, waarbij de leerling</w:t>
      </w:r>
      <w:r>
        <w:rPr>
          <w:spacing w:val="-3"/>
        </w:rPr>
        <w:t> </w:t>
      </w:r>
      <w:r>
        <w:rPr/>
        <w:t>dus</w:t>
      </w:r>
      <w:r>
        <w:rPr>
          <w:spacing w:val="-3"/>
        </w:rPr>
        <w:t> </w:t>
      </w:r>
      <w:r>
        <w:rPr/>
        <w:t>individueel verantwoordelijk</w:t>
      </w:r>
      <w:r>
        <w:rPr>
          <w:spacing w:val="-4"/>
        </w:rPr>
        <w:t> </w:t>
      </w:r>
      <w:r>
        <w:rPr/>
        <w:t>is.</w:t>
      </w:r>
      <w:r>
        <w:rPr>
          <w:spacing w:val="-2"/>
        </w:rPr>
        <w:t> </w:t>
      </w:r>
      <w:r>
        <w:rPr/>
        <w:t>De</w:t>
      </w:r>
      <w:r>
        <w:rPr>
          <w:spacing w:val="-3"/>
        </w:rPr>
        <w:t> </w:t>
      </w:r>
      <w:r>
        <w:rPr/>
        <w:t>scores,</w:t>
      </w:r>
      <w:r>
        <w:rPr>
          <w:spacing w:val="-1"/>
        </w:rPr>
        <w:t> </w:t>
      </w:r>
      <w:r>
        <w:rPr/>
        <w:t>onvoldoende,</w:t>
      </w:r>
      <w:r>
        <w:rPr>
          <w:spacing w:val="-1"/>
        </w:rPr>
        <w:t> </w:t>
      </w:r>
      <w:r>
        <w:rPr/>
        <w:t>voldoende</w:t>
      </w:r>
      <w:r>
        <w:rPr>
          <w:spacing w:val="-3"/>
        </w:rPr>
        <w:t> </w:t>
      </w:r>
      <w:r>
        <w:rPr/>
        <w:t>en</w:t>
      </w:r>
      <w:r>
        <w:rPr>
          <w:spacing w:val="-3"/>
        </w:rPr>
        <w:t> </w:t>
      </w:r>
      <w:r>
        <w:rPr/>
        <w:t>goed,</w:t>
      </w:r>
      <w:r>
        <w:rPr>
          <w:spacing w:val="-1"/>
        </w:rPr>
        <w:t> </w:t>
      </w:r>
      <w:r>
        <w:rPr/>
        <w:t>zijn</w:t>
      </w:r>
      <w:r>
        <w:rPr>
          <w:spacing w:val="-4"/>
        </w:rPr>
        <w:t> </w:t>
      </w:r>
      <w:r>
        <w:rPr/>
        <w:t>in</w:t>
      </w:r>
      <w:r>
        <w:rPr>
          <w:spacing w:val="-4"/>
        </w:rPr>
        <w:t> </w:t>
      </w:r>
      <w:r>
        <w:rPr/>
        <w:t>deze rubric</w:t>
      </w:r>
      <w:r>
        <w:rPr>
          <w:spacing w:val="-9"/>
        </w:rPr>
        <w:t> </w:t>
      </w:r>
      <w:r>
        <w:rPr/>
        <w:t>formatief, maar kunnen wel</w:t>
      </w:r>
      <w:r>
        <w:rPr>
          <w:spacing w:val="-2"/>
        </w:rPr>
        <w:t> </w:t>
      </w:r>
      <w:r>
        <w:rPr/>
        <w:t>worden vergeleken met</w:t>
      </w:r>
      <w:r>
        <w:rPr>
          <w:spacing w:val="-2"/>
        </w:rPr>
        <w:t> </w:t>
      </w:r>
      <w:r>
        <w:rPr/>
        <w:t>het</w:t>
      </w:r>
      <w:r>
        <w:rPr>
          <w:spacing w:val="-3"/>
        </w:rPr>
        <w:t> </w:t>
      </w:r>
      <w:r>
        <w:rPr/>
        <w:t>eindcijfer.</w:t>
      </w:r>
      <w:r>
        <w:rPr>
          <w:spacing w:val="-2"/>
        </w:rPr>
        <w:t> </w:t>
      </w:r>
      <w:r>
        <w:rPr/>
        <w:t>Daarnaast</w:t>
      </w:r>
      <w:r>
        <w:rPr>
          <w:spacing w:val="-3"/>
        </w:rPr>
        <w:t> </w:t>
      </w:r>
      <w:r>
        <w:rPr/>
        <w:t>zijn de tops</w:t>
      </w:r>
      <w:r>
        <w:rPr>
          <w:spacing w:val="-3"/>
        </w:rPr>
        <w:t> </w:t>
      </w:r>
      <w:r>
        <w:rPr/>
        <w:t>en</w:t>
      </w:r>
      <w:r>
        <w:rPr>
          <w:spacing w:val="-3"/>
        </w:rPr>
        <w:t> </w:t>
      </w:r>
      <w:r>
        <w:rPr/>
        <w:t>de tips ook</w:t>
      </w:r>
      <w:r>
        <w:rPr>
          <w:spacing w:val="-10"/>
        </w:rPr>
        <w:t> </w:t>
      </w:r>
      <w:r>
        <w:rPr/>
        <w:t>formatief en concrete</w:t>
      </w:r>
      <w:r>
        <w:rPr>
          <w:spacing w:val="-3"/>
        </w:rPr>
        <w:t> </w:t>
      </w:r>
      <w:r>
        <w:rPr/>
        <w:t>dingen waar de leerling zich verder op kan ontwikkelen of juist mee door kan gaan.</w:t>
      </w:r>
    </w:p>
    <w:p>
      <w:pPr>
        <w:pStyle w:val="BodyText"/>
        <w:spacing w:before="7"/>
        <w:rPr>
          <w:sz w:val="25"/>
        </w:rPr>
      </w:pPr>
    </w:p>
    <w:tbl>
      <w:tblPr>
        <w:tblW w:w="0" w:type="auto"/>
        <w:jc w:val="left"/>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372"/>
        <w:gridCol w:w="2372"/>
        <w:gridCol w:w="2660"/>
        <w:gridCol w:w="1781"/>
      </w:tblGrid>
      <w:tr>
        <w:trPr>
          <w:trHeight w:val="251" w:hRule="atLeast"/>
        </w:trPr>
        <w:tc>
          <w:tcPr>
            <w:tcW w:w="9185" w:type="dxa"/>
            <w:gridSpan w:val="4"/>
            <w:tcBorders>
              <w:top w:val="nil"/>
              <w:left w:val="nil"/>
              <w:right w:val="nil"/>
            </w:tcBorders>
          </w:tcPr>
          <w:p>
            <w:pPr>
              <w:pStyle w:val="TableParagraph"/>
              <w:spacing w:line="185" w:lineRule="exact" w:before="0"/>
              <w:ind w:left="115"/>
              <w:rPr>
                <w:i/>
                <w:sz w:val="18"/>
              </w:rPr>
            </w:pPr>
            <w:r>
              <w:rPr>
                <w:i/>
                <w:sz w:val="18"/>
              </w:rPr>
              <w:t>Tabel</w:t>
            </w:r>
            <w:r>
              <w:rPr>
                <w:i/>
                <w:spacing w:val="1"/>
                <w:sz w:val="18"/>
              </w:rPr>
              <w:t> </w:t>
            </w:r>
            <w:r>
              <w:rPr>
                <w:i/>
                <w:sz w:val="18"/>
              </w:rPr>
              <w:t>2.5.4:</w:t>
            </w:r>
            <w:r>
              <w:rPr>
                <w:i/>
                <w:spacing w:val="-6"/>
                <w:sz w:val="18"/>
              </w:rPr>
              <w:t> </w:t>
            </w:r>
            <w:r>
              <w:rPr>
                <w:i/>
                <w:sz w:val="18"/>
              </w:rPr>
              <w:t>Rubric</w:t>
            </w:r>
            <w:r>
              <w:rPr>
                <w:i/>
                <w:spacing w:val="-5"/>
                <w:sz w:val="18"/>
              </w:rPr>
              <w:t> </w:t>
            </w:r>
            <w:r>
              <w:rPr>
                <w:i/>
                <w:sz w:val="18"/>
              </w:rPr>
              <w:t>voor</w:t>
            </w:r>
            <w:r>
              <w:rPr>
                <w:i/>
                <w:spacing w:val="-5"/>
                <w:sz w:val="18"/>
              </w:rPr>
              <w:t> </w:t>
            </w:r>
            <w:r>
              <w:rPr>
                <w:i/>
                <w:sz w:val="18"/>
              </w:rPr>
              <w:t>proces</w:t>
            </w:r>
            <w:r>
              <w:rPr>
                <w:i/>
                <w:spacing w:val="-5"/>
                <w:sz w:val="18"/>
              </w:rPr>
              <w:t> </w:t>
            </w:r>
            <w:r>
              <w:rPr>
                <w:i/>
                <w:sz w:val="18"/>
              </w:rPr>
              <w:t>en</w:t>
            </w:r>
            <w:r>
              <w:rPr>
                <w:i/>
                <w:spacing w:val="-3"/>
                <w:sz w:val="18"/>
              </w:rPr>
              <w:t> </w:t>
            </w:r>
            <w:r>
              <w:rPr>
                <w:i/>
                <w:spacing w:val="-2"/>
                <w:sz w:val="18"/>
              </w:rPr>
              <w:t>samenwerking</w:t>
            </w:r>
          </w:p>
        </w:tc>
      </w:tr>
      <w:tr>
        <w:trPr>
          <w:trHeight w:val="287" w:hRule="atLeast"/>
        </w:trPr>
        <w:tc>
          <w:tcPr>
            <w:tcW w:w="9185" w:type="dxa"/>
            <w:gridSpan w:val="4"/>
          </w:tcPr>
          <w:p>
            <w:pPr>
              <w:pStyle w:val="TableParagraph"/>
              <w:rPr>
                <w:b/>
                <w:sz w:val="18"/>
              </w:rPr>
            </w:pPr>
            <w:r>
              <w:rPr>
                <w:b/>
                <w:sz w:val="18"/>
              </w:rPr>
              <w:t>Ingevuld</w:t>
            </w:r>
            <w:r>
              <w:rPr>
                <w:b/>
                <w:spacing w:val="-3"/>
                <w:sz w:val="18"/>
              </w:rPr>
              <w:t> </w:t>
            </w:r>
            <w:r>
              <w:rPr>
                <w:b/>
                <w:spacing w:val="-2"/>
                <w:sz w:val="18"/>
              </w:rPr>
              <w:t>door:</w:t>
            </w:r>
          </w:p>
        </w:tc>
      </w:tr>
      <w:tr>
        <w:trPr>
          <w:trHeight w:val="282" w:hRule="atLeast"/>
        </w:trPr>
        <w:tc>
          <w:tcPr>
            <w:tcW w:w="9185" w:type="dxa"/>
            <w:gridSpan w:val="4"/>
          </w:tcPr>
          <w:p>
            <w:pPr>
              <w:pStyle w:val="TableParagraph"/>
              <w:rPr>
                <w:b/>
                <w:sz w:val="18"/>
              </w:rPr>
            </w:pPr>
            <w:r>
              <w:rPr>
                <w:b/>
                <w:sz w:val="18"/>
              </w:rPr>
              <w:t>Ingevuld</w:t>
            </w:r>
            <w:r>
              <w:rPr>
                <w:b/>
                <w:spacing w:val="-4"/>
                <w:sz w:val="18"/>
              </w:rPr>
              <w:t> </w:t>
            </w:r>
            <w:r>
              <w:rPr>
                <w:b/>
                <w:spacing w:val="-2"/>
                <w:sz w:val="18"/>
              </w:rPr>
              <w:t>voor:</w:t>
            </w:r>
          </w:p>
        </w:tc>
      </w:tr>
      <w:tr>
        <w:trPr>
          <w:trHeight w:val="287" w:hRule="atLeast"/>
        </w:trPr>
        <w:tc>
          <w:tcPr>
            <w:tcW w:w="2372" w:type="dxa"/>
          </w:tcPr>
          <w:p>
            <w:pPr>
              <w:pStyle w:val="TableParagraph"/>
              <w:spacing w:before="0"/>
              <w:ind w:left="0"/>
              <w:rPr>
                <w:rFonts w:ascii="Times New Roman"/>
                <w:sz w:val="18"/>
              </w:rPr>
            </w:pPr>
          </w:p>
        </w:tc>
        <w:tc>
          <w:tcPr>
            <w:tcW w:w="2372" w:type="dxa"/>
          </w:tcPr>
          <w:p>
            <w:pPr>
              <w:pStyle w:val="TableParagraph"/>
              <w:rPr>
                <w:b/>
                <w:sz w:val="18"/>
              </w:rPr>
            </w:pPr>
            <w:r>
              <w:rPr>
                <w:b/>
                <w:spacing w:val="-2"/>
                <w:sz w:val="18"/>
              </w:rPr>
              <w:t>Onvoldoende</w:t>
            </w:r>
          </w:p>
        </w:tc>
        <w:tc>
          <w:tcPr>
            <w:tcW w:w="2660" w:type="dxa"/>
          </w:tcPr>
          <w:p>
            <w:pPr>
              <w:pStyle w:val="TableParagraph"/>
              <w:rPr>
                <w:b/>
                <w:sz w:val="18"/>
              </w:rPr>
            </w:pPr>
            <w:r>
              <w:rPr>
                <w:b/>
                <w:spacing w:val="-2"/>
                <w:sz w:val="18"/>
              </w:rPr>
              <w:t>Voldoende</w:t>
            </w:r>
          </w:p>
        </w:tc>
        <w:tc>
          <w:tcPr>
            <w:tcW w:w="1781" w:type="dxa"/>
          </w:tcPr>
          <w:p>
            <w:pPr>
              <w:pStyle w:val="TableParagraph"/>
              <w:rPr>
                <w:b/>
                <w:sz w:val="18"/>
              </w:rPr>
            </w:pPr>
            <w:r>
              <w:rPr>
                <w:b/>
                <w:spacing w:val="-4"/>
                <w:sz w:val="18"/>
              </w:rPr>
              <w:t>Goed</w:t>
            </w:r>
          </w:p>
        </w:tc>
      </w:tr>
      <w:tr>
        <w:trPr>
          <w:trHeight w:val="1425" w:hRule="atLeast"/>
        </w:trPr>
        <w:tc>
          <w:tcPr>
            <w:tcW w:w="2372" w:type="dxa"/>
          </w:tcPr>
          <w:p>
            <w:pPr>
              <w:pStyle w:val="TableParagraph"/>
              <w:rPr>
                <w:b/>
                <w:sz w:val="18"/>
              </w:rPr>
            </w:pPr>
            <w:r>
              <w:rPr>
                <w:b/>
                <w:spacing w:val="-2"/>
                <w:sz w:val="18"/>
              </w:rPr>
              <w:t>Inzet/bijdrage</w:t>
            </w:r>
          </w:p>
        </w:tc>
        <w:tc>
          <w:tcPr>
            <w:tcW w:w="2372" w:type="dxa"/>
          </w:tcPr>
          <w:p>
            <w:pPr>
              <w:pStyle w:val="TableParagraph"/>
              <w:spacing w:line="309" w:lineRule="auto"/>
              <w:rPr>
                <w:sz w:val="18"/>
              </w:rPr>
            </w:pPr>
            <w:r>
              <w:rPr>
                <w:sz w:val="18"/>
              </w:rPr>
              <w:t>Deze</w:t>
            </w:r>
            <w:r>
              <w:rPr>
                <w:spacing w:val="-11"/>
                <w:sz w:val="18"/>
              </w:rPr>
              <w:t> </w:t>
            </w:r>
            <w:r>
              <w:rPr>
                <w:sz w:val="18"/>
              </w:rPr>
              <w:t>leerling</w:t>
            </w:r>
            <w:r>
              <w:rPr>
                <w:spacing w:val="-10"/>
                <w:sz w:val="18"/>
              </w:rPr>
              <w:t> </w:t>
            </w:r>
            <w:r>
              <w:rPr>
                <w:sz w:val="18"/>
              </w:rPr>
              <w:t>heeft</w:t>
            </w:r>
            <w:r>
              <w:rPr>
                <w:spacing w:val="-10"/>
                <w:sz w:val="18"/>
              </w:rPr>
              <w:t> </w:t>
            </w:r>
            <w:r>
              <w:rPr>
                <w:sz w:val="18"/>
              </w:rPr>
              <w:t>weinig gedaan voor het project.</w:t>
            </w:r>
          </w:p>
        </w:tc>
        <w:tc>
          <w:tcPr>
            <w:tcW w:w="2660" w:type="dxa"/>
          </w:tcPr>
          <w:p>
            <w:pPr>
              <w:pStyle w:val="TableParagraph"/>
              <w:spacing w:line="312" w:lineRule="auto"/>
              <w:ind w:right="111"/>
              <w:rPr>
                <w:sz w:val="18"/>
              </w:rPr>
            </w:pPr>
            <w:r>
              <w:rPr>
                <w:sz w:val="18"/>
              </w:rPr>
              <w:t>Deze leerling deed wel mee, maar moest vooral worden aangezet</w:t>
            </w:r>
            <w:r>
              <w:rPr>
                <w:spacing w:val="-11"/>
                <w:sz w:val="18"/>
              </w:rPr>
              <w:t> </w:t>
            </w:r>
            <w:r>
              <w:rPr>
                <w:sz w:val="18"/>
              </w:rPr>
              <w:t>door</w:t>
            </w:r>
            <w:r>
              <w:rPr>
                <w:spacing w:val="-10"/>
                <w:sz w:val="18"/>
              </w:rPr>
              <w:t> </w:t>
            </w:r>
            <w:r>
              <w:rPr>
                <w:sz w:val="18"/>
              </w:rPr>
              <w:t>andere</w:t>
            </w:r>
            <w:r>
              <w:rPr>
                <w:spacing w:val="-10"/>
                <w:sz w:val="18"/>
              </w:rPr>
              <w:t> </w:t>
            </w:r>
            <w:r>
              <w:rPr>
                <w:sz w:val="18"/>
              </w:rPr>
              <w:t>leerlingen.</w:t>
            </w:r>
          </w:p>
        </w:tc>
        <w:tc>
          <w:tcPr>
            <w:tcW w:w="1781" w:type="dxa"/>
          </w:tcPr>
          <w:p>
            <w:pPr>
              <w:pStyle w:val="TableParagraph"/>
              <w:spacing w:line="312" w:lineRule="auto"/>
              <w:ind w:right="115"/>
              <w:rPr>
                <w:sz w:val="18"/>
              </w:rPr>
            </w:pPr>
            <w:r>
              <w:rPr>
                <w:sz w:val="18"/>
              </w:rPr>
              <w:t>Deze leerling heeft zich</w:t>
            </w:r>
            <w:r>
              <w:rPr>
                <w:spacing w:val="-11"/>
                <w:sz w:val="18"/>
              </w:rPr>
              <w:t> </w:t>
            </w:r>
            <w:r>
              <w:rPr>
                <w:sz w:val="18"/>
              </w:rPr>
              <w:t>goed</w:t>
            </w:r>
            <w:r>
              <w:rPr>
                <w:spacing w:val="-10"/>
                <w:sz w:val="18"/>
              </w:rPr>
              <w:t> </w:t>
            </w:r>
            <w:r>
              <w:rPr>
                <w:sz w:val="18"/>
              </w:rPr>
              <w:t>ingezet</w:t>
            </w:r>
            <w:r>
              <w:rPr>
                <w:spacing w:val="-10"/>
                <w:sz w:val="18"/>
              </w:rPr>
              <w:t> </w:t>
            </w:r>
            <w:r>
              <w:rPr>
                <w:sz w:val="18"/>
              </w:rPr>
              <w:t>en een goede bijdrage voor de groep</w:t>
            </w:r>
          </w:p>
          <w:p>
            <w:pPr>
              <w:pStyle w:val="TableParagraph"/>
              <w:spacing w:before="0"/>
              <w:rPr>
                <w:sz w:val="18"/>
              </w:rPr>
            </w:pPr>
            <w:r>
              <w:rPr>
                <w:spacing w:val="-2"/>
                <w:sz w:val="18"/>
              </w:rPr>
              <w:t>geleverd.</w:t>
            </w:r>
          </w:p>
        </w:tc>
      </w:tr>
      <w:tr>
        <w:trPr>
          <w:trHeight w:val="1430" w:hRule="atLeast"/>
        </w:trPr>
        <w:tc>
          <w:tcPr>
            <w:tcW w:w="2372" w:type="dxa"/>
          </w:tcPr>
          <w:p>
            <w:pPr>
              <w:pStyle w:val="TableParagraph"/>
              <w:spacing w:line="314" w:lineRule="auto"/>
              <w:ind w:right="906"/>
              <w:rPr>
                <w:b/>
                <w:sz w:val="18"/>
              </w:rPr>
            </w:pPr>
            <w:r>
              <w:rPr>
                <w:b/>
                <w:sz w:val="18"/>
              </w:rPr>
              <w:t>Samenwerking</w:t>
            </w:r>
            <w:r>
              <w:rPr>
                <w:b/>
                <w:spacing w:val="-11"/>
                <w:sz w:val="18"/>
              </w:rPr>
              <w:t> </w:t>
            </w:r>
            <w:r>
              <w:rPr>
                <w:b/>
                <w:sz w:val="18"/>
              </w:rPr>
              <w:t>en </w:t>
            </w:r>
            <w:r>
              <w:rPr>
                <w:b/>
                <w:spacing w:val="-2"/>
                <w:sz w:val="18"/>
              </w:rPr>
              <w:t>afstemming</w:t>
            </w:r>
          </w:p>
        </w:tc>
        <w:tc>
          <w:tcPr>
            <w:tcW w:w="2372" w:type="dxa"/>
          </w:tcPr>
          <w:p>
            <w:pPr>
              <w:pStyle w:val="TableParagraph"/>
              <w:spacing w:line="312" w:lineRule="auto"/>
              <w:ind w:right="546"/>
              <w:jc w:val="both"/>
              <w:rPr>
                <w:sz w:val="18"/>
              </w:rPr>
            </w:pPr>
            <w:r>
              <w:rPr>
                <w:sz w:val="18"/>
              </w:rPr>
              <w:t>Deze</w:t>
            </w:r>
            <w:r>
              <w:rPr>
                <w:spacing w:val="-3"/>
                <w:sz w:val="18"/>
              </w:rPr>
              <w:t> </w:t>
            </w:r>
            <w:r>
              <w:rPr>
                <w:sz w:val="18"/>
              </w:rPr>
              <w:t>leerling</w:t>
            </w:r>
            <w:r>
              <w:rPr>
                <w:spacing w:val="-3"/>
                <w:sz w:val="18"/>
              </w:rPr>
              <w:t> </w:t>
            </w:r>
            <w:r>
              <w:rPr>
                <w:sz w:val="18"/>
              </w:rPr>
              <w:t>ging voor zichzelf</w:t>
            </w:r>
            <w:r>
              <w:rPr>
                <w:spacing w:val="-11"/>
                <w:sz w:val="18"/>
              </w:rPr>
              <w:t> </w:t>
            </w:r>
            <w:r>
              <w:rPr>
                <w:sz w:val="18"/>
              </w:rPr>
              <w:t>bezig</w:t>
            </w:r>
            <w:r>
              <w:rPr>
                <w:spacing w:val="-10"/>
                <w:sz w:val="18"/>
              </w:rPr>
              <w:t> </w:t>
            </w:r>
            <w:r>
              <w:rPr>
                <w:sz w:val="18"/>
              </w:rPr>
              <w:t>zonder</w:t>
            </w:r>
            <w:r>
              <w:rPr>
                <w:spacing w:val="-10"/>
                <w:sz w:val="18"/>
              </w:rPr>
              <w:t> </w:t>
            </w:r>
            <w:r>
              <w:rPr>
                <w:sz w:val="18"/>
              </w:rPr>
              <w:t>te </w:t>
            </w:r>
            <w:r>
              <w:rPr>
                <w:spacing w:val="-2"/>
                <w:sz w:val="18"/>
              </w:rPr>
              <w:t>overleggen</w:t>
            </w:r>
          </w:p>
        </w:tc>
        <w:tc>
          <w:tcPr>
            <w:tcW w:w="2660" w:type="dxa"/>
          </w:tcPr>
          <w:p>
            <w:pPr>
              <w:pStyle w:val="TableParagraph"/>
              <w:spacing w:line="312" w:lineRule="auto"/>
              <w:rPr>
                <w:sz w:val="18"/>
              </w:rPr>
            </w:pPr>
            <w:r>
              <w:rPr>
                <w:sz w:val="18"/>
              </w:rPr>
              <w:t>Deze</w:t>
            </w:r>
            <w:r>
              <w:rPr>
                <w:spacing w:val="-10"/>
                <w:sz w:val="18"/>
              </w:rPr>
              <w:t> </w:t>
            </w:r>
            <w:r>
              <w:rPr>
                <w:sz w:val="18"/>
              </w:rPr>
              <w:t>leerling</w:t>
            </w:r>
            <w:r>
              <w:rPr>
                <w:spacing w:val="-10"/>
                <w:sz w:val="18"/>
              </w:rPr>
              <w:t> </w:t>
            </w:r>
            <w:r>
              <w:rPr>
                <w:sz w:val="18"/>
              </w:rPr>
              <w:t>nam</w:t>
            </w:r>
            <w:r>
              <w:rPr>
                <w:spacing w:val="-11"/>
                <w:sz w:val="18"/>
              </w:rPr>
              <w:t> </w:t>
            </w:r>
            <w:r>
              <w:rPr>
                <w:sz w:val="18"/>
              </w:rPr>
              <w:t>geen</w:t>
            </w:r>
            <w:r>
              <w:rPr>
                <w:spacing w:val="-6"/>
                <w:sz w:val="18"/>
              </w:rPr>
              <w:t> </w:t>
            </w:r>
            <w:r>
              <w:rPr>
                <w:sz w:val="18"/>
              </w:rPr>
              <w:t>initiatief, maar deed wel wat er verwacht werd door de groep.</w:t>
            </w:r>
          </w:p>
        </w:tc>
        <w:tc>
          <w:tcPr>
            <w:tcW w:w="1781" w:type="dxa"/>
          </w:tcPr>
          <w:p>
            <w:pPr>
              <w:pStyle w:val="TableParagraph"/>
              <w:spacing w:line="312" w:lineRule="auto"/>
              <w:ind w:right="115"/>
              <w:rPr>
                <w:sz w:val="18"/>
              </w:rPr>
            </w:pPr>
            <w:r>
              <w:rPr>
                <w:sz w:val="18"/>
              </w:rPr>
              <w:t>Deze leerling nam initiatief</w:t>
            </w:r>
            <w:r>
              <w:rPr>
                <w:spacing w:val="-2"/>
                <w:sz w:val="18"/>
              </w:rPr>
              <w:t> </w:t>
            </w:r>
            <w:r>
              <w:rPr>
                <w:sz w:val="18"/>
              </w:rPr>
              <w:t>en probeerde</w:t>
            </w:r>
            <w:r>
              <w:rPr>
                <w:spacing w:val="-11"/>
                <w:sz w:val="18"/>
              </w:rPr>
              <w:t> </w:t>
            </w:r>
            <w:r>
              <w:rPr>
                <w:sz w:val="18"/>
              </w:rPr>
              <w:t>duidelijk af te spreken wie</w:t>
            </w:r>
          </w:p>
          <w:p>
            <w:pPr>
              <w:pStyle w:val="TableParagraph"/>
              <w:spacing w:before="5"/>
              <w:rPr>
                <w:sz w:val="18"/>
              </w:rPr>
            </w:pPr>
            <w:r>
              <w:rPr>
                <w:sz w:val="18"/>
              </w:rPr>
              <w:t>wat</w:t>
            </w:r>
            <w:r>
              <w:rPr>
                <w:spacing w:val="-2"/>
                <w:sz w:val="18"/>
              </w:rPr>
              <w:t> </w:t>
            </w:r>
            <w:r>
              <w:rPr>
                <w:spacing w:val="-4"/>
                <w:sz w:val="18"/>
              </w:rPr>
              <w:t>deed.</w:t>
            </w:r>
          </w:p>
        </w:tc>
      </w:tr>
      <w:tr>
        <w:trPr>
          <w:trHeight w:val="1430" w:hRule="atLeast"/>
        </w:trPr>
        <w:tc>
          <w:tcPr>
            <w:tcW w:w="2372" w:type="dxa"/>
          </w:tcPr>
          <w:p>
            <w:pPr>
              <w:pStyle w:val="TableParagraph"/>
              <w:rPr>
                <w:b/>
                <w:sz w:val="18"/>
              </w:rPr>
            </w:pPr>
            <w:r>
              <w:rPr>
                <w:b/>
                <w:sz w:val="18"/>
              </w:rPr>
              <w:t>Inbreng/Open</w:t>
            </w:r>
            <w:r>
              <w:rPr>
                <w:b/>
                <w:spacing w:val="-6"/>
                <w:sz w:val="18"/>
              </w:rPr>
              <w:t> </w:t>
            </w:r>
            <w:r>
              <w:rPr>
                <w:b/>
                <w:spacing w:val="-2"/>
                <w:sz w:val="18"/>
              </w:rPr>
              <w:t>houding</w:t>
            </w:r>
          </w:p>
        </w:tc>
        <w:tc>
          <w:tcPr>
            <w:tcW w:w="2372" w:type="dxa"/>
          </w:tcPr>
          <w:p>
            <w:pPr>
              <w:pStyle w:val="TableParagraph"/>
              <w:spacing w:line="312" w:lineRule="auto"/>
              <w:ind w:right="78"/>
              <w:rPr>
                <w:sz w:val="18"/>
              </w:rPr>
            </w:pPr>
            <w:r>
              <w:rPr>
                <w:sz w:val="18"/>
              </w:rPr>
              <w:t>Deze</w:t>
            </w:r>
            <w:r>
              <w:rPr>
                <w:spacing w:val="-9"/>
                <w:sz w:val="18"/>
              </w:rPr>
              <w:t> </w:t>
            </w:r>
            <w:r>
              <w:rPr>
                <w:sz w:val="18"/>
              </w:rPr>
              <w:t>leerling</w:t>
            </w:r>
            <w:r>
              <w:rPr>
                <w:spacing w:val="-9"/>
                <w:sz w:val="18"/>
              </w:rPr>
              <w:t> </w:t>
            </w:r>
            <w:r>
              <w:rPr>
                <w:sz w:val="18"/>
              </w:rPr>
              <w:t>laat</w:t>
            </w:r>
            <w:r>
              <w:rPr>
                <w:spacing w:val="-9"/>
                <w:sz w:val="18"/>
              </w:rPr>
              <w:t> </w:t>
            </w:r>
            <w:r>
              <w:rPr>
                <w:sz w:val="18"/>
              </w:rPr>
              <w:t>niet</w:t>
            </w:r>
            <w:r>
              <w:rPr>
                <w:spacing w:val="-8"/>
                <w:sz w:val="18"/>
              </w:rPr>
              <w:t> </w:t>
            </w:r>
            <w:r>
              <w:rPr>
                <w:sz w:val="18"/>
              </w:rPr>
              <w:t>weten wat hij zelf vindt of wat hij van andere</w:t>
            </w:r>
            <w:r>
              <w:rPr>
                <w:spacing w:val="-4"/>
                <w:sz w:val="18"/>
              </w:rPr>
              <w:t> </w:t>
            </w:r>
            <w:r>
              <w:rPr>
                <w:sz w:val="18"/>
              </w:rPr>
              <w:t>inbrengen</w:t>
            </w:r>
            <w:r>
              <w:rPr>
                <w:spacing w:val="-5"/>
                <w:sz w:val="18"/>
              </w:rPr>
              <w:t> </w:t>
            </w:r>
            <w:r>
              <w:rPr>
                <w:sz w:val="18"/>
              </w:rPr>
              <w:t>vindt.</w:t>
            </w:r>
          </w:p>
        </w:tc>
        <w:tc>
          <w:tcPr>
            <w:tcW w:w="2660" w:type="dxa"/>
          </w:tcPr>
          <w:p>
            <w:pPr>
              <w:pStyle w:val="TableParagraph"/>
              <w:spacing w:line="312" w:lineRule="auto"/>
              <w:rPr>
                <w:sz w:val="18"/>
              </w:rPr>
            </w:pPr>
            <w:r>
              <w:rPr>
                <w:sz w:val="18"/>
              </w:rPr>
              <w:t>Deze leerling brengt zijn eigen mening</w:t>
            </w:r>
            <w:r>
              <w:rPr>
                <w:spacing w:val="-8"/>
                <w:sz w:val="18"/>
              </w:rPr>
              <w:t> </w:t>
            </w:r>
            <w:r>
              <w:rPr>
                <w:sz w:val="18"/>
              </w:rPr>
              <w:t>in</w:t>
            </w:r>
            <w:r>
              <w:rPr>
                <w:spacing w:val="-9"/>
                <w:sz w:val="18"/>
              </w:rPr>
              <w:t> </w:t>
            </w:r>
            <w:r>
              <w:rPr>
                <w:sz w:val="18"/>
              </w:rPr>
              <w:t>maar</w:t>
            </w:r>
            <w:r>
              <w:rPr>
                <w:spacing w:val="-5"/>
                <w:sz w:val="18"/>
              </w:rPr>
              <w:t> </w:t>
            </w:r>
            <w:r>
              <w:rPr>
                <w:sz w:val="18"/>
              </w:rPr>
              <w:t>staat</w:t>
            </w:r>
            <w:r>
              <w:rPr>
                <w:spacing w:val="-8"/>
                <w:sz w:val="18"/>
              </w:rPr>
              <w:t> </w:t>
            </w:r>
            <w:r>
              <w:rPr>
                <w:sz w:val="18"/>
              </w:rPr>
              <w:t>niet</w:t>
            </w:r>
            <w:r>
              <w:rPr>
                <w:spacing w:val="-7"/>
                <w:sz w:val="18"/>
              </w:rPr>
              <w:t> </w:t>
            </w:r>
            <w:r>
              <w:rPr>
                <w:sz w:val="18"/>
              </w:rPr>
              <w:t>open voor die van andere.</w:t>
            </w:r>
          </w:p>
        </w:tc>
        <w:tc>
          <w:tcPr>
            <w:tcW w:w="1781" w:type="dxa"/>
          </w:tcPr>
          <w:p>
            <w:pPr>
              <w:pStyle w:val="TableParagraph"/>
              <w:spacing w:line="312" w:lineRule="auto"/>
              <w:ind w:right="115"/>
              <w:rPr>
                <w:sz w:val="18"/>
              </w:rPr>
            </w:pPr>
            <w:r>
              <w:rPr>
                <w:sz w:val="18"/>
              </w:rPr>
              <w:t>Deze leerling geeft zijn</w:t>
            </w:r>
            <w:r>
              <w:rPr>
                <w:spacing w:val="-6"/>
                <w:sz w:val="18"/>
              </w:rPr>
              <w:t> </w:t>
            </w:r>
            <w:r>
              <w:rPr>
                <w:sz w:val="18"/>
              </w:rPr>
              <w:t>eigen inbreng/mening</w:t>
            </w:r>
            <w:r>
              <w:rPr>
                <w:spacing w:val="-11"/>
                <w:sz w:val="18"/>
              </w:rPr>
              <w:t> </w:t>
            </w:r>
            <w:r>
              <w:rPr>
                <w:sz w:val="18"/>
              </w:rPr>
              <w:t>en staat</w:t>
            </w:r>
            <w:r>
              <w:rPr>
                <w:spacing w:val="-2"/>
                <w:sz w:val="18"/>
              </w:rPr>
              <w:t> </w:t>
            </w:r>
            <w:r>
              <w:rPr>
                <w:sz w:val="18"/>
              </w:rPr>
              <w:t>open</w:t>
            </w:r>
            <w:r>
              <w:rPr>
                <w:spacing w:val="-2"/>
                <w:sz w:val="18"/>
              </w:rPr>
              <w:t> </w:t>
            </w:r>
            <w:r>
              <w:rPr>
                <w:sz w:val="18"/>
              </w:rPr>
              <w:t>voor</w:t>
            </w:r>
            <w:r>
              <w:rPr>
                <w:spacing w:val="-4"/>
                <w:sz w:val="18"/>
              </w:rPr>
              <w:t> </w:t>
            </w:r>
            <w:r>
              <w:rPr>
                <w:spacing w:val="-5"/>
                <w:sz w:val="18"/>
              </w:rPr>
              <w:t>die</w:t>
            </w:r>
          </w:p>
          <w:p>
            <w:pPr>
              <w:pStyle w:val="TableParagraph"/>
              <w:spacing w:before="0"/>
              <w:rPr>
                <w:sz w:val="18"/>
              </w:rPr>
            </w:pPr>
            <w:r>
              <w:rPr>
                <w:sz w:val="18"/>
              </w:rPr>
              <w:t>van de</w:t>
            </w:r>
            <w:r>
              <w:rPr>
                <w:spacing w:val="1"/>
                <w:sz w:val="18"/>
              </w:rPr>
              <w:t> </w:t>
            </w:r>
            <w:r>
              <w:rPr>
                <w:spacing w:val="-2"/>
                <w:sz w:val="18"/>
              </w:rPr>
              <w:t>andere.</w:t>
            </w:r>
          </w:p>
        </w:tc>
      </w:tr>
      <w:tr>
        <w:trPr>
          <w:trHeight w:val="570" w:hRule="atLeast"/>
        </w:trPr>
        <w:tc>
          <w:tcPr>
            <w:tcW w:w="4744" w:type="dxa"/>
            <w:gridSpan w:val="2"/>
          </w:tcPr>
          <w:p>
            <w:pPr>
              <w:pStyle w:val="TableParagraph"/>
              <w:rPr>
                <w:sz w:val="18"/>
              </w:rPr>
            </w:pPr>
            <w:r>
              <w:rPr>
                <w:sz w:val="18"/>
              </w:rPr>
              <w:t>Als</w:t>
            </w:r>
            <w:r>
              <w:rPr>
                <w:spacing w:val="-4"/>
                <w:sz w:val="18"/>
              </w:rPr>
              <w:t> </w:t>
            </w:r>
            <w:r>
              <w:rPr>
                <w:sz w:val="18"/>
              </w:rPr>
              <w:t>je</w:t>
            </w:r>
            <w:r>
              <w:rPr>
                <w:spacing w:val="-5"/>
                <w:sz w:val="18"/>
              </w:rPr>
              <w:t> </w:t>
            </w:r>
            <w:r>
              <w:rPr>
                <w:sz w:val="18"/>
              </w:rPr>
              <w:t>deze</w:t>
            </w:r>
            <w:r>
              <w:rPr>
                <w:spacing w:val="-3"/>
                <w:sz w:val="18"/>
              </w:rPr>
              <w:t> </w:t>
            </w:r>
            <w:r>
              <w:rPr>
                <w:sz w:val="18"/>
              </w:rPr>
              <w:t>leerling</w:t>
            </w:r>
            <w:r>
              <w:rPr>
                <w:spacing w:val="1"/>
                <w:sz w:val="18"/>
              </w:rPr>
              <w:t> </w:t>
            </w:r>
            <w:r>
              <w:rPr>
                <w:sz w:val="18"/>
              </w:rPr>
              <w:t>een</w:t>
            </w:r>
            <w:r>
              <w:rPr>
                <w:spacing w:val="-4"/>
                <w:sz w:val="18"/>
              </w:rPr>
              <w:t> </w:t>
            </w:r>
            <w:r>
              <w:rPr>
                <w:sz w:val="18"/>
              </w:rPr>
              <w:t>compliment</w:t>
            </w:r>
            <w:r>
              <w:rPr>
                <w:spacing w:val="-3"/>
                <w:sz w:val="18"/>
              </w:rPr>
              <w:t> </w:t>
            </w:r>
            <w:r>
              <w:rPr>
                <w:sz w:val="18"/>
              </w:rPr>
              <w:t>zou geven</w:t>
            </w:r>
            <w:r>
              <w:rPr>
                <w:spacing w:val="-5"/>
                <w:sz w:val="18"/>
              </w:rPr>
              <w:t> </w:t>
            </w:r>
            <w:r>
              <w:rPr>
                <w:sz w:val="18"/>
              </w:rPr>
              <w:t>voor</w:t>
            </w:r>
            <w:r>
              <w:rPr>
                <w:spacing w:val="-1"/>
                <w:sz w:val="18"/>
              </w:rPr>
              <w:t> </w:t>
            </w:r>
            <w:r>
              <w:rPr>
                <w:spacing w:val="-5"/>
                <w:sz w:val="18"/>
              </w:rPr>
              <w:t>het</w:t>
            </w:r>
          </w:p>
          <w:p>
            <w:pPr>
              <w:pStyle w:val="TableParagraph"/>
              <w:spacing w:before="63"/>
              <w:rPr>
                <w:sz w:val="18"/>
              </w:rPr>
            </w:pPr>
            <w:r>
              <w:rPr>
                <w:sz w:val="18"/>
              </w:rPr>
              <w:t>proces,</w:t>
            </w:r>
            <w:r>
              <w:rPr>
                <w:spacing w:val="-6"/>
                <w:sz w:val="18"/>
              </w:rPr>
              <w:t> </w:t>
            </w:r>
            <w:r>
              <w:rPr>
                <w:sz w:val="18"/>
              </w:rPr>
              <w:t>dan</w:t>
            </w:r>
            <w:r>
              <w:rPr>
                <w:spacing w:val="-3"/>
                <w:sz w:val="18"/>
              </w:rPr>
              <w:t> </w:t>
            </w:r>
            <w:r>
              <w:rPr>
                <w:sz w:val="18"/>
              </w:rPr>
              <w:t>zo</w:t>
            </w:r>
            <w:r>
              <w:rPr>
                <w:spacing w:val="-3"/>
                <w:sz w:val="18"/>
              </w:rPr>
              <w:t> </w:t>
            </w:r>
            <w:r>
              <w:rPr>
                <w:sz w:val="18"/>
              </w:rPr>
              <w:t>dit</w:t>
            </w:r>
            <w:r>
              <w:rPr>
                <w:spacing w:val="2"/>
                <w:sz w:val="18"/>
              </w:rPr>
              <w:t> </w:t>
            </w:r>
            <w:r>
              <w:rPr>
                <w:spacing w:val="-4"/>
                <w:sz w:val="18"/>
              </w:rPr>
              <w:t>zijn:</w:t>
            </w:r>
          </w:p>
        </w:tc>
        <w:tc>
          <w:tcPr>
            <w:tcW w:w="2660" w:type="dxa"/>
          </w:tcPr>
          <w:p>
            <w:pPr>
              <w:pStyle w:val="TableParagraph"/>
              <w:spacing w:before="0"/>
              <w:ind w:left="0"/>
              <w:rPr>
                <w:rFonts w:ascii="Times New Roman"/>
                <w:sz w:val="18"/>
              </w:rPr>
            </w:pPr>
          </w:p>
        </w:tc>
        <w:tc>
          <w:tcPr>
            <w:tcW w:w="1781" w:type="dxa"/>
          </w:tcPr>
          <w:p>
            <w:pPr>
              <w:pStyle w:val="TableParagraph"/>
              <w:spacing w:before="0"/>
              <w:ind w:left="0"/>
              <w:rPr>
                <w:rFonts w:ascii="Times New Roman"/>
                <w:sz w:val="18"/>
              </w:rPr>
            </w:pPr>
          </w:p>
        </w:tc>
      </w:tr>
      <w:tr>
        <w:trPr>
          <w:trHeight w:val="570" w:hRule="atLeast"/>
        </w:trPr>
        <w:tc>
          <w:tcPr>
            <w:tcW w:w="4744" w:type="dxa"/>
            <w:gridSpan w:val="2"/>
          </w:tcPr>
          <w:p>
            <w:pPr>
              <w:pStyle w:val="TableParagraph"/>
              <w:rPr>
                <w:sz w:val="18"/>
              </w:rPr>
            </w:pPr>
            <w:r>
              <w:rPr>
                <w:sz w:val="18"/>
              </w:rPr>
              <w:t>Als</w:t>
            </w:r>
            <w:r>
              <w:rPr>
                <w:spacing w:val="-3"/>
                <w:sz w:val="18"/>
              </w:rPr>
              <w:t> </w:t>
            </w:r>
            <w:r>
              <w:rPr>
                <w:sz w:val="18"/>
              </w:rPr>
              <w:t>je</w:t>
            </w:r>
            <w:r>
              <w:rPr>
                <w:spacing w:val="-4"/>
                <w:sz w:val="18"/>
              </w:rPr>
              <w:t> </w:t>
            </w:r>
            <w:r>
              <w:rPr>
                <w:sz w:val="18"/>
              </w:rPr>
              <w:t>deze</w:t>
            </w:r>
            <w:r>
              <w:rPr>
                <w:spacing w:val="-3"/>
                <w:sz w:val="18"/>
              </w:rPr>
              <w:t> </w:t>
            </w:r>
            <w:r>
              <w:rPr>
                <w:sz w:val="18"/>
              </w:rPr>
              <w:t>leerling</w:t>
            </w:r>
            <w:r>
              <w:rPr>
                <w:spacing w:val="2"/>
                <w:sz w:val="18"/>
              </w:rPr>
              <w:t> </w:t>
            </w:r>
            <w:r>
              <w:rPr>
                <w:sz w:val="18"/>
              </w:rPr>
              <w:t>een</w:t>
            </w:r>
            <w:r>
              <w:rPr>
                <w:spacing w:val="-3"/>
                <w:sz w:val="18"/>
              </w:rPr>
              <w:t> </w:t>
            </w:r>
            <w:r>
              <w:rPr>
                <w:sz w:val="18"/>
              </w:rPr>
              <w:t>tip</w:t>
            </w:r>
            <w:r>
              <w:rPr>
                <w:spacing w:val="-4"/>
                <w:sz w:val="18"/>
              </w:rPr>
              <w:t> </w:t>
            </w:r>
            <w:r>
              <w:rPr>
                <w:sz w:val="18"/>
              </w:rPr>
              <w:t>zou</w:t>
            </w:r>
            <w:r>
              <w:rPr>
                <w:spacing w:val="-4"/>
                <w:sz w:val="18"/>
              </w:rPr>
              <w:t> </w:t>
            </w:r>
            <w:r>
              <w:rPr>
                <w:sz w:val="18"/>
              </w:rPr>
              <w:t>geven</w:t>
            </w:r>
            <w:r>
              <w:rPr>
                <w:spacing w:val="-3"/>
                <w:sz w:val="18"/>
              </w:rPr>
              <w:t> </w:t>
            </w:r>
            <w:r>
              <w:rPr>
                <w:sz w:val="18"/>
              </w:rPr>
              <w:t>voor</w:t>
            </w:r>
            <w:r>
              <w:rPr>
                <w:spacing w:val="-5"/>
                <w:sz w:val="18"/>
              </w:rPr>
              <w:t> </w:t>
            </w:r>
            <w:r>
              <w:rPr>
                <w:sz w:val="18"/>
              </w:rPr>
              <w:t>het</w:t>
            </w:r>
            <w:r>
              <w:rPr>
                <w:spacing w:val="2"/>
                <w:sz w:val="18"/>
              </w:rPr>
              <w:t> </w:t>
            </w:r>
            <w:r>
              <w:rPr>
                <w:sz w:val="18"/>
              </w:rPr>
              <w:t>proces,</w:t>
            </w:r>
            <w:r>
              <w:rPr>
                <w:spacing w:val="-6"/>
                <w:sz w:val="18"/>
              </w:rPr>
              <w:t> </w:t>
            </w:r>
            <w:r>
              <w:rPr>
                <w:sz w:val="18"/>
              </w:rPr>
              <w:t>dan</w:t>
            </w:r>
            <w:r>
              <w:rPr>
                <w:spacing w:val="-4"/>
                <w:sz w:val="18"/>
              </w:rPr>
              <w:t> </w:t>
            </w:r>
            <w:r>
              <w:rPr>
                <w:spacing w:val="-5"/>
                <w:sz w:val="18"/>
              </w:rPr>
              <w:t>zo</w:t>
            </w:r>
          </w:p>
          <w:p>
            <w:pPr>
              <w:pStyle w:val="TableParagraph"/>
              <w:spacing w:before="63"/>
              <w:rPr>
                <w:sz w:val="18"/>
              </w:rPr>
            </w:pPr>
            <w:r>
              <w:rPr>
                <w:sz w:val="18"/>
              </w:rPr>
              <w:t>dit</w:t>
            </w:r>
            <w:r>
              <w:rPr>
                <w:spacing w:val="-1"/>
                <w:sz w:val="18"/>
              </w:rPr>
              <w:t> </w:t>
            </w:r>
            <w:r>
              <w:rPr>
                <w:spacing w:val="-2"/>
                <w:sz w:val="18"/>
              </w:rPr>
              <w:t>zijn:</w:t>
            </w:r>
          </w:p>
        </w:tc>
        <w:tc>
          <w:tcPr>
            <w:tcW w:w="2660" w:type="dxa"/>
          </w:tcPr>
          <w:p>
            <w:pPr>
              <w:pStyle w:val="TableParagraph"/>
              <w:spacing w:before="0"/>
              <w:ind w:left="0"/>
              <w:rPr>
                <w:rFonts w:ascii="Times New Roman"/>
                <w:sz w:val="18"/>
              </w:rPr>
            </w:pPr>
          </w:p>
        </w:tc>
        <w:tc>
          <w:tcPr>
            <w:tcW w:w="1781" w:type="dxa"/>
          </w:tcPr>
          <w:p>
            <w:pPr>
              <w:pStyle w:val="TableParagraph"/>
              <w:spacing w:before="0"/>
              <w:ind w:left="0"/>
              <w:rPr>
                <w:rFonts w:ascii="Times New Roman"/>
                <w:sz w:val="18"/>
              </w:rPr>
            </w:pPr>
          </w:p>
        </w:tc>
      </w:tr>
      <w:tr>
        <w:trPr>
          <w:trHeight w:val="283" w:hRule="atLeast"/>
        </w:trPr>
        <w:tc>
          <w:tcPr>
            <w:tcW w:w="7404" w:type="dxa"/>
            <w:gridSpan w:val="3"/>
          </w:tcPr>
          <w:p>
            <w:pPr>
              <w:pStyle w:val="TableParagraph"/>
              <w:rPr>
                <w:sz w:val="18"/>
              </w:rPr>
            </w:pPr>
            <w:r>
              <w:rPr>
                <w:sz w:val="18"/>
              </w:rPr>
              <w:t>Welk</w:t>
            </w:r>
            <w:r>
              <w:rPr>
                <w:spacing w:val="-6"/>
                <w:sz w:val="18"/>
              </w:rPr>
              <w:t> </w:t>
            </w:r>
            <w:r>
              <w:rPr>
                <w:sz w:val="18"/>
              </w:rPr>
              <w:t>cijfer</w:t>
            </w:r>
            <w:r>
              <w:rPr>
                <w:spacing w:val="-5"/>
                <w:sz w:val="18"/>
              </w:rPr>
              <w:t> </w:t>
            </w:r>
            <w:r>
              <w:rPr>
                <w:sz w:val="18"/>
              </w:rPr>
              <w:t>geef</w:t>
            </w:r>
            <w:r>
              <w:rPr>
                <w:spacing w:val="-2"/>
                <w:sz w:val="18"/>
              </w:rPr>
              <w:t> </w:t>
            </w:r>
            <w:r>
              <w:rPr>
                <w:sz w:val="18"/>
              </w:rPr>
              <w:t>je</w:t>
            </w:r>
            <w:r>
              <w:rPr>
                <w:spacing w:val="-4"/>
                <w:sz w:val="18"/>
              </w:rPr>
              <w:t> </w:t>
            </w:r>
            <w:r>
              <w:rPr>
                <w:sz w:val="18"/>
              </w:rPr>
              <w:t>deze</w:t>
            </w:r>
            <w:r>
              <w:rPr>
                <w:spacing w:val="-4"/>
                <w:sz w:val="18"/>
              </w:rPr>
              <w:t> </w:t>
            </w:r>
            <w:r>
              <w:rPr>
                <w:sz w:val="18"/>
              </w:rPr>
              <w:t>leerling</w:t>
            </w:r>
            <w:r>
              <w:rPr>
                <w:spacing w:val="-4"/>
                <w:sz w:val="18"/>
              </w:rPr>
              <w:t> </w:t>
            </w:r>
            <w:r>
              <w:rPr>
                <w:sz w:val="18"/>
              </w:rPr>
              <w:t>voor</w:t>
            </w:r>
            <w:r>
              <w:rPr>
                <w:spacing w:val="-5"/>
                <w:sz w:val="18"/>
              </w:rPr>
              <w:t> </w:t>
            </w:r>
            <w:r>
              <w:rPr>
                <w:sz w:val="18"/>
              </w:rPr>
              <w:t>het</w:t>
            </w:r>
            <w:r>
              <w:rPr>
                <w:spacing w:val="2"/>
                <w:sz w:val="18"/>
              </w:rPr>
              <w:t> </w:t>
            </w:r>
            <w:r>
              <w:rPr>
                <w:sz w:val="18"/>
              </w:rPr>
              <w:t>proces</w:t>
            </w:r>
            <w:r>
              <w:rPr>
                <w:spacing w:val="-8"/>
                <w:sz w:val="18"/>
              </w:rPr>
              <w:t> </w:t>
            </w:r>
            <w:r>
              <w:rPr>
                <w:sz w:val="18"/>
              </w:rPr>
              <w:t>(denk</w:t>
            </w:r>
            <w:r>
              <w:rPr>
                <w:spacing w:val="-6"/>
                <w:sz w:val="18"/>
              </w:rPr>
              <w:t> </w:t>
            </w:r>
            <w:r>
              <w:rPr>
                <w:sz w:val="18"/>
              </w:rPr>
              <w:t>aan,</w:t>
            </w:r>
            <w:r>
              <w:rPr>
                <w:spacing w:val="-6"/>
                <w:sz w:val="18"/>
              </w:rPr>
              <w:t> </w:t>
            </w:r>
            <w:r>
              <w:rPr>
                <w:sz w:val="18"/>
              </w:rPr>
              <w:t>bijdrage,</w:t>
            </w:r>
            <w:r>
              <w:rPr>
                <w:spacing w:val="-1"/>
                <w:sz w:val="18"/>
              </w:rPr>
              <w:t> </w:t>
            </w:r>
            <w:r>
              <w:rPr>
                <w:sz w:val="18"/>
              </w:rPr>
              <w:t>samenwerking,</w:t>
            </w:r>
            <w:r>
              <w:rPr>
                <w:spacing w:val="-6"/>
                <w:sz w:val="18"/>
              </w:rPr>
              <w:t> </w:t>
            </w:r>
            <w:r>
              <w:rPr>
                <w:sz w:val="18"/>
              </w:rPr>
              <w:t>en</w:t>
            </w:r>
            <w:r>
              <w:rPr>
                <w:spacing w:val="-3"/>
                <w:sz w:val="18"/>
              </w:rPr>
              <w:t> </w:t>
            </w:r>
            <w:r>
              <w:rPr>
                <w:spacing w:val="-2"/>
                <w:sz w:val="18"/>
              </w:rPr>
              <w:t>houding</w:t>
            </w:r>
          </w:p>
        </w:tc>
        <w:tc>
          <w:tcPr>
            <w:tcW w:w="1781" w:type="dxa"/>
          </w:tcPr>
          <w:p>
            <w:pPr>
              <w:pStyle w:val="TableParagraph"/>
              <w:rPr>
                <w:sz w:val="18"/>
              </w:rPr>
            </w:pPr>
            <w:r>
              <w:rPr>
                <w:spacing w:val="-2"/>
                <w:sz w:val="18"/>
              </w:rPr>
              <w:t>…/10pt</w:t>
            </w:r>
          </w:p>
        </w:tc>
      </w:tr>
      <w:tr>
        <w:trPr>
          <w:trHeight w:val="561" w:hRule="atLeast"/>
        </w:trPr>
        <w:tc>
          <w:tcPr>
            <w:tcW w:w="2372" w:type="dxa"/>
          </w:tcPr>
          <w:p>
            <w:pPr>
              <w:pStyle w:val="TableParagraph"/>
              <w:spacing w:before="6"/>
              <w:rPr>
                <w:sz w:val="18"/>
              </w:rPr>
            </w:pPr>
            <w:r>
              <w:rPr>
                <w:sz w:val="18"/>
              </w:rPr>
              <w:t>Toelichting</w:t>
            </w:r>
            <w:r>
              <w:rPr>
                <w:spacing w:val="-7"/>
                <w:sz w:val="18"/>
              </w:rPr>
              <w:t> </w:t>
            </w:r>
            <w:r>
              <w:rPr>
                <w:spacing w:val="-2"/>
                <w:sz w:val="18"/>
              </w:rPr>
              <w:t>cijfer</w:t>
            </w:r>
          </w:p>
        </w:tc>
        <w:tc>
          <w:tcPr>
            <w:tcW w:w="6813" w:type="dxa"/>
            <w:gridSpan w:val="3"/>
          </w:tcPr>
          <w:p>
            <w:pPr>
              <w:pStyle w:val="TableParagraph"/>
              <w:spacing w:before="0"/>
              <w:ind w:left="0"/>
              <w:rPr>
                <w:rFonts w:ascii="Times New Roman"/>
                <w:sz w:val="18"/>
              </w:rPr>
            </w:pPr>
          </w:p>
        </w:tc>
      </w:tr>
    </w:tbl>
    <w:p>
      <w:pPr>
        <w:pStyle w:val="BodyText"/>
        <w:spacing w:before="3"/>
        <w:rPr>
          <w:sz w:val="24"/>
        </w:rPr>
      </w:pPr>
    </w:p>
    <w:p>
      <w:pPr>
        <w:pStyle w:val="Heading5"/>
        <w:numPr>
          <w:ilvl w:val="2"/>
          <w:numId w:val="16"/>
        </w:numPr>
        <w:tabs>
          <w:tab w:pos="936" w:val="left" w:leader="none"/>
          <w:tab w:pos="937" w:val="left" w:leader="none"/>
        </w:tabs>
        <w:spacing w:line="240" w:lineRule="auto" w:before="0" w:after="0"/>
        <w:ind w:left="937" w:right="0" w:hanging="721"/>
        <w:jc w:val="left"/>
      </w:pPr>
      <w:bookmarkStart w:name="_bookmark42" w:id="43"/>
      <w:bookmarkEnd w:id="43"/>
      <w:r>
        <w:rPr>
          <w:color w:val="4F81BC"/>
        </w:rPr>
        <w:t>D</w:t>
      </w:r>
      <w:r>
        <w:rPr>
          <w:color w:val="4F81BC"/>
        </w:rPr>
        <w:t>ocentenpresentatie</w:t>
      </w:r>
      <w:r>
        <w:rPr>
          <w:color w:val="4F81BC"/>
          <w:spacing w:val="-4"/>
        </w:rPr>
        <w:t> </w:t>
      </w:r>
      <w:r>
        <w:rPr>
          <w:color w:val="4F81BC"/>
        </w:rPr>
        <w:t>en</w:t>
      </w:r>
      <w:r>
        <w:rPr>
          <w:color w:val="4F81BC"/>
          <w:spacing w:val="-2"/>
        </w:rPr>
        <w:t> </w:t>
      </w:r>
      <w:r>
        <w:rPr>
          <w:color w:val="4F81BC"/>
        </w:rPr>
        <w:t>de</w:t>
      </w:r>
      <w:r>
        <w:rPr>
          <w:color w:val="4F81BC"/>
          <w:spacing w:val="-1"/>
        </w:rPr>
        <w:t> </w:t>
      </w:r>
      <w:r>
        <w:rPr>
          <w:color w:val="4F81BC"/>
        </w:rPr>
        <w:t>Rol</w:t>
      </w:r>
      <w:r>
        <w:rPr>
          <w:color w:val="4F81BC"/>
          <w:spacing w:val="-1"/>
        </w:rPr>
        <w:t> </w:t>
      </w:r>
      <w:r>
        <w:rPr>
          <w:color w:val="4F81BC"/>
        </w:rPr>
        <w:t>van</w:t>
      </w:r>
      <w:r>
        <w:rPr>
          <w:color w:val="4F81BC"/>
          <w:spacing w:val="-7"/>
        </w:rPr>
        <w:t> </w:t>
      </w:r>
      <w:r>
        <w:rPr>
          <w:color w:val="4F81BC"/>
        </w:rPr>
        <w:t>de</w:t>
      </w:r>
      <w:r>
        <w:rPr>
          <w:color w:val="4F81BC"/>
          <w:spacing w:val="-4"/>
        </w:rPr>
        <w:t> </w:t>
      </w:r>
      <w:r>
        <w:rPr>
          <w:color w:val="4F81BC"/>
          <w:spacing w:val="-2"/>
        </w:rPr>
        <w:t>docent</w:t>
      </w:r>
    </w:p>
    <w:p>
      <w:pPr>
        <w:pStyle w:val="BodyText"/>
        <w:spacing w:line="314" w:lineRule="auto" w:before="62"/>
        <w:ind w:left="216"/>
      </w:pPr>
      <w:r>
        <w:rPr/>
        <w:t>De docent houdt overzicht</w:t>
      </w:r>
      <w:r>
        <w:rPr>
          <w:spacing w:val="-2"/>
        </w:rPr>
        <w:t> </w:t>
      </w:r>
      <w:r>
        <w:rPr/>
        <w:t>over</w:t>
      </w:r>
      <w:r>
        <w:rPr>
          <w:spacing w:val="-5"/>
        </w:rPr>
        <w:t> </w:t>
      </w:r>
      <w:r>
        <w:rPr/>
        <w:t>de</w:t>
      </w:r>
      <w:r>
        <w:rPr>
          <w:spacing w:val="-3"/>
        </w:rPr>
        <w:t> </w:t>
      </w:r>
      <w:r>
        <w:rPr/>
        <w:t>groepen</w:t>
      </w:r>
      <w:r>
        <w:rPr>
          <w:spacing w:val="-4"/>
        </w:rPr>
        <w:t> </w:t>
      </w:r>
      <w:r>
        <w:rPr/>
        <w:t>en</w:t>
      </w:r>
      <w:r>
        <w:rPr>
          <w:spacing w:val="-3"/>
        </w:rPr>
        <w:t> </w:t>
      </w:r>
      <w:r>
        <w:rPr/>
        <w:t>houdt</w:t>
      </w:r>
      <w:r>
        <w:rPr>
          <w:spacing w:val="-2"/>
        </w:rPr>
        <w:t> </w:t>
      </w:r>
      <w:r>
        <w:rPr/>
        <w:t>de</w:t>
      </w:r>
      <w:r>
        <w:rPr>
          <w:spacing w:val="-3"/>
        </w:rPr>
        <w:t> </w:t>
      </w:r>
      <w:r>
        <w:rPr/>
        <w:t>tijd</w:t>
      </w:r>
      <w:r>
        <w:rPr>
          <w:spacing w:val="-4"/>
        </w:rPr>
        <w:t> </w:t>
      </w:r>
      <w:r>
        <w:rPr/>
        <w:t>in</w:t>
      </w:r>
      <w:r>
        <w:rPr>
          <w:spacing w:val="-4"/>
        </w:rPr>
        <w:t> </w:t>
      </w:r>
      <w:r>
        <w:rPr/>
        <w:t>de</w:t>
      </w:r>
      <w:r>
        <w:rPr>
          <w:spacing w:val="-8"/>
        </w:rPr>
        <w:t> </w:t>
      </w:r>
      <w:r>
        <w:rPr/>
        <w:t>gaten.</w:t>
      </w:r>
      <w:r>
        <w:rPr>
          <w:spacing w:val="-2"/>
        </w:rPr>
        <w:t> </w:t>
      </w:r>
      <w:r>
        <w:rPr/>
        <w:t>Daarnaast</w:t>
      </w:r>
      <w:r>
        <w:rPr>
          <w:spacing w:val="-3"/>
        </w:rPr>
        <w:t> </w:t>
      </w:r>
      <w:r>
        <w:rPr/>
        <w:t>leidt</w:t>
      </w:r>
      <w:r>
        <w:rPr>
          <w:spacing w:val="-2"/>
        </w:rPr>
        <w:t> </w:t>
      </w:r>
      <w:r>
        <w:rPr/>
        <w:t>de</w:t>
      </w:r>
      <w:r>
        <w:rPr>
          <w:spacing w:val="-3"/>
        </w:rPr>
        <w:t> </w:t>
      </w:r>
      <w:r>
        <w:rPr/>
        <w:t>docent</w:t>
      </w:r>
      <w:r>
        <w:rPr>
          <w:spacing w:val="-3"/>
        </w:rPr>
        <w:t> </w:t>
      </w:r>
      <w:r>
        <w:rPr/>
        <w:t>de discussie</w:t>
      </w:r>
      <w:r>
        <w:rPr>
          <w:spacing w:val="-3"/>
        </w:rPr>
        <w:t> </w:t>
      </w:r>
      <w:r>
        <w:rPr/>
        <w:t>die aan het einde plaatsvindt.</w:t>
      </w:r>
      <w:r>
        <w:rPr>
          <w:spacing w:val="40"/>
        </w:rPr>
        <w:t> </w:t>
      </w:r>
      <w:r>
        <w:rPr/>
        <w:t>De presentatie is te vinden in appendix D.</w:t>
      </w:r>
    </w:p>
    <w:p>
      <w:pPr>
        <w:spacing w:after="0" w:line="314" w:lineRule="auto"/>
        <w:sectPr>
          <w:pgSz w:w="11910" w:h="16840"/>
          <w:pgMar w:header="675" w:footer="922" w:top="1320" w:bottom="1120" w:left="1200" w:right="1280"/>
        </w:sectPr>
      </w:pPr>
    </w:p>
    <w:p>
      <w:pPr>
        <w:pStyle w:val="BodyText"/>
        <w:rPr>
          <w:sz w:val="20"/>
        </w:rPr>
      </w:pPr>
    </w:p>
    <w:p>
      <w:pPr>
        <w:pStyle w:val="BodyText"/>
        <w:rPr>
          <w:sz w:val="20"/>
        </w:rPr>
      </w:pPr>
    </w:p>
    <w:p>
      <w:pPr>
        <w:pStyle w:val="BodyText"/>
        <w:spacing w:before="6"/>
        <w:rPr>
          <w:sz w:val="25"/>
        </w:rPr>
      </w:pPr>
    </w:p>
    <w:p>
      <w:pPr>
        <w:pStyle w:val="Heading1"/>
      </w:pPr>
      <w:r>
        <w:rPr/>
        <w:pict>
          <v:line style="position:absolute;mso-position-horizontal-relative:page;mso-position-vertical-relative:paragraph;z-index:15730688" from="68.25pt,40.735054pt" to="531pt,40.735054pt" stroked="true" strokeweight=".75pt" strokecolor="#94b3d6">
            <v:stroke dashstyle="solid"/>
            <w10:wrap type="none"/>
          </v:line>
        </w:pict>
      </w:r>
      <w:r>
        <w:rPr>
          <w:color w:val="17365D"/>
          <w:spacing w:val="-2"/>
        </w:rPr>
        <w:t>Appendices</w:t>
      </w:r>
    </w:p>
    <w:p>
      <w:pPr>
        <w:pStyle w:val="BodyText"/>
        <w:spacing w:before="5"/>
        <w:rPr>
          <w:rFonts w:ascii="Cambria"/>
          <w:sz w:val="46"/>
        </w:rPr>
      </w:pPr>
    </w:p>
    <w:p>
      <w:pPr>
        <w:spacing w:before="0"/>
        <w:ind w:left="216" w:right="0" w:firstLine="0"/>
        <w:jc w:val="left"/>
        <w:rPr>
          <w:rFonts w:ascii="Cambria"/>
          <w:i/>
          <w:sz w:val="24"/>
        </w:rPr>
      </w:pPr>
      <w:r>
        <w:rPr>
          <w:rFonts w:ascii="Cambria"/>
          <w:i/>
          <w:color w:val="4F81BC"/>
          <w:spacing w:val="10"/>
          <w:sz w:val="24"/>
        </w:rPr>
        <w:t>Bij</w:t>
      </w:r>
      <w:r>
        <w:rPr>
          <w:rFonts w:ascii="Cambria"/>
          <w:i/>
          <w:color w:val="4F81BC"/>
          <w:spacing w:val="27"/>
          <w:sz w:val="24"/>
        </w:rPr>
        <w:t> </w:t>
      </w:r>
      <w:r>
        <w:rPr>
          <w:rFonts w:ascii="Cambria"/>
          <w:i/>
          <w:color w:val="4F81BC"/>
          <w:spacing w:val="11"/>
          <w:sz w:val="24"/>
        </w:rPr>
        <w:t>Docenthandleiding</w:t>
      </w:r>
    </w:p>
    <w:p>
      <w:pPr>
        <w:pStyle w:val="BodyText"/>
        <w:rPr>
          <w:rFonts w:ascii="Cambria"/>
          <w:i/>
          <w:sz w:val="20"/>
        </w:rPr>
      </w:pPr>
    </w:p>
    <w:p>
      <w:pPr>
        <w:pStyle w:val="BodyText"/>
        <w:rPr>
          <w:rFonts w:ascii="Cambria"/>
          <w:i/>
          <w:sz w:val="20"/>
        </w:rPr>
      </w:pPr>
    </w:p>
    <w:p>
      <w:pPr>
        <w:pStyle w:val="BodyText"/>
        <w:spacing w:before="6"/>
        <w:rPr>
          <w:rFonts w:ascii="Cambria"/>
          <w:i/>
          <w:sz w:val="13"/>
        </w:rPr>
      </w:pPr>
      <w:r>
        <w:rPr/>
        <w:drawing>
          <wp:anchor distT="0" distB="0" distL="0" distR="0" allowOverlap="1" layoutInCell="1" locked="0" behindDoc="0" simplePos="0" relativeHeight="3">
            <wp:simplePos x="0" y="0"/>
            <wp:positionH relativeFrom="page">
              <wp:posOffset>996069</wp:posOffset>
            </wp:positionH>
            <wp:positionV relativeFrom="paragraph">
              <wp:posOffset>115828</wp:posOffset>
            </wp:positionV>
            <wp:extent cx="5320074" cy="3967734"/>
            <wp:effectExtent l="0" t="0" r="0" b="0"/>
            <wp:wrapTopAndBottom/>
            <wp:docPr id="5" name="image1.jpeg" descr="C:\Users\Birgit Stolk\AppData\Local\Microsoft\Windows\INetCache\Content.MSO\DD35CF6D.tmp"/>
            <wp:cNvGraphicFramePr>
              <a:graphicFrameLocks noChangeAspect="1"/>
            </wp:cNvGraphicFramePr>
            <a:graphic>
              <a:graphicData uri="http://schemas.openxmlformats.org/drawingml/2006/picture">
                <pic:pic>
                  <pic:nvPicPr>
                    <pic:cNvPr id="6" name="image1.jpeg"/>
                    <pic:cNvPicPr/>
                  </pic:nvPicPr>
                  <pic:blipFill>
                    <a:blip r:embed="rId5" cstate="print"/>
                    <a:stretch>
                      <a:fillRect/>
                    </a:stretch>
                  </pic:blipFill>
                  <pic:spPr>
                    <a:xfrm>
                      <a:off x="0" y="0"/>
                      <a:ext cx="5320074" cy="3967734"/>
                    </a:xfrm>
                    <a:prstGeom prst="rect">
                      <a:avLst/>
                    </a:prstGeom>
                  </pic:spPr>
                </pic:pic>
              </a:graphicData>
            </a:graphic>
          </wp:anchor>
        </w:drawing>
      </w:r>
    </w:p>
    <w:p>
      <w:pPr>
        <w:spacing w:after="0"/>
        <w:rPr>
          <w:rFonts w:ascii="Cambria"/>
          <w:sz w:val="13"/>
        </w:rPr>
        <w:sectPr>
          <w:headerReference w:type="default" r:id="rId12"/>
          <w:footerReference w:type="default" r:id="rId13"/>
          <w:pgSz w:w="11910" w:h="16840"/>
          <w:pgMar w:header="0" w:footer="0" w:top="1580" w:bottom="280" w:left="1200" w:right="1280"/>
        </w:sectPr>
      </w:pPr>
    </w:p>
    <w:p>
      <w:pPr>
        <w:pStyle w:val="BodyText"/>
        <w:spacing w:before="2"/>
        <w:rPr>
          <w:rFonts w:ascii="Cambria"/>
          <w:i/>
          <w:sz w:val="17"/>
        </w:rPr>
      </w:pPr>
    </w:p>
    <w:p>
      <w:pPr>
        <w:pStyle w:val="Heading2"/>
        <w:spacing w:before="99"/>
      </w:pPr>
      <w:r>
        <w:rPr>
          <w:color w:val="365F91"/>
          <w:spacing w:val="-2"/>
        </w:rPr>
        <w:t>Inhoud</w:t>
      </w:r>
    </w:p>
    <w:p>
      <w:pPr>
        <w:pStyle w:val="BodyText"/>
        <w:tabs>
          <w:tab w:pos="9280" w:val="right" w:leader="dot"/>
        </w:tabs>
        <w:spacing w:before="401"/>
        <w:ind w:left="216"/>
      </w:pPr>
      <w:hyperlink w:history="true" w:anchor="_bookmark43">
        <w:r>
          <w:rPr/>
          <w:t>Appendix</w:t>
        </w:r>
        <w:r>
          <w:rPr>
            <w:spacing w:val="-4"/>
          </w:rPr>
          <w:t> </w:t>
        </w:r>
        <w:r>
          <w:rPr/>
          <w:t>A:</w:t>
        </w:r>
        <w:r>
          <w:rPr>
            <w:spacing w:val="-2"/>
          </w:rPr>
          <w:t> </w:t>
        </w:r>
        <w:r>
          <w:rPr>
            <w:spacing w:val="-2"/>
            <w:w w:val="95"/>
          </w:rPr>
          <w:t>Leerlingindeling</w:t>
        </w:r>
        <w:r>
          <w:rPr/>
          <w:tab/>
        </w:r>
        <w:r>
          <w:rPr>
            <w:spacing w:val="-10"/>
          </w:rPr>
          <w:t>i</w:t>
        </w:r>
      </w:hyperlink>
    </w:p>
    <w:p>
      <w:pPr>
        <w:pStyle w:val="BodyText"/>
        <w:tabs>
          <w:tab w:pos="9286" w:val="right" w:leader="dot"/>
        </w:tabs>
        <w:spacing w:before="106"/>
        <w:ind w:left="216"/>
      </w:pPr>
      <w:hyperlink w:history="true" w:anchor="_bookmark44">
        <w:r>
          <w:rPr/>
          <w:t>Appendix</w:t>
        </w:r>
        <w:r>
          <w:rPr>
            <w:spacing w:val="-3"/>
          </w:rPr>
          <w:t> </w:t>
        </w:r>
        <w:r>
          <w:rPr/>
          <w:t>B:</w:t>
        </w:r>
        <w:r>
          <w:rPr>
            <w:spacing w:val="-2"/>
          </w:rPr>
          <w:t> Belangengroepen</w:t>
        </w:r>
        <w:r>
          <w:rPr/>
          <w:tab/>
        </w:r>
        <w:r>
          <w:rPr>
            <w:spacing w:val="-5"/>
          </w:rPr>
          <w:t>ii</w:t>
        </w:r>
      </w:hyperlink>
    </w:p>
    <w:p>
      <w:pPr>
        <w:pStyle w:val="BodyText"/>
        <w:tabs>
          <w:tab w:pos="9279" w:val="right" w:leader="dot"/>
        </w:tabs>
        <w:spacing w:before="69"/>
        <w:ind w:left="216"/>
      </w:pPr>
      <w:hyperlink w:history="true" w:anchor="_bookmark45">
        <w:r>
          <w:rPr/>
          <w:t>Appendix</w:t>
        </w:r>
        <w:r>
          <w:rPr>
            <w:spacing w:val="-6"/>
          </w:rPr>
          <w:t> </w:t>
        </w:r>
        <w:r>
          <w:rPr/>
          <w:t>C:</w:t>
        </w:r>
        <w:r>
          <w:rPr>
            <w:spacing w:val="-5"/>
          </w:rPr>
          <w:t> </w:t>
        </w:r>
        <w:r>
          <w:rPr/>
          <w:t>Expertopdrachten</w:t>
        </w:r>
        <w:r>
          <w:rPr>
            <w:spacing w:val="-2"/>
          </w:rPr>
          <w:t> </w:t>
        </w:r>
        <w:r>
          <w:rPr/>
          <w:t>les</w:t>
        </w:r>
        <w:r>
          <w:rPr>
            <w:spacing w:val="-3"/>
          </w:rPr>
          <w:t> </w:t>
        </w:r>
        <w:r>
          <w:rPr/>
          <w:t>2</w:t>
        </w:r>
        <w:r>
          <w:rPr>
            <w:spacing w:val="-5"/>
          </w:rPr>
          <w:t> </w:t>
        </w:r>
        <w:r>
          <w:rPr/>
          <w:t>en</w:t>
        </w:r>
        <w:r>
          <w:rPr>
            <w:spacing w:val="-2"/>
          </w:rPr>
          <w:t> </w:t>
        </w:r>
        <w:r>
          <w:rPr>
            <w:spacing w:val="-10"/>
          </w:rPr>
          <w:t>3</w:t>
        </w:r>
        <w:r>
          <w:rPr/>
          <w:tab/>
        </w:r>
        <w:r>
          <w:rPr>
            <w:spacing w:val="-5"/>
          </w:rPr>
          <w:t>vi</w:t>
        </w:r>
      </w:hyperlink>
    </w:p>
    <w:p>
      <w:pPr>
        <w:pStyle w:val="BodyText"/>
        <w:tabs>
          <w:tab w:pos="9280" w:val="right" w:leader="dot"/>
        </w:tabs>
        <w:spacing w:before="63"/>
        <w:ind w:left="216"/>
      </w:pPr>
      <w:hyperlink w:history="true" w:anchor="_bookmark46">
        <w:r>
          <w:rPr/>
          <w:t>Appendix</w:t>
        </w:r>
        <w:r>
          <w:rPr>
            <w:spacing w:val="-5"/>
          </w:rPr>
          <w:t> </w:t>
        </w:r>
        <w:r>
          <w:rPr/>
          <w:t>D:</w:t>
        </w:r>
        <w:r>
          <w:rPr>
            <w:spacing w:val="-3"/>
          </w:rPr>
          <w:t> </w:t>
        </w:r>
        <w:r>
          <w:rPr>
            <w:spacing w:val="-2"/>
          </w:rPr>
          <w:t>Presentaties</w:t>
        </w:r>
        <w:r>
          <w:rPr/>
          <w:tab/>
        </w:r>
        <w:r>
          <w:rPr>
            <w:spacing w:val="-4"/>
          </w:rPr>
          <w:t>xxii</w:t>
        </w:r>
      </w:hyperlink>
    </w:p>
    <w:p>
      <w:pPr>
        <w:pStyle w:val="BodyText"/>
        <w:tabs>
          <w:tab w:pos="9285" w:val="right" w:leader="dot"/>
        </w:tabs>
        <w:spacing w:before="68"/>
        <w:ind w:left="216"/>
      </w:pPr>
      <w:hyperlink w:history="true" w:anchor="_bookmark47">
        <w:r>
          <w:rPr/>
          <w:t>Appendix</w:t>
        </w:r>
        <w:r>
          <w:rPr>
            <w:spacing w:val="-6"/>
          </w:rPr>
          <w:t> </w:t>
        </w:r>
        <w:r>
          <w:rPr/>
          <w:t>E:</w:t>
        </w:r>
        <w:r>
          <w:rPr>
            <w:spacing w:val="-5"/>
          </w:rPr>
          <w:t> </w:t>
        </w:r>
        <w:r>
          <w:rPr/>
          <w:t>Uitwerking</w:t>
        </w:r>
        <w:r>
          <w:rPr>
            <w:spacing w:val="-3"/>
          </w:rPr>
          <w:t> </w:t>
        </w:r>
        <w:r>
          <w:rPr/>
          <w:t>Argumenten</w:t>
        </w:r>
        <w:r>
          <w:rPr>
            <w:spacing w:val="-3"/>
          </w:rPr>
          <w:t> </w:t>
        </w:r>
        <w:r>
          <w:rPr/>
          <w:t>video</w:t>
        </w:r>
        <w:r>
          <w:rPr>
            <w:spacing w:val="-4"/>
          </w:rPr>
          <w:t> </w:t>
        </w:r>
        <w:r>
          <w:rPr/>
          <w:t>bij</w:t>
        </w:r>
        <w:r>
          <w:rPr>
            <w:spacing w:val="-4"/>
          </w:rPr>
          <w:t> </w:t>
        </w:r>
        <w:r>
          <w:rPr/>
          <w:t>les</w:t>
        </w:r>
        <w:r>
          <w:rPr>
            <w:spacing w:val="2"/>
          </w:rPr>
          <w:t> </w:t>
        </w:r>
        <w:r>
          <w:rPr>
            <w:spacing w:val="-10"/>
          </w:rPr>
          <w:t>1</w:t>
        </w:r>
        <w:r>
          <w:rPr/>
          <w:tab/>
        </w:r>
        <w:r>
          <w:rPr>
            <w:spacing w:val="-2"/>
            <w:w w:val="95"/>
          </w:rPr>
          <w:t>xxviii</w:t>
        </w:r>
      </w:hyperlink>
    </w:p>
    <w:p>
      <w:pPr>
        <w:spacing w:after="0"/>
        <w:sectPr>
          <w:headerReference w:type="default" r:id="rId14"/>
          <w:footerReference w:type="default" r:id="rId15"/>
          <w:pgSz w:w="11910" w:h="16840"/>
          <w:pgMar w:header="0" w:footer="0" w:top="1580" w:bottom="280" w:left="1200" w:right="1280"/>
        </w:sectPr>
      </w:pPr>
    </w:p>
    <w:p>
      <w:pPr>
        <w:spacing w:before="43"/>
        <w:ind w:left="6089" w:right="6089" w:firstLine="0"/>
        <w:jc w:val="center"/>
        <w:rPr>
          <w:i/>
          <w:sz w:val="14"/>
        </w:rPr>
      </w:pPr>
      <w:r>
        <w:rPr>
          <w:i/>
          <w:color w:val="BEBEBE"/>
          <w:sz w:val="14"/>
        </w:rPr>
        <w:t>Universiteit</w:t>
      </w:r>
      <w:r>
        <w:rPr>
          <w:i/>
          <w:color w:val="BEBEBE"/>
          <w:spacing w:val="-5"/>
          <w:sz w:val="14"/>
        </w:rPr>
        <w:t> </w:t>
      </w:r>
      <w:r>
        <w:rPr>
          <w:i/>
          <w:color w:val="BEBEBE"/>
          <w:sz w:val="14"/>
        </w:rPr>
        <w:t>Twente</w:t>
      </w:r>
      <w:r>
        <w:rPr>
          <w:i/>
          <w:color w:val="BEBEBE"/>
          <w:spacing w:val="-2"/>
          <w:sz w:val="14"/>
        </w:rPr>
        <w:t> </w:t>
      </w:r>
      <w:r>
        <w:rPr>
          <w:i/>
          <w:color w:val="BEBEBE"/>
          <w:sz w:val="14"/>
        </w:rPr>
        <w:t>-</w:t>
      </w:r>
      <w:r>
        <w:rPr>
          <w:i/>
          <w:color w:val="BEBEBE"/>
          <w:spacing w:val="-1"/>
          <w:sz w:val="14"/>
        </w:rPr>
        <w:t> </w:t>
      </w:r>
      <w:r>
        <w:rPr>
          <w:i/>
          <w:color w:val="BEBEBE"/>
          <w:spacing w:val="-2"/>
          <w:sz w:val="14"/>
        </w:rPr>
        <w:t>Ontwerpstudio</w:t>
      </w:r>
    </w:p>
    <w:p>
      <w:pPr>
        <w:pStyle w:val="Heading3"/>
        <w:spacing w:before="541"/>
        <w:ind w:left="116"/>
      </w:pPr>
      <w:bookmarkStart w:name="_bookmark43" w:id="44"/>
      <w:bookmarkEnd w:id="44"/>
      <w:r>
        <w:rPr>
          <w:b w:val="0"/>
        </w:rPr>
      </w:r>
      <w:r>
        <w:rPr>
          <w:color w:val="4F81BC"/>
        </w:rPr>
        <w:t>Appendix</w:t>
      </w:r>
      <w:r>
        <w:rPr>
          <w:color w:val="4F81BC"/>
          <w:spacing w:val="-10"/>
        </w:rPr>
        <w:t> </w:t>
      </w:r>
      <w:r>
        <w:rPr>
          <w:color w:val="4F81BC"/>
        </w:rPr>
        <w:t>A:</w:t>
      </w:r>
      <w:r>
        <w:rPr>
          <w:color w:val="4F81BC"/>
          <w:spacing w:val="-9"/>
        </w:rPr>
        <w:t> </w:t>
      </w:r>
      <w:r>
        <w:rPr>
          <w:color w:val="4F81BC"/>
          <w:spacing w:val="-2"/>
        </w:rPr>
        <w:t>Leerlingindeling</w:t>
      </w:r>
    </w:p>
    <w:p>
      <w:pPr>
        <w:pStyle w:val="BodyText"/>
        <w:spacing w:before="7"/>
        <w:rPr>
          <w:rFonts w:ascii="Cambria"/>
          <w:b/>
          <w:sz w:val="5"/>
        </w:rPr>
      </w:pPr>
      <w:r>
        <w:rPr/>
        <w:drawing>
          <wp:anchor distT="0" distB="0" distL="0" distR="0" allowOverlap="1" layoutInCell="1" locked="0" behindDoc="0" simplePos="0" relativeHeight="5">
            <wp:simplePos x="0" y="0"/>
            <wp:positionH relativeFrom="page">
              <wp:posOffset>969188</wp:posOffset>
            </wp:positionH>
            <wp:positionV relativeFrom="paragraph">
              <wp:posOffset>57332</wp:posOffset>
            </wp:positionV>
            <wp:extent cx="8762600" cy="4486656"/>
            <wp:effectExtent l="0" t="0" r="0" b="0"/>
            <wp:wrapTopAndBottom/>
            <wp:docPr id="7" name="image3.jpeg"/>
            <wp:cNvGraphicFramePr>
              <a:graphicFrameLocks noChangeAspect="1"/>
            </wp:cNvGraphicFramePr>
            <a:graphic>
              <a:graphicData uri="http://schemas.openxmlformats.org/drawingml/2006/picture">
                <pic:pic>
                  <pic:nvPicPr>
                    <pic:cNvPr id="8" name="image3.jpeg"/>
                    <pic:cNvPicPr/>
                  </pic:nvPicPr>
                  <pic:blipFill>
                    <a:blip r:embed="rId18" cstate="print"/>
                    <a:stretch>
                      <a:fillRect/>
                    </a:stretch>
                  </pic:blipFill>
                  <pic:spPr>
                    <a:xfrm>
                      <a:off x="0" y="0"/>
                      <a:ext cx="8762600" cy="4486656"/>
                    </a:xfrm>
                    <a:prstGeom prst="rect">
                      <a:avLst/>
                    </a:prstGeom>
                  </pic:spPr>
                </pic:pic>
              </a:graphicData>
            </a:graphic>
          </wp:anchor>
        </w:drawing>
      </w:r>
    </w:p>
    <w:p>
      <w:pPr>
        <w:pStyle w:val="BodyText"/>
        <w:rPr>
          <w:rFonts w:ascii="Cambria"/>
          <w:b/>
          <w:sz w:val="30"/>
        </w:rPr>
      </w:pPr>
    </w:p>
    <w:p>
      <w:pPr>
        <w:pStyle w:val="BodyText"/>
        <w:rPr>
          <w:rFonts w:ascii="Cambria"/>
          <w:b/>
          <w:sz w:val="30"/>
        </w:rPr>
      </w:pPr>
    </w:p>
    <w:p>
      <w:pPr>
        <w:pStyle w:val="BodyText"/>
        <w:rPr>
          <w:rFonts w:ascii="Cambria"/>
          <w:b/>
          <w:sz w:val="30"/>
        </w:rPr>
      </w:pPr>
    </w:p>
    <w:p>
      <w:pPr>
        <w:pStyle w:val="BodyText"/>
        <w:rPr>
          <w:rFonts w:ascii="Cambria"/>
          <w:b/>
          <w:sz w:val="30"/>
        </w:rPr>
      </w:pPr>
    </w:p>
    <w:p>
      <w:pPr>
        <w:spacing w:before="245"/>
        <w:ind w:left="0" w:right="116" w:firstLine="0"/>
        <w:jc w:val="right"/>
        <w:rPr>
          <w:sz w:val="14"/>
        </w:rPr>
      </w:pPr>
      <w:r>
        <w:rPr>
          <w:color w:val="A6A6A6"/>
          <w:w w:val="99"/>
          <w:sz w:val="14"/>
        </w:rPr>
        <w:t>i</w:t>
      </w:r>
    </w:p>
    <w:p>
      <w:pPr>
        <w:spacing w:after="0"/>
        <w:jc w:val="right"/>
        <w:rPr>
          <w:sz w:val="14"/>
        </w:rPr>
        <w:sectPr>
          <w:headerReference w:type="default" r:id="rId16"/>
          <w:footerReference w:type="default" r:id="rId17"/>
          <w:pgSz w:w="16840" w:h="11910" w:orient="landscape"/>
          <w:pgMar w:header="0" w:footer="922" w:top="660" w:bottom="1120" w:left="1300" w:right="1300"/>
        </w:sectPr>
      </w:pPr>
    </w:p>
    <w:p>
      <w:pPr>
        <w:pStyle w:val="Heading2"/>
      </w:pPr>
      <w:bookmarkStart w:name="_bookmark44" w:id="45"/>
      <w:bookmarkEnd w:id="45"/>
      <w:r>
        <w:rPr>
          <w:b w:val="0"/>
        </w:rPr>
      </w:r>
      <w:r>
        <w:rPr>
          <w:color w:val="365F91"/>
        </w:rPr>
        <w:t>Appendix</w:t>
      </w:r>
      <w:r>
        <w:rPr>
          <w:color w:val="365F91"/>
          <w:spacing w:val="-7"/>
        </w:rPr>
        <w:t> </w:t>
      </w:r>
      <w:r>
        <w:rPr>
          <w:color w:val="365F91"/>
        </w:rPr>
        <w:t>B:</w:t>
      </w:r>
      <w:r>
        <w:rPr>
          <w:color w:val="365F91"/>
          <w:spacing w:val="-7"/>
        </w:rPr>
        <w:t> </w:t>
      </w:r>
      <w:r>
        <w:rPr>
          <w:color w:val="365F91"/>
          <w:spacing w:val="-2"/>
        </w:rPr>
        <w:t>Belangengroepen</w:t>
      </w:r>
    </w:p>
    <w:p>
      <w:pPr>
        <w:pStyle w:val="BodyText"/>
        <w:spacing w:line="312" w:lineRule="auto" w:before="222"/>
        <w:ind w:left="216" w:right="670"/>
      </w:pPr>
      <w:r>
        <w:rPr/>
        <w:t>De overheid heeft nog geen oplossing kunnen vinden voor de stikstofdiscussie. Verschillende belanghebbenden hebben geprotesteerd en de overheid staat onder druk. De overheid doet een beroep op jullie om met een oplossing of oplossingsrichting</w:t>
      </w:r>
      <w:r>
        <w:rPr>
          <w:spacing w:val="-3"/>
        </w:rPr>
        <w:t> </w:t>
      </w:r>
      <w:r>
        <w:rPr/>
        <w:t>te komen.</w:t>
      </w:r>
      <w:r>
        <w:rPr>
          <w:spacing w:val="-2"/>
        </w:rPr>
        <w:t> </w:t>
      </w:r>
      <w:r>
        <w:rPr/>
        <w:t>Als</w:t>
      </w:r>
      <w:r>
        <w:rPr>
          <w:spacing w:val="-3"/>
        </w:rPr>
        <w:t> </w:t>
      </w:r>
      <w:r>
        <w:rPr/>
        <w:t>adviesbureau</w:t>
      </w:r>
      <w:r>
        <w:rPr>
          <w:spacing w:val="-4"/>
        </w:rPr>
        <w:t> </w:t>
      </w:r>
      <w:r>
        <w:rPr/>
        <w:t>voor</w:t>
      </w:r>
      <w:r>
        <w:rPr>
          <w:spacing w:val="-1"/>
        </w:rPr>
        <w:t> </w:t>
      </w:r>
      <w:r>
        <w:rPr/>
        <w:t>de overheid</w:t>
      </w:r>
      <w:r>
        <w:rPr>
          <w:spacing w:val="-4"/>
        </w:rPr>
        <w:t> </w:t>
      </w:r>
      <w:r>
        <w:rPr/>
        <w:t>zoeken jullie</w:t>
      </w:r>
      <w:r>
        <w:rPr>
          <w:spacing w:val="-3"/>
        </w:rPr>
        <w:t> </w:t>
      </w:r>
      <w:r>
        <w:rPr/>
        <w:t>een</w:t>
      </w:r>
      <w:r>
        <w:rPr>
          <w:spacing w:val="-3"/>
        </w:rPr>
        <w:t> </w:t>
      </w:r>
      <w:r>
        <w:rPr/>
        <w:t>oplossing</w:t>
      </w:r>
      <w:r>
        <w:rPr>
          <w:spacing w:val="-3"/>
        </w:rPr>
        <w:t> </w:t>
      </w:r>
      <w:r>
        <w:rPr/>
        <w:t>voor</w:t>
      </w:r>
      <w:r>
        <w:rPr>
          <w:spacing w:val="-6"/>
        </w:rPr>
        <w:t> </w:t>
      </w:r>
      <w:r>
        <w:rPr/>
        <w:t>de</w:t>
      </w:r>
      <w:r>
        <w:rPr>
          <w:spacing w:val="-3"/>
        </w:rPr>
        <w:t> </w:t>
      </w:r>
      <w:r>
        <w:rPr/>
        <w:t>belangengroep</w:t>
      </w:r>
      <w:r>
        <w:rPr>
          <w:spacing w:val="-4"/>
        </w:rPr>
        <w:t> </w:t>
      </w:r>
      <w:r>
        <w:rPr/>
        <w:t>die</w:t>
      </w:r>
      <w:r>
        <w:rPr>
          <w:spacing w:val="-3"/>
        </w:rPr>
        <w:t> </w:t>
      </w:r>
      <w:r>
        <w:rPr/>
        <w:t>jullie vertegenwoordigen. Zie hieronder voor de beschrijvingen van de verschillende belangengroepen:</w:t>
      </w:r>
    </w:p>
    <w:p>
      <w:pPr>
        <w:pStyle w:val="BodyText"/>
        <w:spacing w:before="8"/>
        <w:rPr>
          <w:sz w:val="23"/>
        </w:rPr>
      </w:pPr>
    </w:p>
    <w:p>
      <w:pPr>
        <w:pStyle w:val="Heading6"/>
        <w:rPr>
          <w:i/>
        </w:rPr>
      </w:pPr>
      <w:r>
        <w:rPr>
          <w:i/>
          <w:color w:val="4F81BC"/>
        </w:rPr>
        <w:t>Belangengroep</w:t>
      </w:r>
      <w:r>
        <w:rPr>
          <w:i/>
          <w:color w:val="4F81BC"/>
          <w:spacing w:val="-3"/>
        </w:rPr>
        <w:t> </w:t>
      </w:r>
      <w:r>
        <w:rPr>
          <w:i/>
          <w:color w:val="4F81BC"/>
        </w:rPr>
        <w:t>1:</w:t>
      </w:r>
      <w:r>
        <w:rPr>
          <w:i/>
          <w:color w:val="4F81BC"/>
          <w:spacing w:val="-5"/>
        </w:rPr>
        <w:t> </w:t>
      </w:r>
      <w:r>
        <w:rPr>
          <w:i/>
          <w:color w:val="4F81BC"/>
          <w:spacing w:val="-2"/>
        </w:rPr>
        <w:t>Milieuactivisten</w:t>
      </w:r>
    </w:p>
    <w:p>
      <w:pPr>
        <w:pStyle w:val="BodyText"/>
        <w:spacing w:line="309" w:lineRule="auto" w:before="62"/>
        <w:ind w:left="216" w:right="832"/>
      </w:pPr>
      <w:r>
        <w:rPr/>
        <w:t>De milieuactivisten demonsteren</w:t>
      </w:r>
      <w:r>
        <w:rPr>
          <w:spacing w:val="-3"/>
        </w:rPr>
        <w:t> </w:t>
      </w:r>
      <w:r>
        <w:rPr/>
        <w:t>omdat er</w:t>
      </w:r>
      <w:r>
        <w:rPr>
          <w:spacing w:val="-5"/>
        </w:rPr>
        <w:t> </w:t>
      </w:r>
      <w:r>
        <w:rPr/>
        <w:t>niet</w:t>
      </w:r>
      <w:r>
        <w:rPr>
          <w:spacing w:val="-2"/>
        </w:rPr>
        <w:t> </w:t>
      </w:r>
      <w:r>
        <w:rPr/>
        <w:t>genoeg aandacht</w:t>
      </w:r>
      <w:r>
        <w:rPr>
          <w:spacing w:val="-2"/>
        </w:rPr>
        <w:t> </w:t>
      </w:r>
      <w:r>
        <w:rPr/>
        <w:t>is</w:t>
      </w:r>
      <w:r>
        <w:rPr>
          <w:spacing w:val="-3"/>
        </w:rPr>
        <w:t> </w:t>
      </w:r>
      <w:r>
        <w:rPr/>
        <w:t>voor de</w:t>
      </w:r>
      <w:r>
        <w:rPr>
          <w:spacing w:val="-3"/>
        </w:rPr>
        <w:t> </w:t>
      </w:r>
      <w:r>
        <w:rPr/>
        <w:t>stikstofdiscussie,</w:t>
      </w:r>
      <w:r>
        <w:rPr>
          <w:spacing w:val="-6"/>
        </w:rPr>
        <w:t> </w:t>
      </w:r>
      <w:r>
        <w:rPr/>
        <w:t>ze</w:t>
      </w:r>
      <w:r>
        <w:rPr>
          <w:spacing w:val="-4"/>
        </w:rPr>
        <w:t> </w:t>
      </w:r>
      <w:r>
        <w:rPr/>
        <w:t>willen</w:t>
      </w:r>
      <w:r>
        <w:rPr>
          <w:spacing w:val="-3"/>
        </w:rPr>
        <w:t> </w:t>
      </w:r>
      <w:r>
        <w:rPr/>
        <w:t>dat</w:t>
      </w:r>
      <w:r>
        <w:rPr>
          <w:spacing w:val="-3"/>
        </w:rPr>
        <w:t> </w:t>
      </w:r>
      <w:r>
        <w:rPr/>
        <w:t>er zo min mogelijk</w:t>
      </w:r>
      <w:r>
        <w:rPr>
          <w:spacing w:val="-2"/>
        </w:rPr>
        <w:t> </w:t>
      </w:r>
      <w:r>
        <w:rPr/>
        <w:t>schade aan de natuur zal zijn. Milieuactivisten willen duidelijk</w:t>
      </w:r>
      <w:r>
        <w:rPr>
          <w:spacing w:val="-2"/>
        </w:rPr>
        <w:t> </w:t>
      </w:r>
      <w:r>
        <w:rPr/>
        <w:t>maken dat niet alles om</w:t>
      </w:r>
      <w:r>
        <w:rPr>
          <w:spacing w:val="-2"/>
        </w:rPr>
        <w:t> </w:t>
      </w:r>
      <w:r>
        <w:rPr/>
        <w:t>geld moet draaien.</w:t>
      </w:r>
    </w:p>
    <w:p>
      <w:pPr>
        <w:pStyle w:val="BodyText"/>
        <w:spacing w:before="7"/>
        <w:rPr>
          <w:sz w:val="23"/>
        </w:rPr>
      </w:pPr>
    </w:p>
    <w:p>
      <w:pPr>
        <w:spacing w:line="312" w:lineRule="auto" w:before="0"/>
        <w:ind w:left="216" w:right="670" w:firstLine="0"/>
        <w:jc w:val="left"/>
        <w:rPr>
          <w:i/>
          <w:sz w:val="18"/>
        </w:rPr>
      </w:pPr>
      <w:r>
        <w:rPr>
          <w:i/>
          <w:sz w:val="18"/>
        </w:rPr>
        <w:t>Madelief ziet met</w:t>
      </w:r>
      <w:r>
        <w:rPr>
          <w:i/>
          <w:spacing w:val="-1"/>
          <w:sz w:val="18"/>
        </w:rPr>
        <w:t> </w:t>
      </w:r>
      <w:r>
        <w:rPr>
          <w:i/>
          <w:sz w:val="18"/>
        </w:rPr>
        <w:t>lede</w:t>
      </w:r>
      <w:r>
        <w:rPr>
          <w:i/>
          <w:spacing w:val="-2"/>
          <w:sz w:val="18"/>
        </w:rPr>
        <w:t> </w:t>
      </w:r>
      <w:r>
        <w:rPr>
          <w:i/>
          <w:sz w:val="18"/>
        </w:rPr>
        <w:t>ogen aan</w:t>
      </w:r>
      <w:r>
        <w:rPr>
          <w:i/>
          <w:spacing w:val="-4"/>
          <w:sz w:val="18"/>
        </w:rPr>
        <w:t> </w:t>
      </w:r>
      <w:r>
        <w:rPr>
          <w:i/>
          <w:sz w:val="18"/>
        </w:rPr>
        <w:t>hoe</w:t>
      </w:r>
      <w:r>
        <w:rPr>
          <w:i/>
          <w:spacing w:val="-7"/>
          <w:sz w:val="18"/>
        </w:rPr>
        <w:t> </w:t>
      </w:r>
      <w:r>
        <w:rPr>
          <w:i/>
          <w:sz w:val="18"/>
        </w:rPr>
        <w:t>de</w:t>
      </w:r>
      <w:r>
        <w:rPr>
          <w:i/>
          <w:spacing w:val="-2"/>
          <w:sz w:val="18"/>
        </w:rPr>
        <w:t> </w:t>
      </w:r>
      <w:r>
        <w:rPr>
          <w:i/>
          <w:sz w:val="18"/>
        </w:rPr>
        <w:t>natuur</w:t>
      </w:r>
      <w:r>
        <w:rPr>
          <w:i/>
          <w:spacing w:val="-2"/>
          <w:sz w:val="18"/>
        </w:rPr>
        <w:t> </w:t>
      </w:r>
      <w:r>
        <w:rPr>
          <w:i/>
          <w:sz w:val="18"/>
        </w:rPr>
        <w:t>om</w:t>
      </w:r>
      <w:r>
        <w:rPr>
          <w:i/>
          <w:spacing w:val="-7"/>
          <w:sz w:val="18"/>
        </w:rPr>
        <w:t> </w:t>
      </w:r>
      <w:r>
        <w:rPr>
          <w:i/>
          <w:sz w:val="18"/>
        </w:rPr>
        <w:t>haar</w:t>
      </w:r>
      <w:r>
        <w:rPr>
          <w:i/>
          <w:spacing w:val="-2"/>
          <w:sz w:val="18"/>
        </w:rPr>
        <w:t> </w:t>
      </w:r>
      <w:r>
        <w:rPr>
          <w:i/>
          <w:sz w:val="18"/>
        </w:rPr>
        <w:t>heen veranderd. Als ze</w:t>
      </w:r>
      <w:r>
        <w:rPr>
          <w:i/>
          <w:spacing w:val="-7"/>
          <w:sz w:val="18"/>
        </w:rPr>
        <w:t> </w:t>
      </w:r>
      <w:r>
        <w:rPr>
          <w:i/>
          <w:sz w:val="18"/>
        </w:rPr>
        <w:t>op</w:t>
      </w:r>
      <w:r>
        <w:rPr>
          <w:i/>
          <w:spacing w:val="-4"/>
          <w:sz w:val="18"/>
        </w:rPr>
        <w:t> </w:t>
      </w:r>
      <w:r>
        <w:rPr>
          <w:i/>
          <w:sz w:val="18"/>
        </w:rPr>
        <w:t>de</w:t>
      </w:r>
      <w:r>
        <w:rPr>
          <w:i/>
          <w:spacing w:val="-2"/>
          <w:sz w:val="18"/>
        </w:rPr>
        <w:t> </w:t>
      </w:r>
      <w:r>
        <w:rPr>
          <w:i/>
          <w:sz w:val="18"/>
        </w:rPr>
        <w:t>heide</w:t>
      </w:r>
      <w:r>
        <w:rPr>
          <w:i/>
          <w:spacing w:val="-3"/>
          <w:sz w:val="18"/>
        </w:rPr>
        <w:t> </w:t>
      </w:r>
      <w:r>
        <w:rPr>
          <w:i/>
          <w:sz w:val="18"/>
        </w:rPr>
        <w:t>wandelt</w:t>
      </w:r>
      <w:r>
        <w:rPr>
          <w:i/>
          <w:spacing w:val="-1"/>
          <w:sz w:val="18"/>
        </w:rPr>
        <w:t> </w:t>
      </w:r>
      <w:r>
        <w:rPr>
          <w:i/>
          <w:sz w:val="18"/>
        </w:rPr>
        <w:t>ziet ze</w:t>
      </w:r>
      <w:r>
        <w:rPr>
          <w:i/>
          <w:spacing w:val="-2"/>
          <w:sz w:val="18"/>
        </w:rPr>
        <w:t> </w:t>
      </w:r>
      <w:r>
        <w:rPr>
          <w:i/>
          <w:sz w:val="18"/>
        </w:rPr>
        <w:t>dat</w:t>
      </w:r>
      <w:r>
        <w:rPr>
          <w:i/>
          <w:spacing w:val="-1"/>
          <w:sz w:val="18"/>
        </w:rPr>
        <w:t> </w:t>
      </w:r>
      <w:r>
        <w:rPr>
          <w:i/>
          <w:sz w:val="18"/>
        </w:rPr>
        <w:t>de</w:t>
      </w:r>
      <w:r>
        <w:rPr>
          <w:i/>
          <w:spacing w:val="-3"/>
          <w:sz w:val="18"/>
        </w:rPr>
        <w:t> </w:t>
      </w:r>
      <w:r>
        <w:rPr>
          <w:i/>
          <w:sz w:val="18"/>
        </w:rPr>
        <w:t>mooie</w:t>
      </w:r>
      <w:r>
        <w:rPr>
          <w:i/>
          <w:spacing w:val="-3"/>
          <w:sz w:val="18"/>
        </w:rPr>
        <w:t> </w:t>
      </w:r>
      <w:r>
        <w:rPr>
          <w:i/>
          <w:sz w:val="18"/>
        </w:rPr>
        <w:t>hei</w:t>
      </w:r>
      <w:r>
        <w:rPr>
          <w:i/>
          <w:sz w:val="18"/>
        </w:rPr>
        <w:t> van vroeger overwoekerd wordt door mossen en brandnetels. Ze wil dat ook haar kinderen en kleinkinderen in de toekomst van de natuur kunnen genieten. Ze is van mening dat er straks geen natuur meer is als</w:t>
      </w:r>
      <w:r>
        <w:rPr>
          <w:i/>
          <w:spacing w:val="-1"/>
          <w:sz w:val="18"/>
        </w:rPr>
        <w:t> </w:t>
      </w:r>
      <w:r>
        <w:rPr>
          <w:i/>
          <w:sz w:val="18"/>
        </w:rPr>
        <w:t>het zo doorgaat. Madelief ziet het somber</w:t>
      </w:r>
      <w:r>
        <w:rPr>
          <w:i/>
          <w:spacing w:val="-6"/>
          <w:sz w:val="18"/>
        </w:rPr>
        <w:t> </w:t>
      </w:r>
      <w:r>
        <w:rPr>
          <w:i/>
          <w:sz w:val="18"/>
        </w:rPr>
        <w:t>in.</w:t>
      </w:r>
    </w:p>
    <w:p>
      <w:pPr>
        <w:pStyle w:val="BodyText"/>
        <w:spacing w:before="7"/>
        <w:rPr>
          <w:i/>
          <w:sz w:val="23"/>
        </w:rPr>
      </w:pPr>
    </w:p>
    <w:p>
      <w:pPr>
        <w:pStyle w:val="BodyText"/>
        <w:spacing w:line="309" w:lineRule="auto"/>
        <w:ind w:left="216" w:right="670"/>
      </w:pPr>
      <w:r>
        <w:rPr/>
        <w:t>Verdiep</w:t>
      </w:r>
      <w:r>
        <w:rPr>
          <w:spacing w:val="-3"/>
        </w:rPr>
        <w:t> </w:t>
      </w:r>
      <w:r>
        <w:rPr/>
        <w:t>je</w:t>
      </w:r>
      <w:r>
        <w:rPr>
          <w:spacing w:val="-4"/>
        </w:rPr>
        <w:t> </w:t>
      </w:r>
      <w:r>
        <w:rPr/>
        <w:t>in</w:t>
      </w:r>
      <w:r>
        <w:rPr>
          <w:spacing w:val="-4"/>
        </w:rPr>
        <w:t> </w:t>
      </w:r>
      <w:r>
        <w:rPr/>
        <w:t>de milieuactivisten</w:t>
      </w:r>
      <w:r>
        <w:rPr>
          <w:spacing w:val="-3"/>
        </w:rPr>
        <w:t> </w:t>
      </w:r>
      <w:r>
        <w:rPr/>
        <w:t>en</w:t>
      </w:r>
      <w:r>
        <w:rPr>
          <w:spacing w:val="-3"/>
        </w:rPr>
        <w:t> </w:t>
      </w:r>
      <w:r>
        <w:rPr/>
        <w:t>ga</w:t>
      </w:r>
      <w:r>
        <w:rPr>
          <w:spacing w:val="-4"/>
        </w:rPr>
        <w:t> </w:t>
      </w:r>
      <w:r>
        <w:rPr/>
        <w:t>na</w:t>
      </w:r>
      <w:r>
        <w:rPr>
          <w:spacing w:val="-4"/>
        </w:rPr>
        <w:t> </w:t>
      </w:r>
      <w:r>
        <w:rPr/>
        <w:t>wat</w:t>
      </w:r>
      <w:r>
        <w:rPr>
          <w:spacing w:val="-3"/>
        </w:rPr>
        <w:t> </w:t>
      </w:r>
      <w:r>
        <w:rPr/>
        <w:t>de</w:t>
      </w:r>
      <w:r>
        <w:rPr>
          <w:spacing w:val="-3"/>
        </w:rPr>
        <w:t> </w:t>
      </w:r>
      <w:r>
        <w:rPr/>
        <w:t>belangen</w:t>
      </w:r>
      <w:r>
        <w:rPr>
          <w:spacing w:val="-4"/>
        </w:rPr>
        <w:t> </w:t>
      </w:r>
      <w:r>
        <w:rPr/>
        <w:t>zijn voor jullie</w:t>
      </w:r>
      <w:r>
        <w:rPr>
          <w:spacing w:val="-3"/>
        </w:rPr>
        <w:t> </w:t>
      </w:r>
      <w:r>
        <w:rPr/>
        <w:t>belangengroep.</w:t>
      </w:r>
      <w:r>
        <w:rPr>
          <w:spacing w:val="-2"/>
        </w:rPr>
        <w:t> </w:t>
      </w:r>
      <w:r>
        <w:rPr/>
        <w:t>Bedenk</w:t>
      </w:r>
      <w:r>
        <w:rPr>
          <w:spacing w:val="-5"/>
        </w:rPr>
        <w:t> </w:t>
      </w:r>
      <w:r>
        <w:rPr/>
        <w:t>een mogelijke</w:t>
      </w:r>
      <w:r>
        <w:rPr>
          <w:spacing w:val="-3"/>
        </w:rPr>
        <w:t> </w:t>
      </w:r>
      <w:r>
        <w:rPr/>
        <w:t>oplossing voor de stikstofdiscussie die past bij jullie belangengroep.</w:t>
      </w:r>
    </w:p>
    <w:p>
      <w:pPr>
        <w:pStyle w:val="BodyText"/>
        <w:spacing w:before="8"/>
        <w:rPr>
          <w:sz w:val="23"/>
        </w:rPr>
      </w:pPr>
    </w:p>
    <w:p>
      <w:pPr>
        <w:pStyle w:val="Heading6"/>
        <w:rPr>
          <w:i/>
        </w:rPr>
      </w:pPr>
      <w:r>
        <w:rPr>
          <w:i/>
          <w:color w:val="4F81BC"/>
        </w:rPr>
        <w:t>Belangengroep</w:t>
      </w:r>
      <w:r>
        <w:rPr>
          <w:i/>
          <w:color w:val="4F81BC"/>
          <w:spacing w:val="-5"/>
        </w:rPr>
        <w:t> </w:t>
      </w:r>
      <w:r>
        <w:rPr>
          <w:i/>
          <w:color w:val="4F81BC"/>
        </w:rPr>
        <w:t>2:</w:t>
      </w:r>
      <w:r>
        <w:rPr>
          <w:i/>
          <w:color w:val="4F81BC"/>
          <w:spacing w:val="-7"/>
        </w:rPr>
        <w:t> </w:t>
      </w:r>
      <w:r>
        <w:rPr>
          <w:i/>
          <w:color w:val="4F81BC"/>
        </w:rPr>
        <w:t>Agrarische</w:t>
      </w:r>
      <w:r>
        <w:rPr>
          <w:i/>
          <w:color w:val="4F81BC"/>
          <w:spacing w:val="-5"/>
        </w:rPr>
        <w:t> </w:t>
      </w:r>
      <w:r>
        <w:rPr>
          <w:i/>
          <w:color w:val="4F81BC"/>
          <w:spacing w:val="-2"/>
        </w:rPr>
        <w:t>sector</w:t>
      </w:r>
    </w:p>
    <w:p>
      <w:pPr>
        <w:pStyle w:val="BodyText"/>
        <w:spacing w:line="309" w:lineRule="auto" w:before="67"/>
        <w:ind w:left="216" w:right="670"/>
      </w:pPr>
      <w:r>
        <w:rPr/>
        <w:t>De boeren</w:t>
      </w:r>
      <w:r>
        <w:rPr>
          <w:spacing w:val="-3"/>
        </w:rPr>
        <w:t> </w:t>
      </w:r>
      <w:r>
        <w:rPr/>
        <w:t>waren volop</w:t>
      </w:r>
      <w:r>
        <w:rPr>
          <w:spacing w:val="-4"/>
        </w:rPr>
        <w:t> </w:t>
      </w:r>
      <w:r>
        <w:rPr/>
        <w:t>in het</w:t>
      </w:r>
      <w:r>
        <w:rPr>
          <w:spacing w:val="-2"/>
        </w:rPr>
        <w:t> </w:t>
      </w:r>
      <w:r>
        <w:rPr/>
        <w:t>nieuws,</w:t>
      </w:r>
      <w:r>
        <w:rPr>
          <w:spacing w:val="-1"/>
        </w:rPr>
        <w:t> </w:t>
      </w:r>
      <w:r>
        <w:rPr/>
        <w:t>omdat ze</w:t>
      </w:r>
      <w:r>
        <w:rPr>
          <w:spacing w:val="-3"/>
        </w:rPr>
        <w:t> </w:t>
      </w:r>
      <w:r>
        <w:rPr/>
        <w:t>protesteerden</w:t>
      </w:r>
      <w:r>
        <w:rPr>
          <w:spacing w:val="-3"/>
        </w:rPr>
        <w:t> </w:t>
      </w:r>
      <w:r>
        <w:rPr/>
        <w:t>in</w:t>
      </w:r>
      <w:r>
        <w:rPr>
          <w:spacing w:val="-8"/>
        </w:rPr>
        <w:t> </w:t>
      </w:r>
      <w:r>
        <w:rPr/>
        <w:t>Den</w:t>
      </w:r>
      <w:r>
        <w:rPr>
          <w:spacing w:val="-3"/>
        </w:rPr>
        <w:t> </w:t>
      </w:r>
      <w:r>
        <w:rPr/>
        <w:t>Haag.</w:t>
      </w:r>
      <w:r>
        <w:rPr>
          <w:spacing w:val="-2"/>
        </w:rPr>
        <w:t> </w:t>
      </w:r>
      <w:r>
        <w:rPr/>
        <w:t>Een boer</w:t>
      </w:r>
      <w:r>
        <w:rPr>
          <w:spacing w:val="-5"/>
        </w:rPr>
        <w:t> </w:t>
      </w:r>
      <w:r>
        <w:rPr/>
        <w:t>wil</w:t>
      </w:r>
      <w:r>
        <w:rPr>
          <w:spacing w:val="-3"/>
        </w:rPr>
        <w:t> </w:t>
      </w:r>
      <w:r>
        <w:rPr/>
        <w:t>graag zijn</w:t>
      </w:r>
      <w:r>
        <w:rPr>
          <w:spacing w:val="-4"/>
        </w:rPr>
        <w:t> </w:t>
      </w:r>
      <w:r>
        <w:rPr/>
        <w:t>werk</w:t>
      </w:r>
      <w:r>
        <w:rPr>
          <w:spacing w:val="-5"/>
        </w:rPr>
        <w:t> </w:t>
      </w:r>
      <w:r>
        <w:rPr/>
        <w:t>als</w:t>
      </w:r>
      <w:r>
        <w:rPr>
          <w:spacing w:val="-3"/>
        </w:rPr>
        <w:t> </w:t>
      </w:r>
      <w:r>
        <w:rPr/>
        <w:t>boer kunnen doorzetten. Ze voeden de monden van de burgers en hebben een groot aandeel in de buitenlandse export.</w:t>
      </w:r>
    </w:p>
    <w:p>
      <w:pPr>
        <w:pStyle w:val="BodyText"/>
      </w:pPr>
    </w:p>
    <w:p>
      <w:pPr>
        <w:spacing w:line="312" w:lineRule="auto" w:before="140"/>
        <w:ind w:left="216" w:right="670" w:firstLine="0"/>
        <w:jc w:val="left"/>
        <w:rPr>
          <w:i/>
          <w:sz w:val="18"/>
        </w:rPr>
      </w:pPr>
      <w:r>
        <w:rPr>
          <w:i/>
          <w:sz w:val="18"/>
        </w:rPr>
        <w:t>Boer Harry heeft twee jaar geleden tonnen geïnvesteerd in een grotere stal en een melkcaroussel. Hierdoor kan hij meer</w:t>
      </w:r>
      <w:r>
        <w:rPr>
          <w:i/>
          <w:sz w:val="18"/>
        </w:rPr>
        <w:t> koeien</w:t>
      </w:r>
      <w:r>
        <w:rPr>
          <w:i/>
          <w:spacing w:val="-1"/>
          <w:sz w:val="18"/>
        </w:rPr>
        <w:t> </w:t>
      </w:r>
      <w:r>
        <w:rPr>
          <w:i/>
          <w:sz w:val="18"/>
        </w:rPr>
        <w:t>houden.</w:t>
      </w:r>
      <w:r>
        <w:rPr>
          <w:i/>
          <w:spacing w:val="-1"/>
          <w:sz w:val="18"/>
        </w:rPr>
        <w:t> </w:t>
      </w:r>
      <w:r>
        <w:rPr>
          <w:i/>
          <w:sz w:val="18"/>
        </w:rPr>
        <w:t>Zijn</w:t>
      </w:r>
      <w:r>
        <w:rPr>
          <w:i/>
          <w:spacing w:val="-1"/>
          <w:sz w:val="18"/>
        </w:rPr>
        <w:t> </w:t>
      </w:r>
      <w:r>
        <w:rPr>
          <w:i/>
          <w:sz w:val="18"/>
        </w:rPr>
        <w:t>eigen</w:t>
      </w:r>
      <w:r>
        <w:rPr>
          <w:i/>
          <w:spacing w:val="-5"/>
          <w:sz w:val="18"/>
        </w:rPr>
        <w:t> </w:t>
      </w:r>
      <w:r>
        <w:rPr>
          <w:i/>
          <w:sz w:val="18"/>
        </w:rPr>
        <w:t>fokproducten,</w:t>
      </w:r>
      <w:r>
        <w:rPr>
          <w:i/>
          <w:spacing w:val="-5"/>
          <w:sz w:val="18"/>
        </w:rPr>
        <w:t> </w:t>
      </w:r>
      <w:r>
        <w:rPr>
          <w:i/>
          <w:sz w:val="18"/>
        </w:rPr>
        <w:t>die</w:t>
      </w:r>
      <w:r>
        <w:rPr>
          <w:i/>
          <w:spacing w:val="-8"/>
          <w:sz w:val="18"/>
        </w:rPr>
        <w:t> </w:t>
      </w:r>
      <w:r>
        <w:rPr>
          <w:i/>
          <w:sz w:val="18"/>
        </w:rPr>
        <w:t>nodig</w:t>
      </w:r>
      <w:r>
        <w:rPr>
          <w:i/>
          <w:spacing w:val="-1"/>
          <w:sz w:val="18"/>
        </w:rPr>
        <w:t> </w:t>
      </w:r>
      <w:r>
        <w:rPr>
          <w:i/>
          <w:sz w:val="18"/>
        </w:rPr>
        <w:t>zijn</w:t>
      </w:r>
      <w:r>
        <w:rPr>
          <w:i/>
          <w:spacing w:val="-1"/>
          <w:sz w:val="18"/>
        </w:rPr>
        <w:t> </w:t>
      </w:r>
      <w:r>
        <w:rPr>
          <w:i/>
          <w:sz w:val="18"/>
        </w:rPr>
        <w:t>om</w:t>
      </w:r>
      <w:r>
        <w:rPr>
          <w:i/>
          <w:spacing w:val="-3"/>
          <w:sz w:val="18"/>
        </w:rPr>
        <w:t> </w:t>
      </w:r>
      <w:r>
        <w:rPr>
          <w:i/>
          <w:sz w:val="18"/>
        </w:rPr>
        <w:t>melk</w:t>
      </w:r>
      <w:r>
        <w:rPr>
          <w:i/>
          <w:spacing w:val="-4"/>
          <w:sz w:val="18"/>
        </w:rPr>
        <w:t> </w:t>
      </w:r>
      <w:r>
        <w:rPr>
          <w:i/>
          <w:sz w:val="18"/>
        </w:rPr>
        <w:t>te</w:t>
      </w:r>
      <w:r>
        <w:rPr>
          <w:i/>
          <w:spacing w:val="-4"/>
          <w:sz w:val="18"/>
        </w:rPr>
        <w:t> </w:t>
      </w:r>
      <w:r>
        <w:rPr>
          <w:i/>
          <w:sz w:val="18"/>
        </w:rPr>
        <w:t>produceren, kunnen</w:t>
      </w:r>
      <w:r>
        <w:rPr>
          <w:i/>
          <w:spacing w:val="-1"/>
          <w:sz w:val="18"/>
        </w:rPr>
        <w:t> </w:t>
      </w:r>
      <w:r>
        <w:rPr>
          <w:i/>
          <w:sz w:val="18"/>
        </w:rPr>
        <w:t>nu</w:t>
      </w:r>
      <w:r>
        <w:rPr>
          <w:i/>
          <w:spacing w:val="-1"/>
          <w:sz w:val="18"/>
        </w:rPr>
        <w:t> </w:t>
      </w:r>
      <w:r>
        <w:rPr>
          <w:i/>
          <w:sz w:val="18"/>
        </w:rPr>
        <w:t>op</w:t>
      </w:r>
      <w:r>
        <w:rPr>
          <w:i/>
          <w:spacing w:val="-1"/>
          <w:sz w:val="18"/>
        </w:rPr>
        <w:t> </w:t>
      </w:r>
      <w:r>
        <w:rPr>
          <w:i/>
          <w:sz w:val="18"/>
        </w:rPr>
        <w:t>de</w:t>
      </w:r>
      <w:r>
        <w:rPr>
          <w:i/>
          <w:spacing w:val="-4"/>
          <w:sz w:val="18"/>
        </w:rPr>
        <w:t> </w:t>
      </w:r>
      <w:r>
        <w:rPr>
          <w:i/>
          <w:sz w:val="18"/>
        </w:rPr>
        <w:t>boerderij</w:t>
      </w:r>
      <w:r>
        <w:rPr>
          <w:i/>
          <w:spacing w:val="-3"/>
          <w:sz w:val="18"/>
        </w:rPr>
        <w:t> </w:t>
      </w:r>
      <w:r>
        <w:rPr>
          <w:i/>
          <w:sz w:val="18"/>
        </w:rPr>
        <w:t>blijven.</w:t>
      </w:r>
      <w:r>
        <w:rPr>
          <w:i/>
          <w:spacing w:val="-1"/>
          <w:sz w:val="18"/>
        </w:rPr>
        <w:t> </w:t>
      </w:r>
      <w:r>
        <w:rPr>
          <w:i/>
          <w:sz w:val="18"/>
        </w:rPr>
        <w:t>Hij</w:t>
      </w:r>
      <w:r>
        <w:rPr>
          <w:i/>
          <w:spacing w:val="-3"/>
          <w:sz w:val="18"/>
        </w:rPr>
        <w:t> </w:t>
      </w:r>
      <w:r>
        <w:rPr>
          <w:i/>
          <w:sz w:val="18"/>
        </w:rPr>
        <w:t>heeft</w:t>
      </w:r>
      <w:r>
        <w:rPr>
          <w:i/>
          <w:spacing w:val="-2"/>
          <w:sz w:val="18"/>
        </w:rPr>
        <w:t> </w:t>
      </w:r>
      <w:r>
        <w:rPr>
          <w:i/>
          <w:sz w:val="18"/>
        </w:rPr>
        <w:t>in de afgelopen dertig jaar een mooie foklijn opgesteld en Bertha 321 is zijn trots van deze foklijn.</w:t>
      </w:r>
    </w:p>
    <w:p>
      <w:pPr>
        <w:spacing w:line="312" w:lineRule="auto" w:before="3"/>
        <w:ind w:left="216" w:right="892" w:firstLine="0"/>
        <w:jc w:val="both"/>
        <w:rPr>
          <w:i/>
          <w:sz w:val="18"/>
        </w:rPr>
      </w:pPr>
      <w:r>
        <w:rPr>
          <w:i/>
          <w:sz w:val="18"/>
        </w:rPr>
        <w:t>Nu</w:t>
      </w:r>
      <w:r>
        <w:rPr>
          <w:i/>
          <w:spacing w:val="-2"/>
          <w:sz w:val="18"/>
        </w:rPr>
        <w:t> </w:t>
      </w:r>
      <w:r>
        <w:rPr>
          <w:i/>
          <w:sz w:val="18"/>
        </w:rPr>
        <w:t>heeft</w:t>
      </w:r>
      <w:r>
        <w:rPr>
          <w:i/>
          <w:spacing w:val="-3"/>
          <w:sz w:val="18"/>
        </w:rPr>
        <w:t> </w:t>
      </w:r>
      <w:r>
        <w:rPr>
          <w:i/>
          <w:sz w:val="18"/>
        </w:rPr>
        <w:t>Boer</w:t>
      </w:r>
      <w:r>
        <w:rPr>
          <w:i/>
          <w:spacing w:val="-4"/>
          <w:sz w:val="18"/>
        </w:rPr>
        <w:t> </w:t>
      </w:r>
      <w:r>
        <w:rPr>
          <w:i/>
          <w:sz w:val="18"/>
        </w:rPr>
        <w:t>Harry te</w:t>
      </w:r>
      <w:r>
        <w:rPr>
          <w:i/>
          <w:spacing w:val="-4"/>
          <w:sz w:val="18"/>
        </w:rPr>
        <w:t> </w:t>
      </w:r>
      <w:r>
        <w:rPr>
          <w:i/>
          <w:sz w:val="18"/>
        </w:rPr>
        <w:t>horen</w:t>
      </w:r>
      <w:r>
        <w:rPr>
          <w:i/>
          <w:spacing w:val="-2"/>
          <w:sz w:val="18"/>
        </w:rPr>
        <w:t> </w:t>
      </w:r>
      <w:r>
        <w:rPr>
          <w:i/>
          <w:sz w:val="18"/>
        </w:rPr>
        <w:t>gekregen</w:t>
      </w:r>
      <w:r>
        <w:rPr>
          <w:i/>
          <w:spacing w:val="-2"/>
          <w:sz w:val="18"/>
        </w:rPr>
        <w:t> </w:t>
      </w:r>
      <w:r>
        <w:rPr>
          <w:i/>
          <w:sz w:val="18"/>
        </w:rPr>
        <w:t>dat</w:t>
      </w:r>
      <w:r>
        <w:rPr>
          <w:i/>
          <w:spacing w:val="-3"/>
          <w:sz w:val="18"/>
        </w:rPr>
        <w:t> </w:t>
      </w:r>
      <w:r>
        <w:rPr>
          <w:i/>
          <w:sz w:val="18"/>
        </w:rPr>
        <w:t>zijn</w:t>
      </w:r>
      <w:r>
        <w:rPr>
          <w:i/>
          <w:spacing w:val="-2"/>
          <w:sz w:val="18"/>
        </w:rPr>
        <w:t> </w:t>
      </w:r>
      <w:r>
        <w:rPr>
          <w:i/>
          <w:sz w:val="18"/>
        </w:rPr>
        <w:t>veestapel</w:t>
      </w:r>
      <w:r>
        <w:rPr>
          <w:i/>
          <w:spacing w:val="-3"/>
          <w:sz w:val="18"/>
        </w:rPr>
        <w:t> </w:t>
      </w:r>
      <w:r>
        <w:rPr>
          <w:i/>
          <w:sz w:val="18"/>
        </w:rPr>
        <w:t>mogelijk</w:t>
      </w:r>
      <w:r>
        <w:rPr>
          <w:i/>
          <w:spacing w:val="-6"/>
          <w:sz w:val="18"/>
        </w:rPr>
        <w:t> </w:t>
      </w:r>
      <w:r>
        <w:rPr>
          <w:i/>
          <w:sz w:val="18"/>
        </w:rPr>
        <w:t>gehalveerd</w:t>
      </w:r>
      <w:r>
        <w:rPr>
          <w:i/>
          <w:spacing w:val="-2"/>
          <w:sz w:val="18"/>
        </w:rPr>
        <w:t> </w:t>
      </w:r>
      <w:r>
        <w:rPr>
          <w:i/>
          <w:sz w:val="18"/>
        </w:rPr>
        <w:t>moet</w:t>
      </w:r>
      <w:r>
        <w:rPr>
          <w:i/>
          <w:spacing w:val="-3"/>
          <w:sz w:val="18"/>
        </w:rPr>
        <w:t> </w:t>
      </w:r>
      <w:r>
        <w:rPr>
          <w:i/>
          <w:sz w:val="18"/>
        </w:rPr>
        <w:t>worden vanwege</w:t>
      </w:r>
      <w:r>
        <w:rPr>
          <w:i/>
          <w:spacing w:val="-3"/>
          <w:sz w:val="18"/>
        </w:rPr>
        <w:t> </w:t>
      </w:r>
      <w:r>
        <w:rPr>
          <w:i/>
          <w:sz w:val="18"/>
        </w:rPr>
        <w:t>de</w:t>
      </w:r>
      <w:r>
        <w:rPr>
          <w:i/>
          <w:spacing w:val="-5"/>
          <w:sz w:val="18"/>
        </w:rPr>
        <w:t> </w:t>
      </w:r>
      <w:r>
        <w:rPr>
          <w:i/>
          <w:sz w:val="18"/>
        </w:rPr>
        <w:t>stikstofdiscussie.</w:t>
      </w:r>
      <w:r>
        <w:rPr>
          <w:i/>
          <w:sz w:val="18"/>
        </w:rPr>
        <w:t> Dit betekent dat veel koeien naar</w:t>
      </w:r>
      <w:r>
        <w:rPr>
          <w:i/>
          <w:spacing w:val="-1"/>
          <w:sz w:val="18"/>
        </w:rPr>
        <w:t> </w:t>
      </w:r>
      <w:r>
        <w:rPr>
          <w:i/>
          <w:sz w:val="18"/>
        </w:rPr>
        <w:t>de</w:t>
      </w:r>
      <w:r>
        <w:rPr>
          <w:i/>
          <w:spacing w:val="-2"/>
          <w:sz w:val="18"/>
        </w:rPr>
        <w:t> </w:t>
      </w:r>
      <w:r>
        <w:rPr>
          <w:i/>
          <w:sz w:val="18"/>
        </w:rPr>
        <w:t>slacht moeten,</w:t>
      </w:r>
      <w:r>
        <w:rPr>
          <w:i/>
          <w:spacing w:val="-3"/>
          <w:sz w:val="18"/>
        </w:rPr>
        <w:t> </w:t>
      </w:r>
      <w:r>
        <w:rPr>
          <w:i/>
          <w:sz w:val="18"/>
        </w:rPr>
        <w:t>ook zijn</w:t>
      </w:r>
      <w:r>
        <w:rPr>
          <w:i/>
          <w:spacing w:val="-4"/>
          <w:sz w:val="18"/>
        </w:rPr>
        <w:t> </w:t>
      </w:r>
      <w:r>
        <w:rPr>
          <w:i/>
          <w:sz w:val="18"/>
        </w:rPr>
        <w:t>grote</w:t>
      </w:r>
      <w:r>
        <w:rPr>
          <w:i/>
          <w:spacing w:val="-2"/>
          <w:sz w:val="18"/>
        </w:rPr>
        <w:t> </w:t>
      </w:r>
      <w:r>
        <w:rPr>
          <w:i/>
          <w:sz w:val="18"/>
        </w:rPr>
        <w:t>trots Bertha 321! Bovendien kan hij</w:t>
      </w:r>
      <w:r>
        <w:rPr>
          <w:i/>
          <w:spacing w:val="-1"/>
          <w:sz w:val="18"/>
        </w:rPr>
        <w:t> </w:t>
      </w:r>
      <w:r>
        <w:rPr>
          <w:i/>
          <w:sz w:val="18"/>
        </w:rPr>
        <w:t>doordat hij</w:t>
      </w:r>
      <w:r>
        <w:rPr>
          <w:i/>
          <w:spacing w:val="-1"/>
          <w:sz w:val="18"/>
        </w:rPr>
        <w:t> </w:t>
      </w:r>
      <w:r>
        <w:rPr>
          <w:i/>
          <w:sz w:val="18"/>
        </w:rPr>
        <w:t>minder koeien heeft en dus ook minder opbrengsten zijn investeringen niet terugverdienen. Boer Harry ziet het somber in.</w:t>
      </w:r>
    </w:p>
    <w:p>
      <w:pPr>
        <w:pStyle w:val="BodyText"/>
        <w:spacing w:before="5"/>
        <w:rPr>
          <w:i/>
          <w:sz w:val="23"/>
        </w:rPr>
      </w:pPr>
    </w:p>
    <w:p>
      <w:pPr>
        <w:pStyle w:val="BodyText"/>
        <w:spacing w:line="309" w:lineRule="auto"/>
        <w:ind w:left="216" w:right="670"/>
      </w:pPr>
      <w:r>
        <w:rPr/>
        <w:t>Verdiep</w:t>
      </w:r>
      <w:r>
        <w:rPr>
          <w:spacing w:val="-3"/>
        </w:rPr>
        <w:t> </w:t>
      </w:r>
      <w:r>
        <w:rPr/>
        <w:t>je</w:t>
      </w:r>
      <w:r>
        <w:rPr>
          <w:spacing w:val="-4"/>
        </w:rPr>
        <w:t> </w:t>
      </w:r>
      <w:r>
        <w:rPr/>
        <w:t>in</w:t>
      </w:r>
      <w:r>
        <w:rPr>
          <w:spacing w:val="-4"/>
        </w:rPr>
        <w:t> </w:t>
      </w:r>
      <w:r>
        <w:rPr/>
        <w:t>de agrarische</w:t>
      </w:r>
      <w:r>
        <w:rPr>
          <w:spacing w:val="-3"/>
        </w:rPr>
        <w:t> </w:t>
      </w:r>
      <w:r>
        <w:rPr/>
        <w:t>sector</w:t>
      </w:r>
      <w:r>
        <w:rPr>
          <w:spacing w:val="-5"/>
        </w:rPr>
        <w:t> </w:t>
      </w:r>
      <w:r>
        <w:rPr/>
        <w:t>en</w:t>
      </w:r>
      <w:r>
        <w:rPr>
          <w:spacing w:val="-3"/>
        </w:rPr>
        <w:t> </w:t>
      </w:r>
      <w:r>
        <w:rPr/>
        <w:t>ga</w:t>
      </w:r>
      <w:r>
        <w:rPr>
          <w:spacing w:val="-4"/>
        </w:rPr>
        <w:t> </w:t>
      </w:r>
      <w:r>
        <w:rPr/>
        <w:t>na</w:t>
      </w:r>
      <w:r>
        <w:rPr>
          <w:spacing w:val="-4"/>
        </w:rPr>
        <w:t> </w:t>
      </w:r>
      <w:r>
        <w:rPr/>
        <w:t>wat</w:t>
      </w:r>
      <w:r>
        <w:rPr>
          <w:spacing w:val="-3"/>
        </w:rPr>
        <w:t> </w:t>
      </w:r>
      <w:r>
        <w:rPr/>
        <w:t>de</w:t>
      </w:r>
      <w:r>
        <w:rPr>
          <w:spacing w:val="-3"/>
        </w:rPr>
        <w:t> </w:t>
      </w:r>
      <w:r>
        <w:rPr/>
        <w:t>belangen</w:t>
      </w:r>
      <w:r>
        <w:rPr>
          <w:spacing w:val="-3"/>
        </w:rPr>
        <w:t> </w:t>
      </w:r>
      <w:r>
        <w:rPr/>
        <w:t>zijn voor</w:t>
      </w:r>
      <w:r>
        <w:rPr>
          <w:spacing w:val="-1"/>
        </w:rPr>
        <w:t> </w:t>
      </w:r>
      <w:r>
        <w:rPr/>
        <w:t>jullie belangengroep.</w:t>
      </w:r>
      <w:r>
        <w:rPr>
          <w:spacing w:val="-2"/>
        </w:rPr>
        <w:t> </w:t>
      </w:r>
      <w:r>
        <w:rPr/>
        <w:t>Bedenk een</w:t>
      </w:r>
      <w:r>
        <w:rPr>
          <w:spacing w:val="-3"/>
        </w:rPr>
        <w:t> </w:t>
      </w:r>
      <w:r>
        <w:rPr/>
        <w:t>mogelijke oplossing voor de stikstofdiscussie die past bij jullie belangengroep.</w:t>
      </w:r>
    </w:p>
    <w:p>
      <w:pPr>
        <w:pStyle w:val="BodyText"/>
        <w:spacing w:before="7"/>
        <w:rPr>
          <w:sz w:val="23"/>
        </w:rPr>
      </w:pPr>
    </w:p>
    <w:p>
      <w:pPr>
        <w:pStyle w:val="Heading6"/>
        <w:ind w:left="254"/>
        <w:rPr>
          <w:i/>
        </w:rPr>
      </w:pPr>
      <w:r>
        <w:rPr>
          <w:i/>
          <w:color w:val="4F81BC"/>
        </w:rPr>
        <w:t>Belangengroep</w:t>
      </w:r>
      <w:r>
        <w:rPr>
          <w:i/>
          <w:color w:val="4F81BC"/>
          <w:spacing w:val="-3"/>
        </w:rPr>
        <w:t> </w:t>
      </w:r>
      <w:r>
        <w:rPr>
          <w:i/>
          <w:color w:val="4F81BC"/>
        </w:rPr>
        <w:t>3:</w:t>
      </w:r>
      <w:r>
        <w:rPr>
          <w:i/>
          <w:color w:val="4F81BC"/>
          <w:spacing w:val="-5"/>
        </w:rPr>
        <w:t> </w:t>
      </w:r>
      <w:r>
        <w:rPr>
          <w:i/>
          <w:color w:val="4F81BC"/>
          <w:spacing w:val="-2"/>
        </w:rPr>
        <w:t>Economen</w:t>
      </w:r>
    </w:p>
    <w:p>
      <w:pPr>
        <w:pStyle w:val="BodyText"/>
        <w:spacing w:line="312" w:lineRule="auto" w:before="67"/>
        <w:ind w:left="216" w:right="670"/>
      </w:pPr>
      <w:r>
        <w:rPr/>
        <w:t>De maatschappij</w:t>
      </w:r>
      <w:r>
        <w:rPr>
          <w:spacing w:val="-1"/>
        </w:rPr>
        <w:t> </w:t>
      </w:r>
      <w:r>
        <w:rPr/>
        <w:t>draait op</w:t>
      </w:r>
      <w:r>
        <w:rPr>
          <w:spacing w:val="-1"/>
        </w:rPr>
        <w:t> </w:t>
      </w:r>
      <w:r>
        <w:rPr/>
        <w:t>de economie. Als het goed gaat met de</w:t>
      </w:r>
      <w:r>
        <w:rPr>
          <w:spacing w:val="-5"/>
        </w:rPr>
        <w:t> </w:t>
      </w:r>
      <w:r>
        <w:rPr/>
        <w:t>economie gaat het goed met de burger. Het is belangrijk dat</w:t>
      </w:r>
      <w:r>
        <w:rPr>
          <w:spacing w:val="-3"/>
        </w:rPr>
        <w:t> </w:t>
      </w:r>
      <w:r>
        <w:rPr/>
        <w:t>de</w:t>
      </w:r>
      <w:r>
        <w:rPr>
          <w:spacing w:val="-3"/>
        </w:rPr>
        <w:t> </w:t>
      </w:r>
      <w:r>
        <w:rPr/>
        <w:t>burger vertrouwen</w:t>
      </w:r>
      <w:r>
        <w:rPr>
          <w:spacing w:val="-3"/>
        </w:rPr>
        <w:t> </w:t>
      </w:r>
      <w:r>
        <w:rPr/>
        <w:t>heeft</w:t>
      </w:r>
      <w:r>
        <w:rPr>
          <w:spacing w:val="-3"/>
        </w:rPr>
        <w:t> </w:t>
      </w:r>
      <w:r>
        <w:rPr/>
        <w:t>in</w:t>
      </w:r>
      <w:r>
        <w:rPr>
          <w:spacing w:val="-4"/>
        </w:rPr>
        <w:t> </w:t>
      </w:r>
      <w:r>
        <w:rPr/>
        <w:t>de</w:t>
      </w:r>
      <w:r>
        <w:rPr>
          <w:spacing w:val="-3"/>
        </w:rPr>
        <w:t> </w:t>
      </w:r>
      <w:r>
        <w:rPr/>
        <w:t>economie omdat</w:t>
      </w:r>
      <w:r>
        <w:rPr>
          <w:spacing w:val="-3"/>
        </w:rPr>
        <w:t> </w:t>
      </w:r>
      <w:r>
        <w:rPr/>
        <w:t>de</w:t>
      </w:r>
      <w:r>
        <w:rPr>
          <w:spacing w:val="-3"/>
        </w:rPr>
        <w:t> </w:t>
      </w:r>
      <w:r>
        <w:rPr/>
        <w:t>burger</w:t>
      </w:r>
      <w:r>
        <w:rPr>
          <w:spacing w:val="-5"/>
        </w:rPr>
        <w:t> </w:t>
      </w:r>
      <w:r>
        <w:rPr/>
        <w:t>dan zijn</w:t>
      </w:r>
      <w:r>
        <w:rPr>
          <w:spacing w:val="-4"/>
        </w:rPr>
        <w:t> </w:t>
      </w:r>
      <w:r>
        <w:rPr/>
        <w:t>geld</w:t>
      </w:r>
      <w:r>
        <w:rPr>
          <w:spacing w:val="-4"/>
        </w:rPr>
        <w:t> </w:t>
      </w:r>
      <w:r>
        <w:rPr/>
        <w:t>uitgeeft</w:t>
      </w:r>
      <w:r>
        <w:rPr>
          <w:spacing w:val="-3"/>
        </w:rPr>
        <w:t> </w:t>
      </w:r>
      <w:r>
        <w:rPr/>
        <w:t>en hiermee</w:t>
      </w:r>
      <w:r>
        <w:rPr>
          <w:spacing w:val="-3"/>
        </w:rPr>
        <w:t> </w:t>
      </w:r>
      <w:r>
        <w:rPr/>
        <w:t>de</w:t>
      </w:r>
      <w:r>
        <w:rPr>
          <w:spacing w:val="-3"/>
        </w:rPr>
        <w:t> </w:t>
      </w:r>
      <w:r>
        <w:rPr/>
        <w:t>economie stimuleert. Het is van belang dat de economie blijft groeien anders komt Nederland in een recessie.</w:t>
      </w:r>
    </w:p>
    <w:p>
      <w:pPr>
        <w:pStyle w:val="BodyText"/>
        <w:spacing w:before="5"/>
        <w:rPr>
          <w:sz w:val="23"/>
        </w:rPr>
      </w:pPr>
    </w:p>
    <w:p>
      <w:pPr>
        <w:spacing w:line="312" w:lineRule="auto" w:before="0"/>
        <w:ind w:left="216" w:right="670" w:firstLine="0"/>
        <w:jc w:val="left"/>
        <w:rPr>
          <w:i/>
          <w:sz w:val="18"/>
        </w:rPr>
      </w:pPr>
      <w:r>
        <w:rPr>
          <w:i/>
          <w:sz w:val="18"/>
        </w:rPr>
        <w:t>Econoom</w:t>
      </w:r>
      <w:r>
        <w:rPr>
          <w:i/>
          <w:spacing w:val="-7"/>
          <w:sz w:val="18"/>
        </w:rPr>
        <w:t> </w:t>
      </w:r>
      <w:r>
        <w:rPr>
          <w:i/>
          <w:sz w:val="18"/>
        </w:rPr>
        <w:t>Erik</w:t>
      </w:r>
      <w:r>
        <w:rPr>
          <w:i/>
          <w:spacing w:val="-3"/>
          <w:sz w:val="18"/>
        </w:rPr>
        <w:t> </w:t>
      </w:r>
      <w:r>
        <w:rPr>
          <w:i/>
          <w:sz w:val="18"/>
        </w:rPr>
        <w:t>bestudeert</w:t>
      </w:r>
      <w:r>
        <w:rPr>
          <w:i/>
          <w:spacing w:val="-1"/>
          <w:sz w:val="18"/>
        </w:rPr>
        <w:t> </w:t>
      </w:r>
      <w:r>
        <w:rPr>
          <w:i/>
          <w:sz w:val="18"/>
        </w:rPr>
        <w:t>de</w:t>
      </w:r>
      <w:r>
        <w:rPr>
          <w:i/>
          <w:spacing w:val="-2"/>
          <w:sz w:val="18"/>
        </w:rPr>
        <w:t> </w:t>
      </w:r>
      <w:r>
        <w:rPr>
          <w:i/>
          <w:sz w:val="18"/>
        </w:rPr>
        <w:t>landelijke</w:t>
      </w:r>
      <w:r>
        <w:rPr>
          <w:i/>
          <w:spacing w:val="-2"/>
          <w:sz w:val="18"/>
        </w:rPr>
        <w:t> </w:t>
      </w:r>
      <w:r>
        <w:rPr>
          <w:i/>
          <w:sz w:val="18"/>
        </w:rPr>
        <w:t>economie</w:t>
      </w:r>
      <w:r>
        <w:rPr>
          <w:i/>
          <w:spacing w:val="-3"/>
          <w:sz w:val="18"/>
        </w:rPr>
        <w:t> </w:t>
      </w:r>
      <w:r>
        <w:rPr>
          <w:i/>
          <w:sz w:val="18"/>
        </w:rPr>
        <w:t>en</w:t>
      </w:r>
      <w:r>
        <w:rPr>
          <w:i/>
          <w:spacing w:val="-4"/>
          <w:sz w:val="18"/>
        </w:rPr>
        <w:t> </w:t>
      </w:r>
      <w:r>
        <w:rPr>
          <w:i/>
          <w:sz w:val="18"/>
        </w:rPr>
        <w:t>het</w:t>
      </w:r>
      <w:r>
        <w:rPr>
          <w:i/>
          <w:spacing w:val="-1"/>
          <w:sz w:val="18"/>
        </w:rPr>
        <w:t> </w:t>
      </w:r>
      <w:r>
        <w:rPr>
          <w:i/>
          <w:sz w:val="18"/>
        </w:rPr>
        <w:t>consumentenvertrouwen. Hij merkt</w:t>
      </w:r>
      <w:r>
        <w:rPr>
          <w:i/>
          <w:spacing w:val="-1"/>
          <w:sz w:val="18"/>
        </w:rPr>
        <w:t> </w:t>
      </w:r>
      <w:r>
        <w:rPr>
          <w:i/>
          <w:sz w:val="18"/>
        </w:rPr>
        <w:t>dat</w:t>
      </w:r>
      <w:r>
        <w:rPr>
          <w:i/>
          <w:spacing w:val="-5"/>
          <w:sz w:val="18"/>
        </w:rPr>
        <w:t> </w:t>
      </w:r>
      <w:r>
        <w:rPr>
          <w:i/>
          <w:sz w:val="18"/>
        </w:rPr>
        <w:t>als</w:t>
      </w:r>
      <w:r>
        <w:rPr>
          <w:i/>
          <w:spacing w:val="-1"/>
          <w:sz w:val="18"/>
        </w:rPr>
        <w:t> </w:t>
      </w:r>
      <w:r>
        <w:rPr>
          <w:i/>
          <w:sz w:val="18"/>
        </w:rPr>
        <w:t>de</w:t>
      </w:r>
      <w:r>
        <w:rPr>
          <w:i/>
          <w:spacing w:val="-2"/>
          <w:sz w:val="18"/>
        </w:rPr>
        <w:t> </w:t>
      </w:r>
      <w:r>
        <w:rPr>
          <w:i/>
          <w:sz w:val="18"/>
        </w:rPr>
        <w:t>burger</w:t>
      </w:r>
      <w:r>
        <w:rPr>
          <w:i/>
          <w:spacing w:val="-2"/>
          <w:sz w:val="18"/>
        </w:rPr>
        <w:t> </w:t>
      </w:r>
      <w:r>
        <w:rPr>
          <w:i/>
          <w:sz w:val="18"/>
        </w:rPr>
        <w:t>onzeker</w:t>
      </w:r>
      <w:r>
        <w:rPr>
          <w:i/>
          <w:spacing w:val="-2"/>
          <w:sz w:val="18"/>
        </w:rPr>
        <w:t> </w:t>
      </w:r>
      <w:r>
        <w:rPr>
          <w:i/>
          <w:sz w:val="18"/>
        </w:rPr>
        <w:t>is</w:t>
      </w:r>
      <w:r>
        <w:rPr>
          <w:i/>
          <w:spacing w:val="-1"/>
          <w:sz w:val="18"/>
        </w:rPr>
        <w:t> </w:t>
      </w:r>
      <w:r>
        <w:rPr>
          <w:i/>
          <w:sz w:val="18"/>
        </w:rPr>
        <w:t>over</w:t>
      </w:r>
      <w:r>
        <w:rPr>
          <w:i/>
          <w:sz w:val="18"/>
        </w:rPr>
        <w:t> zijn eigen toekomst dat de</w:t>
      </w:r>
      <w:r>
        <w:rPr>
          <w:i/>
          <w:spacing w:val="-1"/>
          <w:sz w:val="18"/>
        </w:rPr>
        <w:t> </w:t>
      </w:r>
      <w:r>
        <w:rPr>
          <w:i/>
          <w:sz w:val="18"/>
        </w:rPr>
        <w:t>burger minder</w:t>
      </w:r>
      <w:r>
        <w:rPr>
          <w:i/>
          <w:spacing w:val="-1"/>
          <w:sz w:val="18"/>
        </w:rPr>
        <w:t> </w:t>
      </w:r>
      <w:r>
        <w:rPr>
          <w:i/>
          <w:sz w:val="18"/>
        </w:rPr>
        <w:t>geld uitgeeft en meer</w:t>
      </w:r>
      <w:r>
        <w:rPr>
          <w:i/>
          <w:spacing w:val="-1"/>
          <w:sz w:val="18"/>
        </w:rPr>
        <w:t> </w:t>
      </w:r>
      <w:r>
        <w:rPr>
          <w:i/>
          <w:sz w:val="18"/>
        </w:rPr>
        <w:t>geld spaart. De</w:t>
      </w:r>
      <w:r>
        <w:rPr>
          <w:i/>
          <w:spacing w:val="-1"/>
          <w:sz w:val="18"/>
        </w:rPr>
        <w:t> </w:t>
      </w:r>
      <w:r>
        <w:rPr>
          <w:i/>
          <w:sz w:val="18"/>
        </w:rPr>
        <w:t>nieuwsberichten over stikstof zijn deprimerend; het gaat slecht met de natuur, het gaat slecht met de bouw, het gaat slecht met de agrarische sector en Erik denkt dat dit nadelige gevolgen heeft op het consumentenvertrouwen. Econoom Erik ziet het somber in.</w:t>
      </w:r>
    </w:p>
    <w:p>
      <w:pPr>
        <w:pStyle w:val="BodyText"/>
        <w:spacing w:before="3"/>
        <w:rPr>
          <w:i/>
          <w:sz w:val="23"/>
        </w:rPr>
      </w:pPr>
    </w:p>
    <w:p>
      <w:pPr>
        <w:pStyle w:val="BodyText"/>
        <w:spacing w:line="314" w:lineRule="auto"/>
        <w:ind w:left="216" w:right="670"/>
      </w:pPr>
      <w:r>
        <w:rPr/>
        <w:t>Verdiep</w:t>
      </w:r>
      <w:r>
        <w:rPr>
          <w:spacing w:val="-2"/>
        </w:rPr>
        <w:t> </w:t>
      </w:r>
      <w:r>
        <w:rPr/>
        <w:t>je</w:t>
      </w:r>
      <w:r>
        <w:rPr>
          <w:spacing w:val="-3"/>
        </w:rPr>
        <w:t> </w:t>
      </w:r>
      <w:r>
        <w:rPr/>
        <w:t>in</w:t>
      </w:r>
      <w:r>
        <w:rPr>
          <w:spacing w:val="-3"/>
        </w:rPr>
        <w:t> </w:t>
      </w:r>
      <w:r>
        <w:rPr/>
        <w:t>de economische</w:t>
      </w:r>
      <w:r>
        <w:rPr>
          <w:spacing w:val="-2"/>
        </w:rPr>
        <w:t> </w:t>
      </w:r>
      <w:r>
        <w:rPr/>
        <w:t>sector</w:t>
      </w:r>
      <w:r>
        <w:rPr>
          <w:spacing w:val="-4"/>
        </w:rPr>
        <w:t> </w:t>
      </w:r>
      <w:r>
        <w:rPr/>
        <w:t>en</w:t>
      </w:r>
      <w:r>
        <w:rPr>
          <w:spacing w:val="-2"/>
        </w:rPr>
        <w:t> </w:t>
      </w:r>
      <w:r>
        <w:rPr/>
        <w:t>ga</w:t>
      </w:r>
      <w:r>
        <w:rPr>
          <w:spacing w:val="-3"/>
        </w:rPr>
        <w:t> </w:t>
      </w:r>
      <w:r>
        <w:rPr/>
        <w:t>na</w:t>
      </w:r>
      <w:r>
        <w:rPr>
          <w:spacing w:val="-3"/>
        </w:rPr>
        <w:t> </w:t>
      </w:r>
      <w:r>
        <w:rPr/>
        <w:t>wat</w:t>
      </w:r>
      <w:r>
        <w:rPr>
          <w:spacing w:val="-2"/>
        </w:rPr>
        <w:t> </w:t>
      </w:r>
      <w:r>
        <w:rPr/>
        <w:t>de</w:t>
      </w:r>
      <w:r>
        <w:rPr>
          <w:spacing w:val="-2"/>
        </w:rPr>
        <w:t> </w:t>
      </w:r>
      <w:r>
        <w:rPr/>
        <w:t>belangen</w:t>
      </w:r>
      <w:r>
        <w:rPr>
          <w:spacing w:val="-2"/>
        </w:rPr>
        <w:t> </w:t>
      </w:r>
      <w:r>
        <w:rPr/>
        <w:t>zijn</w:t>
      </w:r>
      <w:r>
        <w:rPr>
          <w:spacing w:val="-3"/>
        </w:rPr>
        <w:t> </w:t>
      </w:r>
      <w:r>
        <w:rPr/>
        <w:t>voor jullie</w:t>
      </w:r>
      <w:r>
        <w:rPr>
          <w:spacing w:val="-2"/>
        </w:rPr>
        <w:t> </w:t>
      </w:r>
      <w:r>
        <w:rPr/>
        <w:t>belangengroep.</w:t>
      </w:r>
      <w:r>
        <w:rPr>
          <w:spacing w:val="-6"/>
        </w:rPr>
        <w:t> </w:t>
      </w:r>
      <w:r>
        <w:rPr/>
        <w:t>Bedenk</w:t>
      </w:r>
      <w:r>
        <w:rPr>
          <w:spacing w:val="-4"/>
        </w:rPr>
        <w:t> </w:t>
      </w:r>
      <w:r>
        <w:rPr/>
        <w:t>een</w:t>
      </w:r>
      <w:r>
        <w:rPr>
          <w:spacing w:val="-3"/>
        </w:rPr>
        <w:t> </w:t>
      </w:r>
      <w:r>
        <w:rPr/>
        <w:t>mogelijke oplossing voor de stikstofdiscussie die past bij jullie belangengroep.</w:t>
      </w:r>
    </w:p>
    <w:p>
      <w:pPr>
        <w:pStyle w:val="BodyText"/>
        <w:spacing w:before="3"/>
        <w:rPr>
          <w:sz w:val="23"/>
        </w:rPr>
      </w:pPr>
    </w:p>
    <w:p>
      <w:pPr>
        <w:pStyle w:val="Heading6"/>
        <w:rPr>
          <w:i/>
        </w:rPr>
      </w:pPr>
      <w:r>
        <w:rPr>
          <w:i/>
          <w:color w:val="4F81BC"/>
        </w:rPr>
        <w:t>Belangengroep</w:t>
      </w:r>
      <w:r>
        <w:rPr>
          <w:i/>
          <w:color w:val="4F81BC"/>
          <w:spacing w:val="-3"/>
        </w:rPr>
        <w:t> </w:t>
      </w:r>
      <w:r>
        <w:rPr>
          <w:i/>
          <w:color w:val="4F81BC"/>
        </w:rPr>
        <w:t>4:</w:t>
      </w:r>
      <w:r>
        <w:rPr>
          <w:i/>
          <w:color w:val="4F81BC"/>
          <w:spacing w:val="-5"/>
        </w:rPr>
        <w:t> </w:t>
      </w:r>
      <w:r>
        <w:rPr>
          <w:i/>
          <w:color w:val="4F81BC"/>
          <w:spacing w:val="-2"/>
        </w:rPr>
        <w:t>Bouwsector</w:t>
      </w:r>
    </w:p>
    <w:p>
      <w:pPr>
        <w:pStyle w:val="BodyText"/>
        <w:spacing w:line="309" w:lineRule="auto" w:before="62"/>
        <w:ind w:left="216" w:right="963"/>
        <w:jc w:val="both"/>
      </w:pPr>
      <w:r>
        <w:rPr/>
        <w:t>Nederland</w:t>
      </w:r>
      <w:r>
        <w:rPr>
          <w:spacing w:val="-4"/>
        </w:rPr>
        <w:t> </w:t>
      </w:r>
      <w:r>
        <w:rPr/>
        <w:t>heeft</w:t>
      </w:r>
      <w:r>
        <w:rPr>
          <w:spacing w:val="-3"/>
        </w:rPr>
        <w:t> </w:t>
      </w:r>
      <w:r>
        <w:rPr/>
        <w:t>een</w:t>
      </w:r>
      <w:r>
        <w:rPr>
          <w:spacing w:val="-4"/>
        </w:rPr>
        <w:t> </w:t>
      </w:r>
      <w:r>
        <w:rPr/>
        <w:t>groot</w:t>
      </w:r>
      <w:r>
        <w:rPr>
          <w:spacing w:val="-3"/>
        </w:rPr>
        <w:t> </w:t>
      </w:r>
      <w:r>
        <w:rPr/>
        <w:t>tekort</w:t>
      </w:r>
      <w:r>
        <w:rPr>
          <w:spacing w:val="-3"/>
        </w:rPr>
        <w:t> </w:t>
      </w:r>
      <w:r>
        <w:rPr/>
        <w:t>aan</w:t>
      </w:r>
      <w:r>
        <w:rPr>
          <w:spacing w:val="-4"/>
        </w:rPr>
        <w:t> </w:t>
      </w:r>
      <w:r>
        <w:rPr/>
        <w:t>woningen. De bouwsector</w:t>
      </w:r>
      <w:r>
        <w:rPr>
          <w:spacing w:val="-1"/>
        </w:rPr>
        <w:t> </w:t>
      </w:r>
      <w:r>
        <w:rPr/>
        <w:t>doet</w:t>
      </w:r>
      <w:r>
        <w:rPr>
          <w:spacing w:val="-2"/>
        </w:rPr>
        <w:t> </w:t>
      </w:r>
      <w:r>
        <w:rPr/>
        <w:t>haar</w:t>
      </w:r>
      <w:r>
        <w:rPr>
          <w:spacing w:val="-5"/>
        </w:rPr>
        <w:t> </w:t>
      </w:r>
      <w:r>
        <w:rPr/>
        <w:t>best</w:t>
      </w:r>
      <w:r>
        <w:rPr>
          <w:spacing w:val="-3"/>
        </w:rPr>
        <w:t> </w:t>
      </w:r>
      <w:r>
        <w:rPr/>
        <w:t>om</w:t>
      </w:r>
      <w:r>
        <w:rPr>
          <w:spacing w:val="-1"/>
        </w:rPr>
        <w:t> </w:t>
      </w:r>
      <w:r>
        <w:rPr/>
        <w:t>aan</w:t>
      </w:r>
      <w:r>
        <w:rPr>
          <w:spacing w:val="-4"/>
        </w:rPr>
        <w:t> </w:t>
      </w:r>
      <w:r>
        <w:rPr/>
        <w:t>deze</w:t>
      </w:r>
      <w:r>
        <w:rPr>
          <w:spacing w:val="-3"/>
        </w:rPr>
        <w:t> </w:t>
      </w:r>
      <w:r>
        <w:rPr/>
        <w:t>continue</w:t>
      </w:r>
      <w:r>
        <w:rPr>
          <w:spacing w:val="-3"/>
        </w:rPr>
        <w:t> </w:t>
      </w:r>
      <w:r>
        <w:rPr/>
        <w:t>vraag</w:t>
      </w:r>
      <w:r>
        <w:rPr>
          <w:spacing w:val="-3"/>
        </w:rPr>
        <w:t> </w:t>
      </w:r>
      <w:r>
        <w:rPr/>
        <w:t>te</w:t>
      </w:r>
      <w:r>
        <w:rPr>
          <w:spacing w:val="-3"/>
        </w:rPr>
        <w:t> </w:t>
      </w:r>
      <w:r>
        <w:rPr/>
        <w:t>voldoen. Overal om je heen worden woningen en andere gebouwen uit de grond gestampt.</w:t>
      </w:r>
    </w:p>
    <w:p>
      <w:pPr>
        <w:spacing w:after="0" w:line="309" w:lineRule="auto"/>
        <w:jc w:val="both"/>
        <w:sectPr>
          <w:headerReference w:type="default" r:id="rId19"/>
          <w:footerReference w:type="default" r:id="rId20"/>
          <w:pgSz w:w="11910" w:h="16840"/>
          <w:pgMar w:header="670" w:footer="1143" w:top="1320" w:bottom="1340" w:left="1200" w:right="740"/>
          <w:pgNumType w:start="2"/>
        </w:sectPr>
      </w:pPr>
    </w:p>
    <w:p>
      <w:pPr>
        <w:pStyle w:val="BodyText"/>
        <w:spacing w:before="9"/>
        <w:rPr>
          <w:sz w:val="25"/>
        </w:rPr>
      </w:pPr>
    </w:p>
    <w:p>
      <w:pPr>
        <w:spacing w:line="312" w:lineRule="auto" w:before="66"/>
        <w:ind w:left="216" w:right="670" w:firstLine="0"/>
        <w:jc w:val="left"/>
        <w:rPr>
          <w:i/>
          <w:sz w:val="18"/>
        </w:rPr>
      </w:pPr>
      <w:r>
        <w:rPr>
          <w:i/>
          <w:sz w:val="18"/>
        </w:rPr>
        <w:t>Aannemer Bob had tot voor kort een goed gevulde aanneemportefeuille. Hij bouwt voor de sociale huursector en de vraag</w:t>
      </w:r>
      <w:r>
        <w:rPr>
          <w:i/>
          <w:sz w:val="18"/>
        </w:rPr>
        <w:t> naar</w:t>
      </w:r>
      <w:r>
        <w:rPr>
          <w:i/>
          <w:spacing w:val="-3"/>
          <w:sz w:val="18"/>
        </w:rPr>
        <w:t> </w:t>
      </w:r>
      <w:r>
        <w:rPr>
          <w:i/>
          <w:sz w:val="18"/>
        </w:rPr>
        <w:t>de woningen is groot. Hij</w:t>
      </w:r>
      <w:r>
        <w:rPr>
          <w:i/>
          <w:spacing w:val="-3"/>
          <w:sz w:val="18"/>
        </w:rPr>
        <w:t> </w:t>
      </w:r>
      <w:r>
        <w:rPr>
          <w:i/>
          <w:sz w:val="18"/>
        </w:rPr>
        <w:t>dacht er zelfs aan om zijn personeel uit te breiden. Nu heeft hij te horen gekregen dat</w:t>
      </w:r>
      <w:r>
        <w:rPr>
          <w:i/>
          <w:spacing w:val="-1"/>
          <w:sz w:val="18"/>
        </w:rPr>
        <w:t> </w:t>
      </w:r>
      <w:r>
        <w:rPr>
          <w:i/>
          <w:sz w:val="18"/>
        </w:rPr>
        <w:t>hij tijdens de bouw geen stikstof meer mag uitstoten. Hij vraagt zich hoe hij dat voor elkaar moet krijgen. Hij heeft groot materieel</w:t>
      </w:r>
      <w:r>
        <w:rPr>
          <w:i/>
          <w:spacing w:val="-3"/>
          <w:sz w:val="18"/>
        </w:rPr>
        <w:t> </w:t>
      </w:r>
      <w:r>
        <w:rPr>
          <w:i/>
          <w:sz w:val="18"/>
        </w:rPr>
        <w:t>nodig zoals kranen</w:t>
      </w:r>
      <w:r>
        <w:rPr>
          <w:i/>
          <w:spacing w:val="-2"/>
          <w:sz w:val="18"/>
        </w:rPr>
        <w:t> </w:t>
      </w:r>
      <w:r>
        <w:rPr>
          <w:i/>
          <w:sz w:val="18"/>
        </w:rPr>
        <w:t>en</w:t>
      </w:r>
      <w:r>
        <w:rPr>
          <w:i/>
          <w:spacing w:val="-2"/>
          <w:sz w:val="18"/>
        </w:rPr>
        <w:t> </w:t>
      </w:r>
      <w:r>
        <w:rPr>
          <w:i/>
          <w:sz w:val="18"/>
        </w:rPr>
        <w:t>die</w:t>
      </w:r>
      <w:r>
        <w:rPr>
          <w:i/>
          <w:spacing w:val="-4"/>
          <w:sz w:val="18"/>
        </w:rPr>
        <w:t> </w:t>
      </w:r>
      <w:r>
        <w:rPr>
          <w:i/>
          <w:sz w:val="18"/>
        </w:rPr>
        <w:t>draaien</w:t>
      </w:r>
      <w:r>
        <w:rPr>
          <w:i/>
          <w:spacing w:val="-2"/>
          <w:sz w:val="18"/>
        </w:rPr>
        <w:t> </w:t>
      </w:r>
      <w:r>
        <w:rPr>
          <w:i/>
          <w:sz w:val="18"/>
        </w:rPr>
        <w:t>niet</w:t>
      </w:r>
      <w:r>
        <w:rPr>
          <w:i/>
          <w:spacing w:val="-3"/>
          <w:sz w:val="18"/>
        </w:rPr>
        <w:t> </w:t>
      </w:r>
      <w:r>
        <w:rPr>
          <w:i/>
          <w:sz w:val="18"/>
        </w:rPr>
        <w:t>op</w:t>
      </w:r>
      <w:r>
        <w:rPr>
          <w:i/>
          <w:spacing w:val="-2"/>
          <w:sz w:val="18"/>
        </w:rPr>
        <w:t> </w:t>
      </w:r>
      <w:r>
        <w:rPr>
          <w:i/>
          <w:sz w:val="18"/>
        </w:rPr>
        <w:t>lucht. Ook</w:t>
      </w:r>
      <w:r>
        <w:rPr>
          <w:i/>
          <w:spacing w:val="-5"/>
          <w:sz w:val="18"/>
        </w:rPr>
        <w:t> </w:t>
      </w:r>
      <w:r>
        <w:rPr>
          <w:i/>
          <w:sz w:val="18"/>
        </w:rPr>
        <w:t>rijden</w:t>
      </w:r>
      <w:r>
        <w:rPr>
          <w:i/>
          <w:spacing w:val="-2"/>
          <w:sz w:val="18"/>
        </w:rPr>
        <w:t> </w:t>
      </w:r>
      <w:r>
        <w:rPr>
          <w:i/>
          <w:sz w:val="18"/>
        </w:rPr>
        <w:t>betonwagens</w:t>
      </w:r>
      <w:r>
        <w:rPr>
          <w:i/>
          <w:spacing w:val="-3"/>
          <w:sz w:val="18"/>
        </w:rPr>
        <w:t> </w:t>
      </w:r>
      <w:r>
        <w:rPr>
          <w:i/>
          <w:sz w:val="18"/>
        </w:rPr>
        <w:t>af en</w:t>
      </w:r>
      <w:r>
        <w:rPr>
          <w:i/>
          <w:spacing w:val="-2"/>
          <w:sz w:val="18"/>
        </w:rPr>
        <w:t> </w:t>
      </w:r>
      <w:r>
        <w:rPr>
          <w:i/>
          <w:sz w:val="18"/>
        </w:rPr>
        <w:t>aan</w:t>
      </w:r>
      <w:r>
        <w:rPr>
          <w:i/>
          <w:spacing w:val="-2"/>
          <w:sz w:val="18"/>
        </w:rPr>
        <w:t> </w:t>
      </w:r>
      <w:r>
        <w:rPr>
          <w:i/>
          <w:sz w:val="18"/>
        </w:rPr>
        <w:t>als</w:t>
      </w:r>
      <w:r>
        <w:rPr>
          <w:i/>
          <w:spacing w:val="-3"/>
          <w:sz w:val="18"/>
        </w:rPr>
        <w:t> </w:t>
      </w:r>
      <w:r>
        <w:rPr>
          <w:i/>
          <w:sz w:val="18"/>
        </w:rPr>
        <w:t>hij</w:t>
      </w:r>
      <w:r>
        <w:rPr>
          <w:i/>
          <w:spacing w:val="-9"/>
          <w:sz w:val="18"/>
        </w:rPr>
        <w:t> </w:t>
      </w:r>
      <w:r>
        <w:rPr>
          <w:i/>
          <w:sz w:val="18"/>
        </w:rPr>
        <w:t>beton</w:t>
      </w:r>
      <w:r>
        <w:rPr>
          <w:i/>
          <w:spacing w:val="-2"/>
          <w:sz w:val="18"/>
        </w:rPr>
        <w:t> </w:t>
      </w:r>
      <w:r>
        <w:rPr>
          <w:i/>
          <w:sz w:val="18"/>
        </w:rPr>
        <w:t>aan</w:t>
      </w:r>
      <w:r>
        <w:rPr>
          <w:i/>
          <w:spacing w:val="-6"/>
          <w:sz w:val="18"/>
        </w:rPr>
        <w:t> </w:t>
      </w:r>
      <w:r>
        <w:rPr>
          <w:i/>
          <w:sz w:val="18"/>
        </w:rPr>
        <w:t>het storten</w:t>
      </w:r>
      <w:r>
        <w:rPr>
          <w:i/>
          <w:spacing w:val="-2"/>
          <w:sz w:val="18"/>
        </w:rPr>
        <w:t> </w:t>
      </w:r>
      <w:r>
        <w:rPr>
          <w:i/>
          <w:sz w:val="18"/>
        </w:rPr>
        <w:t>is. Hij is van mening dat hij niet kan bouwen zonder stikstofuitstoot! Aannemer Bob ziet het somber in.</w:t>
      </w:r>
    </w:p>
    <w:p>
      <w:pPr>
        <w:pStyle w:val="BodyText"/>
        <w:spacing w:before="5"/>
        <w:rPr>
          <w:i/>
          <w:sz w:val="23"/>
        </w:rPr>
      </w:pPr>
    </w:p>
    <w:p>
      <w:pPr>
        <w:pStyle w:val="BodyText"/>
        <w:spacing w:line="309" w:lineRule="auto"/>
        <w:ind w:left="216" w:right="670"/>
      </w:pPr>
      <w:r>
        <w:rPr/>
        <w:t>Verdiep</w:t>
      </w:r>
      <w:r>
        <w:rPr>
          <w:spacing w:val="-2"/>
        </w:rPr>
        <w:t> </w:t>
      </w:r>
      <w:r>
        <w:rPr/>
        <w:t>je</w:t>
      </w:r>
      <w:r>
        <w:rPr>
          <w:spacing w:val="-3"/>
        </w:rPr>
        <w:t> </w:t>
      </w:r>
      <w:r>
        <w:rPr/>
        <w:t>in</w:t>
      </w:r>
      <w:r>
        <w:rPr>
          <w:spacing w:val="-3"/>
        </w:rPr>
        <w:t> </w:t>
      </w:r>
      <w:r>
        <w:rPr/>
        <w:t>de bouwsector en</w:t>
      </w:r>
      <w:r>
        <w:rPr>
          <w:spacing w:val="-3"/>
        </w:rPr>
        <w:t> </w:t>
      </w:r>
      <w:r>
        <w:rPr/>
        <w:t>ga</w:t>
      </w:r>
      <w:r>
        <w:rPr>
          <w:spacing w:val="-3"/>
        </w:rPr>
        <w:t> </w:t>
      </w:r>
      <w:r>
        <w:rPr/>
        <w:t>na wat</w:t>
      </w:r>
      <w:r>
        <w:rPr>
          <w:spacing w:val="-2"/>
        </w:rPr>
        <w:t> </w:t>
      </w:r>
      <w:r>
        <w:rPr/>
        <w:t>de</w:t>
      </w:r>
      <w:r>
        <w:rPr>
          <w:spacing w:val="-2"/>
        </w:rPr>
        <w:t> </w:t>
      </w:r>
      <w:r>
        <w:rPr/>
        <w:t>belangen</w:t>
      </w:r>
      <w:r>
        <w:rPr>
          <w:spacing w:val="-2"/>
        </w:rPr>
        <w:t> </w:t>
      </w:r>
      <w:r>
        <w:rPr/>
        <w:t>zijn</w:t>
      </w:r>
      <w:r>
        <w:rPr>
          <w:spacing w:val="-3"/>
        </w:rPr>
        <w:t> </w:t>
      </w:r>
      <w:r>
        <w:rPr/>
        <w:t>voor</w:t>
      </w:r>
      <w:r>
        <w:rPr>
          <w:spacing w:val="-5"/>
        </w:rPr>
        <w:t> </w:t>
      </w:r>
      <w:r>
        <w:rPr/>
        <w:t>jullie</w:t>
      </w:r>
      <w:r>
        <w:rPr>
          <w:spacing w:val="-2"/>
        </w:rPr>
        <w:t> </w:t>
      </w:r>
      <w:r>
        <w:rPr/>
        <w:t>belangengroep.</w:t>
      </w:r>
      <w:r>
        <w:rPr>
          <w:spacing w:val="-1"/>
        </w:rPr>
        <w:t> </w:t>
      </w:r>
      <w:r>
        <w:rPr/>
        <w:t>Bedenk</w:t>
      </w:r>
      <w:r>
        <w:rPr>
          <w:spacing w:val="-4"/>
        </w:rPr>
        <w:t> </w:t>
      </w:r>
      <w:r>
        <w:rPr/>
        <w:t>een</w:t>
      </w:r>
      <w:r>
        <w:rPr>
          <w:spacing w:val="-3"/>
        </w:rPr>
        <w:t> </w:t>
      </w:r>
      <w:r>
        <w:rPr/>
        <w:t>mogelijke</w:t>
      </w:r>
      <w:r>
        <w:rPr>
          <w:spacing w:val="-2"/>
        </w:rPr>
        <w:t> </w:t>
      </w:r>
      <w:r>
        <w:rPr/>
        <w:t>oplossing</w:t>
      </w:r>
      <w:r>
        <w:rPr>
          <w:spacing w:val="-2"/>
        </w:rPr>
        <w:t> </w:t>
      </w:r>
      <w:r>
        <w:rPr/>
        <w:t>voor de stikstofdiscussie die past bij jullie belangengroep.</w:t>
      </w:r>
    </w:p>
    <w:p>
      <w:pPr>
        <w:pStyle w:val="BodyText"/>
        <w:spacing w:before="7"/>
        <w:rPr>
          <w:sz w:val="23"/>
        </w:rPr>
      </w:pPr>
    </w:p>
    <w:p>
      <w:pPr>
        <w:pStyle w:val="Heading6"/>
        <w:spacing w:before="1"/>
        <w:rPr>
          <w:i/>
        </w:rPr>
      </w:pPr>
      <w:r>
        <w:rPr>
          <w:i/>
          <w:color w:val="4F81BC"/>
        </w:rPr>
        <w:t>Belangengroep</w:t>
      </w:r>
      <w:r>
        <w:rPr>
          <w:i/>
          <w:color w:val="4F81BC"/>
          <w:spacing w:val="-3"/>
        </w:rPr>
        <w:t> </w:t>
      </w:r>
      <w:r>
        <w:rPr>
          <w:i/>
          <w:color w:val="4F81BC"/>
        </w:rPr>
        <w:t>5:</w:t>
      </w:r>
      <w:r>
        <w:rPr>
          <w:i/>
          <w:color w:val="4F81BC"/>
          <w:spacing w:val="-6"/>
        </w:rPr>
        <w:t> </w:t>
      </w:r>
      <w:r>
        <w:rPr>
          <w:i/>
          <w:color w:val="4F81BC"/>
          <w:spacing w:val="-2"/>
        </w:rPr>
        <w:t>RIVM/Burgers</w:t>
      </w:r>
    </w:p>
    <w:p>
      <w:pPr>
        <w:pStyle w:val="BodyText"/>
        <w:spacing w:line="314" w:lineRule="auto" w:before="62"/>
        <w:ind w:left="216" w:right="832"/>
      </w:pPr>
      <w:r>
        <w:rPr/>
        <w:t>Als</w:t>
      </w:r>
      <w:r>
        <w:rPr>
          <w:spacing w:val="-3"/>
        </w:rPr>
        <w:t> </w:t>
      </w:r>
      <w:r>
        <w:rPr/>
        <w:t>burger wil</w:t>
      </w:r>
      <w:r>
        <w:rPr>
          <w:spacing w:val="-3"/>
        </w:rPr>
        <w:t> </w:t>
      </w:r>
      <w:r>
        <w:rPr/>
        <w:t>je</w:t>
      </w:r>
      <w:r>
        <w:rPr>
          <w:spacing w:val="-4"/>
        </w:rPr>
        <w:t> </w:t>
      </w:r>
      <w:r>
        <w:rPr/>
        <w:t>gewoon</w:t>
      </w:r>
      <w:r>
        <w:rPr>
          <w:spacing w:val="-4"/>
        </w:rPr>
        <w:t> </w:t>
      </w:r>
      <w:r>
        <w:rPr/>
        <w:t>kunnen</w:t>
      </w:r>
      <w:r>
        <w:rPr>
          <w:spacing w:val="-4"/>
        </w:rPr>
        <w:t> </w:t>
      </w:r>
      <w:r>
        <w:rPr/>
        <w:t>leven,</w:t>
      </w:r>
      <w:r>
        <w:rPr>
          <w:spacing w:val="-1"/>
        </w:rPr>
        <w:t> </w:t>
      </w:r>
      <w:r>
        <w:rPr/>
        <w:t>je</w:t>
      </w:r>
      <w:r>
        <w:rPr>
          <w:spacing w:val="-3"/>
        </w:rPr>
        <w:t> </w:t>
      </w:r>
      <w:r>
        <w:rPr/>
        <w:t>dingen</w:t>
      </w:r>
      <w:r>
        <w:rPr>
          <w:spacing w:val="-4"/>
        </w:rPr>
        <w:t> </w:t>
      </w:r>
      <w:r>
        <w:rPr/>
        <w:t>kunnen</w:t>
      </w:r>
      <w:r>
        <w:rPr>
          <w:spacing w:val="-4"/>
        </w:rPr>
        <w:t> </w:t>
      </w:r>
      <w:r>
        <w:rPr/>
        <w:t>doen. Maar wat</w:t>
      </w:r>
      <w:r>
        <w:rPr>
          <w:spacing w:val="-3"/>
        </w:rPr>
        <w:t> </w:t>
      </w:r>
      <w:r>
        <w:rPr/>
        <w:t>als er</w:t>
      </w:r>
      <w:r>
        <w:rPr>
          <w:spacing w:val="-5"/>
        </w:rPr>
        <w:t> </w:t>
      </w:r>
      <w:r>
        <w:rPr/>
        <w:t>doomscenario’s</w:t>
      </w:r>
      <w:r>
        <w:rPr>
          <w:spacing w:val="-3"/>
        </w:rPr>
        <w:t> </w:t>
      </w:r>
      <w:r>
        <w:rPr/>
        <w:t>opduiken?</w:t>
      </w:r>
      <w:r>
        <w:rPr>
          <w:spacing w:val="-2"/>
        </w:rPr>
        <w:t> </w:t>
      </w:r>
      <w:r>
        <w:rPr/>
        <w:t>Wat</w:t>
      </w:r>
      <w:r>
        <w:rPr>
          <w:spacing w:val="-3"/>
        </w:rPr>
        <w:t> </w:t>
      </w:r>
      <w:r>
        <w:rPr/>
        <w:t>betekent het mislukken van het Programma Aanpak Stikstof voor de doodgewone burger?</w:t>
      </w:r>
    </w:p>
    <w:p>
      <w:pPr>
        <w:pStyle w:val="BodyText"/>
        <w:spacing w:before="2"/>
        <w:rPr>
          <w:sz w:val="23"/>
        </w:rPr>
      </w:pPr>
    </w:p>
    <w:p>
      <w:pPr>
        <w:spacing w:line="312" w:lineRule="auto" w:before="1"/>
        <w:ind w:left="216" w:right="751" w:firstLine="0"/>
        <w:jc w:val="left"/>
        <w:rPr>
          <w:i/>
          <w:sz w:val="18"/>
        </w:rPr>
      </w:pPr>
      <w:r>
        <w:rPr>
          <w:i/>
          <w:sz w:val="18"/>
        </w:rPr>
        <w:t>Woordvoerder Willeke van het RIVM krijgt veel vragen van bezorgde burgers wat de consequenties zijn voor de</w:t>
      </w:r>
      <w:r>
        <w:rPr>
          <w:i/>
          <w:sz w:val="18"/>
        </w:rPr>
        <w:t> maatschappij van het mislukken van het Programma Aanpak Stikstof. Mag ik</w:t>
      </w:r>
      <w:r>
        <w:rPr>
          <w:i/>
          <w:spacing w:val="-1"/>
          <w:sz w:val="18"/>
        </w:rPr>
        <w:t> </w:t>
      </w:r>
      <w:r>
        <w:rPr>
          <w:i/>
          <w:sz w:val="18"/>
        </w:rPr>
        <w:t>dadelijk</w:t>
      </w:r>
      <w:r>
        <w:rPr>
          <w:i/>
          <w:spacing w:val="-2"/>
          <w:sz w:val="18"/>
        </w:rPr>
        <w:t> </w:t>
      </w:r>
      <w:r>
        <w:rPr>
          <w:i/>
          <w:sz w:val="18"/>
        </w:rPr>
        <w:t>nog maar 100 km/h op de</w:t>
      </w:r>
      <w:r>
        <w:rPr>
          <w:i/>
          <w:spacing w:val="-1"/>
          <w:sz w:val="18"/>
        </w:rPr>
        <w:t> </w:t>
      </w:r>
      <w:r>
        <w:rPr>
          <w:i/>
          <w:sz w:val="18"/>
        </w:rPr>
        <w:t>snelweg, heb ik straks nog wel vlees op mijn bord, kan ik straks nog wel wandelen in de natuur, kan ik</w:t>
      </w:r>
      <w:r>
        <w:rPr>
          <w:i/>
          <w:spacing w:val="-5"/>
          <w:sz w:val="18"/>
        </w:rPr>
        <w:t> </w:t>
      </w:r>
      <w:r>
        <w:rPr>
          <w:i/>
          <w:sz w:val="18"/>
        </w:rPr>
        <w:t>nog wel schone lucht inademen?</w:t>
      </w:r>
      <w:r>
        <w:rPr>
          <w:i/>
          <w:spacing w:val="-2"/>
          <w:sz w:val="18"/>
        </w:rPr>
        <w:t> </w:t>
      </w:r>
      <w:r>
        <w:rPr>
          <w:i/>
          <w:sz w:val="18"/>
        </w:rPr>
        <w:t>Ze weet</w:t>
      </w:r>
      <w:r>
        <w:rPr>
          <w:i/>
          <w:spacing w:val="-3"/>
          <w:sz w:val="18"/>
        </w:rPr>
        <w:t> </w:t>
      </w:r>
      <w:r>
        <w:rPr>
          <w:i/>
          <w:sz w:val="18"/>
        </w:rPr>
        <w:t>het</w:t>
      </w:r>
      <w:r>
        <w:rPr>
          <w:i/>
          <w:spacing w:val="-3"/>
          <w:sz w:val="18"/>
        </w:rPr>
        <w:t> </w:t>
      </w:r>
      <w:r>
        <w:rPr>
          <w:i/>
          <w:sz w:val="18"/>
        </w:rPr>
        <w:t>antwoord</w:t>
      </w:r>
      <w:r>
        <w:rPr>
          <w:i/>
          <w:spacing w:val="-2"/>
          <w:sz w:val="18"/>
        </w:rPr>
        <w:t> </w:t>
      </w:r>
      <w:r>
        <w:rPr>
          <w:i/>
          <w:sz w:val="18"/>
        </w:rPr>
        <w:t>niet.</w:t>
      </w:r>
      <w:r>
        <w:rPr>
          <w:i/>
          <w:spacing w:val="-2"/>
          <w:sz w:val="18"/>
        </w:rPr>
        <w:t> </w:t>
      </w:r>
      <w:r>
        <w:rPr>
          <w:i/>
          <w:sz w:val="18"/>
        </w:rPr>
        <w:t>Moet</w:t>
      </w:r>
      <w:r>
        <w:rPr>
          <w:i/>
          <w:spacing w:val="-3"/>
          <w:sz w:val="18"/>
        </w:rPr>
        <w:t> </w:t>
      </w:r>
      <w:r>
        <w:rPr>
          <w:i/>
          <w:sz w:val="18"/>
        </w:rPr>
        <w:t>er eigenlijk</w:t>
      </w:r>
      <w:r>
        <w:rPr>
          <w:i/>
          <w:spacing w:val="-6"/>
          <w:sz w:val="18"/>
        </w:rPr>
        <w:t> </w:t>
      </w:r>
      <w:r>
        <w:rPr>
          <w:i/>
          <w:sz w:val="18"/>
        </w:rPr>
        <w:t>wel</w:t>
      </w:r>
      <w:r>
        <w:rPr>
          <w:i/>
          <w:spacing w:val="-3"/>
          <w:sz w:val="18"/>
        </w:rPr>
        <w:t> </w:t>
      </w:r>
      <w:r>
        <w:rPr>
          <w:i/>
          <w:sz w:val="18"/>
        </w:rPr>
        <w:t>wat</w:t>
      </w:r>
      <w:r>
        <w:rPr>
          <w:i/>
          <w:spacing w:val="-7"/>
          <w:sz w:val="18"/>
        </w:rPr>
        <w:t> </w:t>
      </w:r>
      <w:r>
        <w:rPr>
          <w:i/>
          <w:sz w:val="18"/>
        </w:rPr>
        <w:t>gebeuren en</w:t>
      </w:r>
      <w:r>
        <w:rPr>
          <w:i/>
          <w:spacing w:val="-2"/>
          <w:sz w:val="18"/>
        </w:rPr>
        <w:t> </w:t>
      </w:r>
      <w:r>
        <w:rPr>
          <w:i/>
          <w:sz w:val="18"/>
        </w:rPr>
        <w:t>zo</w:t>
      </w:r>
      <w:r>
        <w:rPr>
          <w:i/>
          <w:spacing w:val="-2"/>
          <w:sz w:val="18"/>
        </w:rPr>
        <w:t> </w:t>
      </w:r>
      <w:r>
        <w:rPr>
          <w:i/>
          <w:sz w:val="18"/>
        </w:rPr>
        <w:t>ja wat</w:t>
      </w:r>
      <w:r>
        <w:rPr>
          <w:i/>
          <w:spacing w:val="-3"/>
          <w:sz w:val="18"/>
        </w:rPr>
        <w:t> </w:t>
      </w:r>
      <w:r>
        <w:rPr>
          <w:i/>
          <w:sz w:val="18"/>
        </w:rPr>
        <w:t>dan?</w:t>
      </w:r>
      <w:r>
        <w:rPr>
          <w:i/>
          <w:spacing w:val="-2"/>
          <w:sz w:val="18"/>
        </w:rPr>
        <w:t> </w:t>
      </w:r>
      <w:r>
        <w:rPr>
          <w:i/>
          <w:sz w:val="18"/>
        </w:rPr>
        <w:t>Wat</w:t>
      </w:r>
      <w:r>
        <w:rPr>
          <w:i/>
          <w:spacing w:val="-3"/>
          <w:sz w:val="18"/>
        </w:rPr>
        <w:t> </w:t>
      </w:r>
      <w:r>
        <w:rPr>
          <w:i/>
          <w:sz w:val="18"/>
        </w:rPr>
        <w:t>de</w:t>
      </w:r>
      <w:r>
        <w:rPr>
          <w:i/>
          <w:spacing w:val="-4"/>
          <w:sz w:val="18"/>
        </w:rPr>
        <w:t> </w:t>
      </w:r>
      <w:r>
        <w:rPr>
          <w:i/>
          <w:sz w:val="18"/>
        </w:rPr>
        <w:t>nemen</w:t>
      </w:r>
      <w:r>
        <w:rPr>
          <w:i/>
          <w:spacing w:val="-2"/>
          <w:sz w:val="18"/>
        </w:rPr>
        <w:t> </w:t>
      </w:r>
      <w:r>
        <w:rPr>
          <w:i/>
          <w:sz w:val="18"/>
        </w:rPr>
        <w:t>beslissing</w:t>
      </w:r>
      <w:r>
        <w:rPr>
          <w:i/>
          <w:spacing w:val="-6"/>
          <w:sz w:val="18"/>
        </w:rPr>
        <w:t> </w:t>
      </w:r>
      <w:r>
        <w:rPr>
          <w:i/>
          <w:sz w:val="18"/>
        </w:rPr>
        <w:t>ook is, er zal altijd een groep zijn die</w:t>
      </w:r>
      <w:r>
        <w:rPr>
          <w:i/>
          <w:spacing w:val="-2"/>
          <w:sz w:val="18"/>
        </w:rPr>
        <w:t> </w:t>
      </w:r>
      <w:r>
        <w:rPr>
          <w:i/>
          <w:sz w:val="18"/>
        </w:rPr>
        <w:t>de beslissing niet leuk gaat vinden. Woordvoerder Willeke ziet het somber in.</w:t>
      </w:r>
    </w:p>
    <w:p>
      <w:pPr>
        <w:pStyle w:val="BodyText"/>
        <w:spacing w:before="5"/>
        <w:rPr>
          <w:i/>
          <w:sz w:val="23"/>
        </w:rPr>
      </w:pPr>
    </w:p>
    <w:p>
      <w:pPr>
        <w:pStyle w:val="BodyText"/>
        <w:spacing w:line="314" w:lineRule="auto"/>
        <w:ind w:left="216" w:right="670"/>
      </w:pPr>
      <w:r>
        <w:rPr/>
        <w:t>Verdiep</w:t>
      </w:r>
      <w:r>
        <w:rPr>
          <w:spacing w:val="-3"/>
        </w:rPr>
        <w:t> </w:t>
      </w:r>
      <w:r>
        <w:rPr/>
        <w:t>je</w:t>
      </w:r>
      <w:r>
        <w:rPr>
          <w:spacing w:val="-4"/>
        </w:rPr>
        <w:t> </w:t>
      </w:r>
      <w:r>
        <w:rPr/>
        <w:t>in</w:t>
      </w:r>
      <w:r>
        <w:rPr>
          <w:spacing w:val="-4"/>
        </w:rPr>
        <w:t> </w:t>
      </w:r>
      <w:r>
        <w:rPr/>
        <w:t>de</w:t>
      </w:r>
      <w:r>
        <w:rPr>
          <w:spacing w:val="-3"/>
        </w:rPr>
        <w:t> </w:t>
      </w:r>
      <w:r>
        <w:rPr/>
        <w:t>gevolgen van</w:t>
      </w:r>
      <w:r>
        <w:rPr>
          <w:spacing w:val="-4"/>
        </w:rPr>
        <w:t> </w:t>
      </w:r>
      <w:r>
        <w:rPr/>
        <w:t>de stikstofuitstoot voor</w:t>
      </w:r>
      <w:r>
        <w:rPr>
          <w:spacing w:val="-1"/>
        </w:rPr>
        <w:t> </w:t>
      </w:r>
      <w:r>
        <w:rPr/>
        <w:t>jou als</w:t>
      </w:r>
      <w:r>
        <w:rPr>
          <w:spacing w:val="-3"/>
        </w:rPr>
        <w:t> </w:t>
      </w:r>
      <w:r>
        <w:rPr/>
        <w:t>burger of</w:t>
      </w:r>
      <w:r>
        <w:rPr>
          <w:spacing w:val="-2"/>
        </w:rPr>
        <w:t> </w:t>
      </w:r>
      <w:r>
        <w:rPr/>
        <w:t>als woordvoerder</w:t>
      </w:r>
      <w:r>
        <w:rPr>
          <w:spacing w:val="-5"/>
        </w:rPr>
        <w:t> </w:t>
      </w:r>
      <w:r>
        <w:rPr/>
        <w:t>van</w:t>
      </w:r>
      <w:r>
        <w:rPr>
          <w:spacing w:val="-4"/>
        </w:rPr>
        <w:t> </w:t>
      </w:r>
      <w:r>
        <w:rPr/>
        <w:t>het</w:t>
      </w:r>
      <w:r>
        <w:rPr>
          <w:spacing w:val="-3"/>
        </w:rPr>
        <w:t> </w:t>
      </w:r>
      <w:r>
        <w:rPr/>
        <w:t>RIVM.</w:t>
      </w:r>
      <w:r>
        <w:rPr>
          <w:spacing w:val="-2"/>
        </w:rPr>
        <w:t> </w:t>
      </w:r>
      <w:r>
        <w:rPr/>
        <w:t>Bedenk</w:t>
      </w:r>
      <w:r>
        <w:rPr>
          <w:spacing w:val="-5"/>
        </w:rPr>
        <w:t> </w:t>
      </w:r>
      <w:r>
        <w:rPr/>
        <w:t>een mogelijke oplossing voor de stikstofdiscussie die past bij jullie belangengroep.</w:t>
      </w:r>
    </w:p>
    <w:p>
      <w:pPr>
        <w:pStyle w:val="BodyText"/>
        <w:spacing w:before="3"/>
        <w:rPr>
          <w:sz w:val="23"/>
        </w:rPr>
      </w:pPr>
    </w:p>
    <w:p>
      <w:pPr>
        <w:spacing w:before="0"/>
        <w:ind w:left="216" w:right="0" w:firstLine="0"/>
        <w:jc w:val="left"/>
        <w:rPr>
          <w:rFonts w:ascii="Cambria"/>
          <w:b/>
          <w:i/>
          <w:sz w:val="18"/>
        </w:rPr>
      </w:pPr>
      <w:r>
        <w:rPr/>
        <w:drawing>
          <wp:anchor distT="0" distB="0" distL="0" distR="0" allowOverlap="1" layoutInCell="1" locked="0" behindDoc="0" simplePos="0" relativeHeight="6">
            <wp:simplePos x="0" y="0"/>
            <wp:positionH relativeFrom="page">
              <wp:posOffset>899160</wp:posOffset>
            </wp:positionH>
            <wp:positionV relativeFrom="paragraph">
              <wp:posOffset>170964</wp:posOffset>
            </wp:positionV>
            <wp:extent cx="5668201" cy="4281487"/>
            <wp:effectExtent l="0" t="0" r="0" b="0"/>
            <wp:wrapTopAndBottom/>
            <wp:docPr id="9" name="image4.jpeg"/>
            <wp:cNvGraphicFramePr>
              <a:graphicFrameLocks noChangeAspect="1"/>
            </wp:cNvGraphicFramePr>
            <a:graphic>
              <a:graphicData uri="http://schemas.openxmlformats.org/drawingml/2006/picture">
                <pic:pic>
                  <pic:nvPicPr>
                    <pic:cNvPr id="10" name="image4.jpeg"/>
                    <pic:cNvPicPr/>
                  </pic:nvPicPr>
                  <pic:blipFill>
                    <a:blip r:embed="rId21" cstate="print"/>
                    <a:stretch>
                      <a:fillRect/>
                    </a:stretch>
                  </pic:blipFill>
                  <pic:spPr>
                    <a:xfrm>
                      <a:off x="0" y="0"/>
                      <a:ext cx="5668201" cy="4281487"/>
                    </a:xfrm>
                    <a:prstGeom prst="rect">
                      <a:avLst/>
                    </a:prstGeom>
                  </pic:spPr>
                </pic:pic>
              </a:graphicData>
            </a:graphic>
          </wp:anchor>
        </w:drawing>
      </w:r>
      <w:r>
        <w:rPr>
          <w:rFonts w:ascii="Cambria"/>
          <w:b/>
          <w:i/>
          <w:color w:val="4F81BC"/>
          <w:sz w:val="18"/>
        </w:rPr>
        <w:t>Animaties</w:t>
      </w:r>
      <w:r>
        <w:rPr>
          <w:rFonts w:ascii="Cambria"/>
          <w:b/>
          <w:i/>
          <w:color w:val="4F81BC"/>
          <w:spacing w:val="-1"/>
          <w:sz w:val="18"/>
        </w:rPr>
        <w:t> </w:t>
      </w:r>
      <w:r>
        <w:rPr>
          <w:rFonts w:ascii="Cambria"/>
          <w:b/>
          <w:i/>
          <w:color w:val="4F81BC"/>
          <w:sz w:val="18"/>
        </w:rPr>
        <w:t>van</w:t>
      </w:r>
      <w:r>
        <w:rPr>
          <w:rFonts w:ascii="Cambria"/>
          <w:b/>
          <w:i/>
          <w:color w:val="4F81BC"/>
          <w:spacing w:val="-8"/>
          <w:sz w:val="18"/>
        </w:rPr>
        <w:t> </w:t>
      </w:r>
      <w:r>
        <w:rPr>
          <w:rFonts w:ascii="Cambria"/>
          <w:b/>
          <w:i/>
          <w:color w:val="4F81BC"/>
          <w:sz w:val="18"/>
        </w:rPr>
        <w:t>de</w:t>
      </w:r>
      <w:r>
        <w:rPr>
          <w:rFonts w:ascii="Cambria"/>
          <w:b/>
          <w:i/>
          <w:color w:val="4F81BC"/>
          <w:spacing w:val="-1"/>
          <w:sz w:val="18"/>
        </w:rPr>
        <w:t> </w:t>
      </w:r>
      <w:r>
        <w:rPr>
          <w:rFonts w:ascii="Cambria"/>
          <w:b/>
          <w:i/>
          <w:color w:val="4F81BC"/>
          <w:spacing w:val="-2"/>
          <w:sz w:val="18"/>
        </w:rPr>
        <w:t>belangengroepen</w:t>
      </w:r>
    </w:p>
    <w:p>
      <w:pPr>
        <w:spacing w:after="0"/>
        <w:jc w:val="left"/>
        <w:rPr>
          <w:rFonts w:ascii="Cambria"/>
          <w:sz w:val="18"/>
        </w:rPr>
        <w:sectPr>
          <w:pgSz w:w="11910" w:h="16840"/>
          <w:pgMar w:header="670" w:footer="1143" w:top="1320" w:bottom="1340" w:left="1200" w:right="740"/>
        </w:sectPr>
      </w:pPr>
    </w:p>
    <w:p>
      <w:pPr>
        <w:pStyle w:val="BodyText"/>
        <w:spacing w:before="8"/>
        <w:rPr>
          <w:rFonts w:ascii="Cambria"/>
          <w:b/>
          <w:i/>
          <w:sz w:val="7"/>
        </w:rPr>
      </w:pPr>
    </w:p>
    <w:p>
      <w:pPr>
        <w:pStyle w:val="BodyText"/>
        <w:ind w:left="216"/>
        <w:rPr>
          <w:rFonts w:ascii="Cambria"/>
          <w:sz w:val="20"/>
        </w:rPr>
      </w:pPr>
      <w:r>
        <w:rPr>
          <w:rFonts w:ascii="Cambria"/>
          <w:sz w:val="20"/>
        </w:rPr>
        <w:pict>
          <v:group style="width:440.4pt;height:691.2pt;mso-position-horizontal-relative:char;mso-position-vertical-relative:line" id="docshapegroup8" coordorigin="0,0" coordsize="8808,13824">
            <v:shape style="position:absolute;left:0;top:0;width:8803;height:6994" type="#_x0000_t75" id="docshape9" stroked="false">
              <v:imagedata r:id="rId22" o:title=""/>
            </v:shape>
            <v:shape style="position:absolute;left:0;top:7061;width:8808;height:6763" type="#_x0000_t75" id="docshape10" stroked="false">
              <v:imagedata r:id="rId23" o:title=""/>
            </v:shape>
          </v:group>
        </w:pict>
      </w:r>
      <w:r>
        <w:rPr>
          <w:rFonts w:ascii="Cambria"/>
          <w:sz w:val="20"/>
        </w:rPr>
      </w:r>
    </w:p>
    <w:p>
      <w:pPr>
        <w:spacing w:after="0"/>
        <w:rPr>
          <w:rFonts w:ascii="Cambria"/>
          <w:sz w:val="20"/>
        </w:rPr>
        <w:sectPr>
          <w:pgSz w:w="11910" w:h="16840"/>
          <w:pgMar w:header="670" w:footer="1143" w:top="1320" w:bottom="1340" w:left="1200" w:right="740"/>
        </w:sectPr>
      </w:pPr>
    </w:p>
    <w:p>
      <w:pPr>
        <w:pStyle w:val="BodyText"/>
        <w:spacing w:before="8"/>
        <w:rPr>
          <w:rFonts w:ascii="Cambria"/>
          <w:b/>
          <w:i/>
          <w:sz w:val="7"/>
        </w:rPr>
      </w:pPr>
    </w:p>
    <w:p>
      <w:pPr>
        <w:pStyle w:val="BodyText"/>
        <w:ind w:left="216"/>
        <w:rPr>
          <w:rFonts w:ascii="Cambria"/>
          <w:sz w:val="20"/>
        </w:rPr>
      </w:pPr>
      <w:r>
        <w:rPr>
          <w:rFonts w:ascii="Cambria"/>
          <w:sz w:val="20"/>
        </w:rPr>
        <w:drawing>
          <wp:inline distT="0" distB="0" distL="0" distR="0">
            <wp:extent cx="5664490" cy="4251960"/>
            <wp:effectExtent l="0" t="0" r="0" b="0"/>
            <wp:docPr id="11" name="image7.jpeg"/>
            <wp:cNvGraphicFramePr>
              <a:graphicFrameLocks noChangeAspect="1"/>
            </wp:cNvGraphicFramePr>
            <a:graphic>
              <a:graphicData uri="http://schemas.openxmlformats.org/drawingml/2006/picture">
                <pic:pic>
                  <pic:nvPicPr>
                    <pic:cNvPr id="12" name="image7.jpeg"/>
                    <pic:cNvPicPr/>
                  </pic:nvPicPr>
                  <pic:blipFill>
                    <a:blip r:embed="rId24" cstate="print"/>
                    <a:stretch>
                      <a:fillRect/>
                    </a:stretch>
                  </pic:blipFill>
                  <pic:spPr>
                    <a:xfrm>
                      <a:off x="0" y="0"/>
                      <a:ext cx="5664490" cy="4251960"/>
                    </a:xfrm>
                    <a:prstGeom prst="rect">
                      <a:avLst/>
                    </a:prstGeom>
                  </pic:spPr>
                </pic:pic>
              </a:graphicData>
            </a:graphic>
          </wp:inline>
        </w:drawing>
      </w:r>
      <w:r>
        <w:rPr>
          <w:rFonts w:ascii="Cambria"/>
          <w:sz w:val="20"/>
        </w:rPr>
      </w:r>
    </w:p>
    <w:p>
      <w:pPr>
        <w:spacing w:after="0"/>
        <w:rPr>
          <w:rFonts w:ascii="Cambria"/>
          <w:sz w:val="20"/>
        </w:rPr>
        <w:sectPr>
          <w:pgSz w:w="11910" w:h="16840"/>
          <w:pgMar w:header="670" w:footer="1143" w:top="1320" w:bottom="1340" w:left="1200" w:right="740"/>
        </w:sectPr>
      </w:pPr>
    </w:p>
    <w:p>
      <w:pPr>
        <w:pStyle w:val="Heading2"/>
      </w:pPr>
      <w:bookmarkStart w:name="_bookmark45" w:id="46"/>
      <w:bookmarkEnd w:id="46"/>
      <w:r>
        <w:rPr>
          <w:b w:val="0"/>
        </w:rPr>
      </w:r>
      <w:r>
        <w:rPr>
          <w:color w:val="365F91"/>
        </w:rPr>
        <w:t>Appendix</w:t>
      </w:r>
      <w:r>
        <w:rPr>
          <w:color w:val="365F91"/>
          <w:spacing w:val="-9"/>
        </w:rPr>
        <w:t> </w:t>
      </w:r>
      <w:r>
        <w:rPr>
          <w:color w:val="365F91"/>
        </w:rPr>
        <w:t>C:</w:t>
      </w:r>
      <w:r>
        <w:rPr>
          <w:color w:val="365F91"/>
          <w:spacing w:val="-8"/>
        </w:rPr>
        <w:t> </w:t>
      </w:r>
      <w:r>
        <w:rPr>
          <w:color w:val="365F91"/>
        </w:rPr>
        <w:t>Expertopdrachten</w:t>
      </w:r>
      <w:r>
        <w:rPr>
          <w:color w:val="365F91"/>
          <w:spacing w:val="1"/>
        </w:rPr>
        <w:t> </w:t>
      </w:r>
      <w:r>
        <w:rPr>
          <w:color w:val="365F91"/>
        </w:rPr>
        <w:t>les</w:t>
      </w:r>
      <w:r>
        <w:rPr>
          <w:color w:val="365F91"/>
          <w:spacing w:val="-5"/>
        </w:rPr>
        <w:t> </w:t>
      </w:r>
      <w:r>
        <w:rPr>
          <w:color w:val="365F91"/>
        </w:rPr>
        <w:t>2</w:t>
      </w:r>
      <w:r>
        <w:rPr>
          <w:color w:val="365F91"/>
          <w:spacing w:val="-8"/>
        </w:rPr>
        <w:t> </w:t>
      </w:r>
      <w:r>
        <w:rPr>
          <w:color w:val="365F91"/>
        </w:rPr>
        <w:t>en</w:t>
      </w:r>
      <w:r>
        <w:rPr>
          <w:color w:val="365F91"/>
          <w:spacing w:val="-7"/>
        </w:rPr>
        <w:t> </w:t>
      </w:r>
      <w:r>
        <w:rPr>
          <w:color w:val="365F91"/>
          <w:spacing w:val="-10"/>
        </w:rPr>
        <w:t>3</w:t>
      </w:r>
    </w:p>
    <w:p>
      <w:pPr>
        <w:pStyle w:val="BodyText"/>
        <w:spacing w:before="222"/>
        <w:ind w:left="216"/>
      </w:pPr>
      <w:r>
        <w:rPr/>
        <w:t>Er</w:t>
      </w:r>
      <w:r>
        <w:rPr>
          <w:spacing w:val="-3"/>
        </w:rPr>
        <w:t> </w:t>
      </w:r>
      <w:r>
        <w:rPr/>
        <w:t>zijn</w:t>
      </w:r>
      <w:r>
        <w:rPr>
          <w:spacing w:val="-6"/>
        </w:rPr>
        <w:t> </w:t>
      </w:r>
      <w:r>
        <w:rPr/>
        <w:t>de</w:t>
      </w:r>
      <w:r>
        <w:rPr>
          <w:spacing w:val="-5"/>
        </w:rPr>
        <w:t> </w:t>
      </w:r>
      <w:r>
        <w:rPr/>
        <w:t>volgende</w:t>
      </w:r>
      <w:r>
        <w:rPr>
          <w:spacing w:val="-5"/>
        </w:rPr>
        <w:t> </w:t>
      </w:r>
      <w:r>
        <w:rPr/>
        <w:t>expertgroepen</w:t>
      </w:r>
      <w:r>
        <w:rPr>
          <w:spacing w:val="-1"/>
        </w:rPr>
        <w:t> </w:t>
      </w:r>
      <w:r>
        <w:rPr/>
        <w:t>en</w:t>
      </w:r>
      <w:r>
        <w:rPr>
          <w:spacing w:val="-6"/>
        </w:rPr>
        <w:t> </w:t>
      </w:r>
      <w:r>
        <w:rPr/>
        <w:t>deze</w:t>
      </w:r>
      <w:r>
        <w:rPr>
          <w:spacing w:val="-6"/>
        </w:rPr>
        <w:t> </w:t>
      </w:r>
      <w:r>
        <w:rPr/>
        <w:t>onderzoeken</w:t>
      </w:r>
      <w:r>
        <w:rPr>
          <w:spacing w:val="-5"/>
        </w:rPr>
        <w:t> </w:t>
      </w:r>
      <w:r>
        <w:rPr/>
        <w:t>de</w:t>
      </w:r>
      <w:r>
        <w:rPr>
          <w:spacing w:val="-1"/>
        </w:rPr>
        <w:t> </w:t>
      </w:r>
      <w:r>
        <w:rPr/>
        <w:t>volgende</w:t>
      </w:r>
      <w:r>
        <w:rPr>
          <w:spacing w:val="-2"/>
        </w:rPr>
        <w:t> monsters/invloeden:</w:t>
      </w:r>
    </w:p>
    <w:p>
      <w:pPr>
        <w:pStyle w:val="ListParagraph"/>
        <w:numPr>
          <w:ilvl w:val="3"/>
          <w:numId w:val="16"/>
        </w:numPr>
        <w:tabs>
          <w:tab w:pos="932" w:val="left" w:leader="none"/>
          <w:tab w:pos="933" w:val="left" w:leader="none"/>
        </w:tabs>
        <w:spacing w:line="240" w:lineRule="auto" w:before="68" w:after="0"/>
        <w:ind w:left="932" w:right="0" w:hanging="357"/>
        <w:jc w:val="left"/>
        <w:rPr>
          <w:sz w:val="18"/>
        </w:rPr>
      </w:pPr>
      <w:r>
        <w:rPr>
          <w:spacing w:val="-2"/>
          <w:sz w:val="18"/>
        </w:rPr>
        <w:t>Analist</w:t>
      </w:r>
    </w:p>
    <w:p>
      <w:pPr>
        <w:pStyle w:val="BodyText"/>
        <w:spacing w:before="64"/>
        <w:ind w:left="936"/>
      </w:pPr>
      <w:r>
        <w:rPr/>
        <w:t>Practicum</w:t>
      </w:r>
      <w:r>
        <w:rPr>
          <w:spacing w:val="-7"/>
        </w:rPr>
        <w:t> </w:t>
      </w:r>
      <w:r>
        <w:rPr/>
        <w:t>Bodem</w:t>
      </w:r>
      <w:r>
        <w:rPr>
          <w:spacing w:val="-7"/>
        </w:rPr>
        <w:t> </w:t>
      </w:r>
      <w:r>
        <w:rPr/>
        <w:t>en</w:t>
      </w:r>
      <w:r>
        <w:rPr>
          <w:spacing w:val="-3"/>
        </w:rPr>
        <w:t> </w:t>
      </w:r>
      <w:r>
        <w:rPr/>
        <w:t>Water</w:t>
      </w:r>
      <w:r>
        <w:rPr>
          <w:spacing w:val="-6"/>
        </w:rPr>
        <w:t> </w:t>
      </w:r>
      <w:r>
        <w:rPr/>
        <w:t>(Scheikunde en</w:t>
      </w:r>
      <w:r>
        <w:rPr>
          <w:spacing w:val="-5"/>
        </w:rPr>
        <w:t> </w:t>
      </w:r>
      <w:r>
        <w:rPr>
          <w:spacing w:val="-2"/>
        </w:rPr>
        <w:t>Wiskunde)</w:t>
      </w:r>
    </w:p>
    <w:p>
      <w:pPr>
        <w:pStyle w:val="ListParagraph"/>
        <w:numPr>
          <w:ilvl w:val="4"/>
          <w:numId w:val="16"/>
        </w:numPr>
        <w:tabs>
          <w:tab w:pos="1647" w:val="left" w:leader="none"/>
          <w:tab w:pos="1648" w:val="left" w:leader="none"/>
        </w:tabs>
        <w:spacing w:line="240" w:lineRule="auto" w:before="69" w:after="0"/>
        <w:ind w:left="1647" w:right="0" w:hanging="351"/>
        <w:jc w:val="left"/>
        <w:rPr>
          <w:sz w:val="18"/>
        </w:rPr>
      </w:pPr>
      <w:r>
        <w:rPr>
          <w:sz w:val="18"/>
        </w:rPr>
        <w:t>Bepalen</w:t>
      </w:r>
      <w:r>
        <w:rPr>
          <w:spacing w:val="-3"/>
          <w:sz w:val="18"/>
        </w:rPr>
        <w:t> </w:t>
      </w:r>
      <w:r>
        <w:rPr>
          <w:sz w:val="18"/>
        </w:rPr>
        <w:t>stikstofgehalte</w:t>
      </w:r>
      <w:r>
        <w:rPr>
          <w:spacing w:val="-3"/>
          <w:sz w:val="18"/>
        </w:rPr>
        <w:t> </w:t>
      </w:r>
      <w:r>
        <w:rPr>
          <w:sz w:val="18"/>
        </w:rPr>
        <w:t>in</w:t>
      </w:r>
      <w:r>
        <w:rPr>
          <w:spacing w:val="-3"/>
          <w:sz w:val="18"/>
        </w:rPr>
        <w:t> </w:t>
      </w:r>
      <w:r>
        <w:rPr>
          <w:sz w:val="18"/>
        </w:rPr>
        <w:t>bodem</w:t>
      </w:r>
      <w:r>
        <w:rPr>
          <w:spacing w:val="-5"/>
          <w:sz w:val="18"/>
        </w:rPr>
        <w:t> </w:t>
      </w:r>
      <w:r>
        <w:rPr>
          <w:sz w:val="18"/>
        </w:rPr>
        <w:t>en</w:t>
      </w:r>
      <w:r>
        <w:rPr>
          <w:spacing w:val="-3"/>
          <w:sz w:val="18"/>
        </w:rPr>
        <w:t> </w:t>
      </w:r>
      <w:r>
        <w:rPr>
          <w:sz w:val="18"/>
        </w:rPr>
        <w:t>water</w:t>
      </w:r>
      <w:r>
        <w:rPr>
          <w:spacing w:val="-4"/>
          <w:sz w:val="18"/>
        </w:rPr>
        <w:t> </w:t>
      </w:r>
      <w:r>
        <w:rPr>
          <w:sz w:val="18"/>
        </w:rPr>
        <w:t>uit</w:t>
      </w:r>
      <w:r>
        <w:rPr>
          <w:spacing w:val="-3"/>
          <w:sz w:val="18"/>
        </w:rPr>
        <w:t> </w:t>
      </w:r>
      <w:r>
        <w:rPr>
          <w:sz w:val="18"/>
        </w:rPr>
        <w:t>een</w:t>
      </w:r>
      <w:r>
        <w:rPr>
          <w:spacing w:val="2"/>
          <w:sz w:val="18"/>
        </w:rPr>
        <w:t> </w:t>
      </w:r>
      <w:r>
        <w:rPr>
          <w:spacing w:val="-2"/>
          <w:sz w:val="18"/>
        </w:rPr>
        <w:t>natuurgebied</w:t>
      </w:r>
    </w:p>
    <w:p>
      <w:pPr>
        <w:pStyle w:val="ListParagraph"/>
        <w:numPr>
          <w:ilvl w:val="4"/>
          <w:numId w:val="16"/>
        </w:numPr>
        <w:tabs>
          <w:tab w:pos="1647" w:val="left" w:leader="none"/>
          <w:tab w:pos="1648" w:val="left" w:leader="none"/>
        </w:tabs>
        <w:spacing w:line="240" w:lineRule="auto" w:before="63" w:after="0"/>
        <w:ind w:left="1647" w:right="0" w:hanging="351"/>
        <w:jc w:val="left"/>
        <w:rPr>
          <w:sz w:val="18"/>
        </w:rPr>
      </w:pPr>
      <w:r>
        <w:rPr>
          <w:sz w:val="18"/>
        </w:rPr>
        <w:t>Bepalen</w:t>
      </w:r>
      <w:r>
        <w:rPr>
          <w:spacing w:val="-4"/>
          <w:sz w:val="18"/>
        </w:rPr>
        <w:t> </w:t>
      </w:r>
      <w:r>
        <w:rPr>
          <w:sz w:val="18"/>
        </w:rPr>
        <w:t>stikstofgehalte</w:t>
      </w:r>
      <w:r>
        <w:rPr>
          <w:spacing w:val="-3"/>
          <w:sz w:val="18"/>
        </w:rPr>
        <w:t> </w:t>
      </w:r>
      <w:r>
        <w:rPr>
          <w:sz w:val="18"/>
        </w:rPr>
        <w:t>in</w:t>
      </w:r>
      <w:r>
        <w:rPr>
          <w:spacing w:val="-5"/>
          <w:sz w:val="18"/>
        </w:rPr>
        <w:t> </w:t>
      </w:r>
      <w:r>
        <w:rPr>
          <w:sz w:val="18"/>
        </w:rPr>
        <w:t>bodem</w:t>
      </w:r>
      <w:r>
        <w:rPr>
          <w:spacing w:val="-5"/>
          <w:sz w:val="18"/>
        </w:rPr>
        <w:t> </w:t>
      </w:r>
      <w:r>
        <w:rPr>
          <w:sz w:val="18"/>
        </w:rPr>
        <w:t>en</w:t>
      </w:r>
      <w:r>
        <w:rPr>
          <w:spacing w:val="-3"/>
          <w:sz w:val="18"/>
        </w:rPr>
        <w:t> </w:t>
      </w:r>
      <w:r>
        <w:rPr>
          <w:sz w:val="18"/>
        </w:rPr>
        <w:t>water</w:t>
      </w:r>
      <w:r>
        <w:rPr>
          <w:spacing w:val="-6"/>
          <w:sz w:val="18"/>
        </w:rPr>
        <w:t> </w:t>
      </w:r>
      <w:r>
        <w:rPr>
          <w:sz w:val="18"/>
        </w:rPr>
        <w:t>uit</w:t>
      </w:r>
      <w:r>
        <w:rPr>
          <w:spacing w:val="-3"/>
          <w:sz w:val="18"/>
        </w:rPr>
        <w:t> </w:t>
      </w:r>
      <w:r>
        <w:rPr>
          <w:sz w:val="18"/>
        </w:rPr>
        <w:t>agrarisch</w:t>
      </w:r>
      <w:r>
        <w:rPr>
          <w:spacing w:val="-4"/>
          <w:sz w:val="18"/>
        </w:rPr>
        <w:t> </w:t>
      </w:r>
      <w:r>
        <w:rPr>
          <w:sz w:val="18"/>
        </w:rPr>
        <w:t>gebied</w:t>
      </w:r>
      <w:r>
        <w:rPr>
          <w:spacing w:val="-5"/>
          <w:sz w:val="18"/>
        </w:rPr>
        <w:t> </w:t>
      </w:r>
      <w:r>
        <w:rPr>
          <w:spacing w:val="-4"/>
          <w:sz w:val="18"/>
        </w:rPr>
        <w:t>(vee)</w:t>
      </w:r>
    </w:p>
    <w:p>
      <w:pPr>
        <w:pStyle w:val="ListParagraph"/>
        <w:numPr>
          <w:ilvl w:val="4"/>
          <w:numId w:val="16"/>
        </w:numPr>
        <w:tabs>
          <w:tab w:pos="1647" w:val="left" w:leader="none"/>
          <w:tab w:pos="1648" w:val="left" w:leader="none"/>
        </w:tabs>
        <w:spacing w:line="309" w:lineRule="auto" w:before="68" w:after="0"/>
        <w:ind w:left="936" w:right="3925" w:firstLine="360"/>
        <w:jc w:val="left"/>
        <w:rPr>
          <w:sz w:val="18"/>
        </w:rPr>
      </w:pPr>
      <w:r>
        <w:rPr>
          <w:sz w:val="18"/>
        </w:rPr>
        <w:t>De impact</w:t>
      </w:r>
      <w:r>
        <w:rPr>
          <w:spacing w:val="-4"/>
          <w:sz w:val="18"/>
        </w:rPr>
        <w:t> </w:t>
      </w:r>
      <w:r>
        <w:rPr>
          <w:sz w:val="18"/>
        </w:rPr>
        <w:t>van</w:t>
      </w:r>
      <w:r>
        <w:rPr>
          <w:spacing w:val="-5"/>
          <w:sz w:val="18"/>
        </w:rPr>
        <w:t> </w:t>
      </w:r>
      <w:r>
        <w:rPr>
          <w:sz w:val="18"/>
        </w:rPr>
        <w:t>vee</w:t>
      </w:r>
      <w:r>
        <w:rPr>
          <w:spacing w:val="-4"/>
          <w:sz w:val="18"/>
        </w:rPr>
        <w:t> </w:t>
      </w:r>
      <w:r>
        <w:rPr>
          <w:sz w:val="18"/>
        </w:rPr>
        <w:t>op</w:t>
      </w:r>
      <w:r>
        <w:rPr>
          <w:spacing w:val="-5"/>
          <w:sz w:val="18"/>
        </w:rPr>
        <w:t> </w:t>
      </w:r>
      <w:r>
        <w:rPr>
          <w:sz w:val="18"/>
        </w:rPr>
        <w:t>het</w:t>
      </w:r>
      <w:r>
        <w:rPr>
          <w:spacing w:val="-3"/>
          <w:sz w:val="18"/>
        </w:rPr>
        <w:t> </w:t>
      </w:r>
      <w:r>
        <w:rPr>
          <w:sz w:val="18"/>
        </w:rPr>
        <w:t>stikstofgehalte</w:t>
      </w:r>
      <w:r>
        <w:rPr>
          <w:spacing w:val="-4"/>
          <w:sz w:val="18"/>
        </w:rPr>
        <w:t> </w:t>
      </w:r>
      <w:r>
        <w:rPr>
          <w:sz w:val="18"/>
        </w:rPr>
        <w:t>van</w:t>
      </w:r>
      <w:r>
        <w:rPr>
          <w:spacing w:val="-5"/>
          <w:sz w:val="18"/>
        </w:rPr>
        <w:t> </w:t>
      </w:r>
      <w:r>
        <w:rPr>
          <w:sz w:val="18"/>
        </w:rPr>
        <w:t>water</w:t>
      </w:r>
      <w:r>
        <w:rPr>
          <w:spacing w:val="-6"/>
          <w:sz w:val="18"/>
        </w:rPr>
        <w:t> </w:t>
      </w:r>
      <w:r>
        <w:rPr>
          <w:sz w:val="18"/>
        </w:rPr>
        <w:t>bepalen Practicum Mest (Scheikunde en Wiskunde)</w:t>
      </w:r>
    </w:p>
    <w:p>
      <w:pPr>
        <w:pStyle w:val="ListParagraph"/>
        <w:numPr>
          <w:ilvl w:val="4"/>
          <w:numId w:val="16"/>
        </w:numPr>
        <w:tabs>
          <w:tab w:pos="1647" w:val="left" w:leader="none"/>
          <w:tab w:pos="1648" w:val="left" w:leader="none"/>
        </w:tabs>
        <w:spacing w:line="240" w:lineRule="auto" w:before="5" w:after="0"/>
        <w:ind w:left="1647" w:right="0" w:hanging="351"/>
        <w:jc w:val="left"/>
        <w:rPr>
          <w:sz w:val="18"/>
        </w:rPr>
      </w:pPr>
      <w:r>
        <w:rPr>
          <w:sz w:val="18"/>
        </w:rPr>
        <w:t>Bepalen</w:t>
      </w:r>
      <w:r>
        <w:rPr>
          <w:spacing w:val="-5"/>
          <w:sz w:val="18"/>
        </w:rPr>
        <w:t> </w:t>
      </w:r>
      <w:r>
        <w:rPr>
          <w:sz w:val="18"/>
        </w:rPr>
        <w:t>stikstofgehalte</w:t>
      </w:r>
      <w:r>
        <w:rPr>
          <w:spacing w:val="-4"/>
          <w:sz w:val="18"/>
        </w:rPr>
        <w:t> </w:t>
      </w:r>
      <w:r>
        <w:rPr>
          <w:sz w:val="18"/>
        </w:rPr>
        <w:t>uit</w:t>
      </w:r>
      <w:r>
        <w:rPr>
          <w:spacing w:val="-5"/>
          <w:sz w:val="18"/>
        </w:rPr>
        <w:t> </w:t>
      </w:r>
      <w:r>
        <w:rPr>
          <w:spacing w:val="-2"/>
          <w:sz w:val="18"/>
        </w:rPr>
        <w:t>koeienmest</w:t>
      </w:r>
    </w:p>
    <w:p>
      <w:pPr>
        <w:pStyle w:val="ListParagraph"/>
        <w:numPr>
          <w:ilvl w:val="4"/>
          <w:numId w:val="16"/>
        </w:numPr>
        <w:tabs>
          <w:tab w:pos="1647" w:val="left" w:leader="none"/>
          <w:tab w:pos="1648" w:val="left" w:leader="none"/>
        </w:tabs>
        <w:spacing w:line="240" w:lineRule="auto" w:before="64" w:after="0"/>
        <w:ind w:left="1647" w:right="0" w:hanging="351"/>
        <w:jc w:val="left"/>
        <w:rPr>
          <w:sz w:val="18"/>
        </w:rPr>
      </w:pPr>
      <w:r>
        <w:rPr>
          <w:sz w:val="18"/>
        </w:rPr>
        <w:t>Bepalen</w:t>
      </w:r>
      <w:r>
        <w:rPr>
          <w:spacing w:val="-7"/>
          <w:sz w:val="18"/>
        </w:rPr>
        <w:t> </w:t>
      </w:r>
      <w:r>
        <w:rPr>
          <w:sz w:val="18"/>
        </w:rPr>
        <w:t>stikstofgehalte</w:t>
      </w:r>
      <w:r>
        <w:rPr>
          <w:spacing w:val="-7"/>
          <w:sz w:val="18"/>
        </w:rPr>
        <w:t> </w:t>
      </w:r>
      <w:r>
        <w:rPr>
          <w:sz w:val="18"/>
        </w:rPr>
        <w:t>uit</w:t>
      </w:r>
      <w:r>
        <w:rPr>
          <w:spacing w:val="-7"/>
          <w:sz w:val="18"/>
        </w:rPr>
        <w:t> </w:t>
      </w:r>
      <w:r>
        <w:rPr>
          <w:sz w:val="18"/>
        </w:rPr>
        <w:t>koeienmest</w:t>
      </w:r>
      <w:r>
        <w:rPr>
          <w:spacing w:val="-3"/>
          <w:sz w:val="18"/>
        </w:rPr>
        <w:t> </w:t>
      </w:r>
      <w:r>
        <w:rPr>
          <w:sz w:val="18"/>
        </w:rPr>
        <w:t>van</w:t>
      </w:r>
      <w:r>
        <w:rPr>
          <w:spacing w:val="-3"/>
          <w:sz w:val="18"/>
        </w:rPr>
        <w:t> </w:t>
      </w:r>
      <w:r>
        <w:rPr>
          <w:sz w:val="18"/>
        </w:rPr>
        <w:t>koeien</w:t>
      </w:r>
      <w:r>
        <w:rPr>
          <w:spacing w:val="-8"/>
          <w:sz w:val="18"/>
        </w:rPr>
        <w:t> </w:t>
      </w:r>
      <w:r>
        <w:rPr>
          <w:sz w:val="18"/>
        </w:rPr>
        <w:t>die</w:t>
      </w:r>
      <w:r>
        <w:rPr>
          <w:spacing w:val="-7"/>
          <w:sz w:val="18"/>
        </w:rPr>
        <w:t> </w:t>
      </w:r>
      <w:r>
        <w:rPr>
          <w:sz w:val="18"/>
        </w:rPr>
        <w:t>stikstofreductievoedsel</w:t>
      </w:r>
      <w:r>
        <w:rPr>
          <w:spacing w:val="-6"/>
          <w:sz w:val="18"/>
        </w:rPr>
        <w:t> </w:t>
      </w:r>
      <w:r>
        <w:rPr>
          <w:spacing w:val="-2"/>
          <w:sz w:val="18"/>
        </w:rPr>
        <w:t>krijgen</w:t>
      </w:r>
    </w:p>
    <w:p>
      <w:pPr>
        <w:pStyle w:val="ListParagraph"/>
        <w:numPr>
          <w:ilvl w:val="4"/>
          <w:numId w:val="16"/>
        </w:numPr>
        <w:tabs>
          <w:tab w:pos="1647" w:val="left" w:leader="none"/>
          <w:tab w:pos="1648" w:val="left" w:leader="none"/>
        </w:tabs>
        <w:spacing w:line="240" w:lineRule="auto" w:before="68" w:after="0"/>
        <w:ind w:left="1647" w:right="0" w:hanging="351"/>
        <w:jc w:val="left"/>
        <w:rPr>
          <w:sz w:val="18"/>
        </w:rPr>
      </w:pPr>
      <w:r>
        <w:rPr>
          <w:sz w:val="18"/>
        </w:rPr>
        <w:t>De</w:t>
      </w:r>
      <w:r>
        <w:rPr>
          <w:spacing w:val="-4"/>
          <w:sz w:val="18"/>
        </w:rPr>
        <w:t> </w:t>
      </w:r>
      <w:r>
        <w:rPr>
          <w:sz w:val="18"/>
        </w:rPr>
        <w:t>impact</w:t>
      </w:r>
      <w:r>
        <w:rPr>
          <w:spacing w:val="-7"/>
          <w:sz w:val="18"/>
        </w:rPr>
        <w:t> </w:t>
      </w:r>
      <w:r>
        <w:rPr>
          <w:sz w:val="18"/>
        </w:rPr>
        <w:t>van</w:t>
      </w:r>
      <w:r>
        <w:rPr>
          <w:spacing w:val="-8"/>
          <w:sz w:val="18"/>
        </w:rPr>
        <w:t> </w:t>
      </w:r>
      <w:r>
        <w:rPr>
          <w:sz w:val="18"/>
        </w:rPr>
        <w:t>stikstofreductievoedsel</w:t>
      </w:r>
      <w:r>
        <w:rPr>
          <w:spacing w:val="-2"/>
          <w:sz w:val="18"/>
        </w:rPr>
        <w:t> </w:t>
      </w:r>
      <w:r>
        <w:rPr>
          <w:sz w:val="18"/>
        </w:rPr>
        <w:t>op</w:t>
      </w:r>
      <w:r>
        <w:rPr>
          <w:spacing w:val="-4"/>
          <w:sz w:val="18"/>
        </w:rPr>
        <w:t> </w:t>
      </w:r>
      <w:r>
        <w:rPr>
          <w:sz w:val="18"/>
        </w:rPr>
        <w:t>het</w:t>
      </w:r>
      <w:r>
        <w:rPr>
          <w:spacing w:val="-6"/>
          <w:sz w:val="18"/>
        </w:rPr>
        <w:t> </w:t>
      </w:r>
      <w:r>
        <w:rPr>
          <w:sz w:val="18"/>
        </w:rPr>
        <w:t>stikstofgehalte</w:t>
      </w:r>
      <w:r>
        <w:rPr>
          <w:spacing w:val="-6"/>
          <w:sz w:val="18"/>
        </w:rPr>
        <w:t> </w:t>
      </w:r>
      <w:r>
        <w:rPr>
          <w:sz w:val="18"/>
        </w:rPr>
        <w:t>in</w:t>
      </w:r>
      <w:r>
        <w:rPr>
          <w:spacing w:val="-4"/>
          <w:sz w:val="18"/>
        </w:rPr>
        <w:t> </w:t>
      </w:r>
      <w:r>
        <w:rPr>
          <w:sz w:val="18"/>
        </w:rPr>
        <w:t>koeienmest</w:t>
      </w:r>
      <w:r>
        <w:rPr>
          <w:spacing w:val="-7"/>
          <w:sz w:val="18"/>
        </w:rPr>
        <w:t> </w:t>
      </w:r>
      <w:r>
        <w:rPr>
          <w:spacing w:val="-2"/>
          <w:sz w:val="18"/>
        </w:rPr>
        <w:t>bepalen.</w:t>
      </w:r>
    </w:p>
    <w:p>
      <w:pPr>
        <w:pStyle w:val="ListParagraph"/>
        <w:numPr>
          <w:ilvl w:val="3"/>
          <w:numId w:val="16"/>
        </w:numPr>
        <w:tabs>
          <w:tab w:pos="932" w:val="left" w:leader="none"/>
          <w:tab w:pos="933" w:val="left" w:leader="none"/>
        </w:tabs>
        <w:spacing w:line="240" w:lineRule="auto" w:before="63" w:after="0"/>
        <w:ind w:left="932" w:right="0" w:hanging="357"/>
        <w:jc w:val="left"/>
        <w:rPr>
          <w:sz w:val="18"/>
        </w:rPr>
      </w:pPr>
      <w:r>
        <w:rPr>
          <w:sz w:val="18"/>
        </w:rPr>
        <w:t>Dataonderzoek</w:t>
      </w:r>
      <w:r>
        <w:rPr>
          <w:spacing w:val="-8"/>
          <w:sz w:val="18"/>
        </w:rPr>
        <w:t> </w:t>
      </w:r>
      <w:r>
        <w:rPr>
          <w:sz w:val="18"/>
        </w:rPr>
        <w:t>uitlaatgassen</w:t>
      </w:r>
      <w:r>
        <w:rPr>
          <w:spacing w:val="-7"/>
          <w:sz w:val="18"/>
        </w:rPr>
        <w:t> </w:t>
      </w:r>
      <w:r>
        <w:rPr>
          <w:sz w:val="18"/>
        </w:rPr>
        <w:t>(Aardrijkskunde</w:t>
      </w:r>
      <w:r>
        <w:rPr>
          <w:spacing w:val="-6"/>
          <w:sz w:val="18"/>
        </w:rPr>
        <w:t> </w:t>
      </w:r>
      <w:r>
        <w:rPr>
          <w:sz w:val="18"/>
        </w:rPr>
        <w:t>en</w:t>
      </w:r>
      <w:r>
        <w:rPr>
          <w:spacing w:val="-3"/>
          <w:sz w:val="18"/>
        </w:rPr>
        <w:t> </w:t>
      </w:r>
      <w:r>
        <w:rPr>
          <w:spacing w:val="-2"/>
          <w:sz w:val="18"/>
        </w:rPr>
        <w:t>Wiskunde)</w:t>
      </w:r>
    </w:p>
    <w:p>
      <w:pPr>
        <w:pStyle w:val="ListParagraph"/>
        <w:numPr>
          <w:ilvl w:val="4"/>
          <w:numId w:val="16"/>
        </w:numPr>
        <w:tabs>
          <w:tab w:pos="1647" w:val="left" w:leader="none"/>
          <w:tab w:pos="1648" w:val="left" w:leader="none"/>
        </w:tabs>
        <w:spacing w:line="240" w:lineRule="auto" w:before="69" w:after="0"/>
        <w:ind w:left="1647" w:right="0" w:hanging="351"/>
        <w:jc w:val="left"/>
        <w:rPr>
          <w:sz w:val="18"/>
        </w:rPr>
      </w:pPr>
      <w:r>
        <w:rPr>
          <w:sz w:val="18"/>
        </w:rPr>
        <w:t>Met</w:t>
      </w:r>
      <w:r>
        <w:rPr>
          <w:spacing w:val="-4"/>
          <w:sz w:val="18"/>
        </w:rPr>
        <w:t> </w:t>
      </w:r>
      <w:r>
        <w:rPr>
          <w:sz w:val="18"/>
        </w:rPr>
        <w:t>behulp</w:t>
      </w:r>
      <w:r>
        <w:rPr>
          <w:spacing w:val="-5"/>
          <w:sz w:val="18"/>
        </w:rPr>
        <w:t> </w:t>
      </w:r>
      <w:r>
        <w:rPr>
          <w:sz w:val="18"/>
        </w:rPr>
        <w:t>van</w:t>
      </w:r>
      <w:r>
        <w:rPr>
          <w:spacing w:val="-5"/>
          <w:sz w:val="18"/>
        </w:rPr>
        <w:t> </w:t>
      </w:r>
      <w:r>
        <w:rPr>
          <w:sz w:val="18"/>
        </w:rPr>
        <w:t>de</w:t>
      </w:r>
      <w:r>
        <w:rPr>
          <w:spacing w:val="-5"/>
          <w:sz w:val="18"/>
        </w:rPr>
        <w:t> </w:t>
      </w:r>
      <w:r>
        <w:rPr>
          <w:sz w:val="18"/>
        </w:rPr>
        <w:t>Bosatlas</w:t>
      </w:r>
      <w:r>
        <w:rPr>
          <w:spacing w:val="-3"/>
          <w:sz w:val="18"/>
        </w:rPr>
        <w:t> </w:t>
      </w:r>
      <w:r>
        <w:rPr>
          <w:sz w:val="18"/>
        </w:rPr>
        <w:t>onderzoek</w:t>
      </w:r>
      <w:r>
        <w:rPr>
          <w:spacing w:val="-2"/>
          <w:sz w:val="18"/>
        </w:rPr>
        <w:t> </w:t>
      </w:r>
      <w:r>
        <w:rPr>
          <w:sz w:val="18"/>
        </w:rPr>
        <w:t>uitvoeren</w:t>
      </w:r>
      <w:r>
        <w:rPr>
          <w:spacing w:val="-4"/>
          <w:sz w:val="18"/>
        </w:rPr>
        <w:t> </w:t>
      </w:r>
      <w:r>
        <w:rPr>
          <w:sz w:val="18"/>
        </w:rPr>
        <w:t>naar</w:t>
      </w:r>
      <w:r>
        <w:rPr>
          <w:spacing w:val="-6"/>
          <w:sz w:val="18"/>
        </w:rPr>
        <w:t> </w:t>
      </w:r>
      <w:r>
        <w:rPr>
          <w:sz w:val="18"/>
        </w:rPr>
        <w:t>stikstofgehalte</w:t>
      </w:r>
      <w:r>
        <w:rPr>
          <w:spacing w:val="-5"/>
          <w:sz w:val="18"/>
        </w:rPr>
        <w:t> </w:t>
      </w:r>
      <w:r>
        <w:rPr>
          <w:sz w:val="18"/>
        </w:rPr>
        <w:t>langs</w:t>
      </w:r>
      <w:r>
        <w:rPr>
          <w:spacing w:val="-4"/>
          <w:sz w:val="18"/>
        </w:rPr>
        <w:t> </w:t>
      </w:r>
      <w:r>
        <w:rPr>
          <w:sz w:val="18"/>
        </w:rPr>
        <w:t>de</w:t>
      </w:r>
      <w:r>
        <w:rPr>
          <w:spacing w:val="-4"/>
          <w:sz w:val="18"/>
        </w:rPr>
        <w:t> </w:t>
      </w:r>
      <w:r>
        <w:rPr>
          <w:spacing w:val="-2"/>
          <w:sz w:val="18"/>
        </w:rPr>
        <w:t>snelweg</w:t>
      </w:r>
    </w:p>
    <w:p>
      <w:pPr>
        <w:pStyle w:val="ListParagraph"/>
        <w:numPr>
          <w:ilvl w:val="4"/>
          <w:numId w:val="16"/>
        </w:numPr>
        <w:tabs>
          <w:tab w:pos="1647" w:val="left" w:leader="none"/>
          <w:tab w:pos="1648" w:val="left" w:leader="none"/>
        </w:tabs>
        <w:spacing w:line="240" w:lineRule="auto" w:before="63" w:after="0"/>
        <w:ind w:left="1647" w:right="0" w:hanging="351"/>
        <w:jc w:val="left"/>
        <w:rPr>
          <w:sz w:val="18"/>
        </w:rPr>
      </w:pPr>
      <w:r>
        <w:rPr>
          <w:sz w:val="18"/>
        </w:rPr>
        <w:t>Met</w:t>
      </w:r>
      <w:r>
        <w:rPr>
          <w:spacing w:val="-4"/>
          <w:sz w:val="18"/>
        </w:rPr>
        <w:t> </w:t>
      </w:r>
      <w:r>
        <w:rPr>
          <w:sz w:val="18"/>
        </w:rPr>
        <w:t>behulp</w:t>
      </w:r>
      <w:r>
        <w:rPr>
          <w:spacing w:val="-5"/>
          <w:sz w:val="18"/>
        </w:rPr>
        <w:t> </w:t>
      </w:r>
      <w:r>
        <w:rPr>
          <w:sz w:val="18"/>
        </w:rPr>
        <w:t>van</w:t>
      </w:r>
      <w:r>
        <w:rPr>
          <w:spacing w:val="-6"/>
          <w:sz w:val="18"/>
        </w:rPr>
        <w:t> </w:t>
      </w:r>
      <w:r>
        <w:rPr>
          <w:sz w:val="18"/>
        </w:rPr>
        <w:t>de</w:t>
      </w:r>
      <w:r>
        <w:rPr>
          <w:spacing w:val="-3"/>
          <w:sz w:val="18"/>
        </w:rPr>
        <w:t> </w:t>
      </w:r>
      <w:r>
        <w:rPr>
          <w:sz w:val="18"/>
        </w:rPr>
        <w:t>Bosatlas</w:t>
      </w:r>
      <w:r>
        <w:rPr>
          <w:spacing w:val="-3"/>
          <w:sz w:val="18"/>
        </w:rPr>
        <w:t> </w:t>
      </w:r>
      <w:r>
        <w:rPr>
          <w:sz w:val="18"/>
        </w:rPr>
        <w:t>onderzoek</w:t>
      </w:r>
      <w:r>
        <w:rPr>
          <w:spacing w:val="-2"/>
          <w:sz w:val="18"/>
        </w:rPr>
        <w:t> </w:t>
      </w:r>
      <w:r>
        <w:rPr>
          <w:sz w:val="18"/>
        </w:rPr>
        <w:t>uitvoeren</w:t>
      </w:r>
      <w:r>
        <w:rPr>
          <w:spacing w:val="-4"/>
          <w:sz w:val="18"/>
        </w:rPr>
        <w:t> </w:t>
      </w:r>
      <w:r>
        <w:rPr>
          <w:sz w:val="18"/>
        </w:rPr>
        <w:t>naar</w:t>
      </w:r>
      <w:r>
        <w:rPr>
          <w:spacing w:val="-7"/>
          <w:sz w:val="18"/>
        </w:rPr>
        <w:t> </w:t>
      </w:r>
      <w:r>
        <w:rPr>
          <w:sz w:val="18"/>
        </w:rPr>
        <w:t>stikstofgehalte</w:t>
      </w:r>
      <w:r>
        <w:rPr>
          <w:spacing w:val="-4"/>
          <w:sz w:val="18"/>
        </w:rPr>
        <w:t> </w:t>
      </w:r>
      <w:r>
        <w:rPr>
          <w:sz w:val="18"/>
        </w:rPr>
        <w:t>in</w:t>
      </w:r>
      <w:r>
        <w:rPr>
          <w:spacing w:val="-5"/>
          <w:sz w:val="18"/>
        </w:rPr>
        <w:t> </w:t>
      </w:r>
      <w:r>
        <w:rPr>
          <w:sz w:val="18"/>
        </w:rPr>
        <w:t>een</w:t>
      </w:r>
      <w:r>
        <w:rPr>
          <w:spacing w:val="-5"/>
          <w:sz w:val="18"/>
        </w:rPr>
        <w:t> </w:t>
      </w:r>
      <w:r>
        <w:rPr>
          <w:spacing w:val="-2"/>
          <w:sz w:val="18"/>
        </w:rPr>
        <w:t>natuurgebied</w:t>
      </w:r>
    </w:p>
    <w:p>
      <w:pPr>
        <w:pStyle w:val="ListParagraph"/>
        <w:numPr>
          <w:ilvl w:val="4"/>
          <w:numId w:val="16"/>
        </w:numPr>
        <w:tabs>
          <w:tab w:pos="1647" w:val="left" w:leader="none"/>
          <w:tab w:pos="1648" w:val="left" w:leader="none"/>
        </w:tabs>
        <w:spacing w:line="240" w:lineRule="auto" w:before="68" w:after="0"/>
        <w:ind w:left="1647" w:right="0" w:hanging="351"/>
        <w:jc w:val="left"/>
        <w:rPr>
          <w:sz w:val="18"/>
        </w:rPr>
      </w:pPr>
      <w:r>
        <w:rPr>
          <w:sz w:val="18"/>
        </w:rPr>
        <w:t>De</w:t>
      </w:r>
      <w:r>
        <w:rPr>
          <w:spacing w:val="-1"/>
          <w:sz w:val="18"/>
        </w:rPr>
        <w:t> </w:t>
      </w:r>
      <w:r>
        <w:rPr>
          <w:sz w:val="18"/>
        </w:rPr>
        <w:t>impact</w:t>
      </w:r>
      <w:r>
        <w:rPr>
          <w:spacing w:val="-4"/>
          <w:sz w:val="18"/>
        </w:rPr>
        <w:t> </w:t>
      </w:r>
      <w:r>
        <w:rPr>
          <w:sz w:val="18"/>
        </w:rPr>
        <w:t>van</w:t>
      </w:r>
      <w:r>
        <w:rPr>
          <w:spacing w:val="-4"/>
          <w:sz w:val="18"/>
        </w:rPr>
        <w:t> </w:t>
      </w:r>
      <w:r>
        <w:rPr>
          <w:sz w:val="18"/>
        </w:rPr>
        <w:t>uitlaatgassen</w:t>
      </w:r>
      <w:r>
        <w:rPr>
          <w:spacing w:val="-4"/>
          <w:sz w:val="18"/>
        </w:rPr>
        <w:t> </w:t>
      </w:r>
      <w:r>
        <w:rPr>
          <w:sz w:val="18"/>
        </w:rPr>
        <w:t>op</w:t>
      </w:r>
      <w:r>
        <w:rPr>
          <w:spacing w:val="-5"/>
          <w:sz w:val="18"/>
        </w:rPr>
        <w:t> </w:t>
      </w:r>
      <w:r>
        <w:rPr>
          <w:sz w:val="18"/>
        </w:rPr>
        <w:t>het</w:t>
      </w:r>
      <w:r>
        <w:rPr>
          <w:spacing w:val="-3"/>
          <w:sz w:val="18"/>
        </w:rPr>
        <w:t> </w:t>
      </w:r>
      <w:r>
        <w:rPr>
          <w:sz w:val="18"/>
        </w:rPr>
        <w:t>stikstofgehalte</w:t>
      </w:r>
      <w:r>
        <w:rPr>
          <w:spacing w:val="-4"/>
          <w:sz w:val="18"/>
        </w:rPr>
        <w:t> </w:t>
      </w:r>
      <w:r>
        <w:rPr>
          <w:sz w:val="18"/>
        </w:rPr>
        <w:t>in</w:t>
      </w:r>
      <w:r>
        <w:rPr>
          <w:spacing w:val="-5"/>
          <w:sz w:val="18"/>
        </w:rPr>
        <w:t> </w:t>
      </w:r>
      <w:r>
        <w:rPr>
          <w:sz w:val="18"/>
        </w:rPr>
        <w:t>de</w:t>
      </w:r>
      <w:r>
        <w:rPr>
          <w:spacing w:val="-4"/>
          <w:sz w:val="18"/>
        </w:rPr>
        <w:t> </w:t>
      </w:r>
      <w:r>
        <w:rPr>
          <w:sz w:val="18"/>
        </w:rPr>
        <w:t>lucht</w:t>
      </w:r>
      <w:r>
        <w:rPr>
          <w:spacing w:val="-3"/>
          <w:sz w:val="18"/>
        </w:rPr>
        <w:t> </w:t>
      </w:r>
      <w:r>
        <w:rPr>
          <w:spacing w:val="-2"/>
          <w:sz w:val="18"/>
        </w:rPr>
        <w:t>bepalen.</w:t>
      </w:r>
    </w:p>
    <w:p>
      <w:pPr>
        <w:pStyle w:val="ListParagraph"/>
        <w:numPr>
          <w:ilvl w:val="3"/>
          <w:numId w:val="16"/>
        </w:numPr>
        <w:tabs>
          <w:tab w:pos="932" w:val="left" w:leader="none"/>
          <w:tab w:pos="933" w:val="left" w:leader="none"/>
        </w:tabs>
        <w:spacing w:line="240" w:lineRule="auto" w:before="64" w:after="0"/>
        <w:ind w:left="932" w:right="0" w:hanging="357"/>
        <w:jc w:val="left"/>
        <w:rPr>
          <w:sz w:val="18"/>
        </w:rPr>
      </w:pPr>
      <w:r>
        <w:rPr>
          <w:sz w:val="18"/>
        </w:rPr>
        <w:t>Dataonderzoek</w:t>
      </w:r>
      <w:r>
        <w:rPr>
          <w:spacing w:val="-6"/>
          <w:sz w:val="18"/>
        </w:rPr>
        <w:t> </w:t>
      </w:r>
      <w:r>
        <w:rPr>
          <w:sz w:val="18"/>
        </w:rPr>
        <w:t>naar</w:t>
      </w:r>
      <w:r>
        <w:rPr>
          <w:spacing w:val="-5"/>
          <w:sz w:val="18"/>
        </w:rPr>
        <w:t> </w:t>
      </w:r>
      <w:r>
        <w:rPr>
          <w:sz w:val="18"/>
        </w:rPr>
        <w:t>gevolgen</w:t>
      </w:r>
      <w:r>
        <w:rPr>
          <w:spacing w:val="-4"/>
          <w:sz w:val="18"/>
        </w:rPr>
        <w:t> </w:t>
      </w:r>
      <w:r>
        <w:rPr>
          <w:sz w:val="18"/>
        </w:rPr>
        <w:t>voor</w:t>
      </w:r>
      <w:r>
        <w:rPr>
          <w:spacing w:val="-6"/>
          <w:sz w:val="18"/>
        </w:rPr>
        <w:t> </w:t>
      </w:r>
      <w:r>
        <w:rPr>
          <w:sz w:val="18"/>
        </w:rPr>
        <w:t>de</w:t>
      </w:r>
      <w:r>
        <w:rPr>
          <w:spacing w:val="-4"/>
          <w:sz w:val="18"/>
        </w:rPr>
        <w:t> </w:t>
      </w:r>
      <w:r>
        <w:rPr>
          <w:sz w:val="18"/>
        </w:rPr>
        <w:t>economie</w:t>
      </w:r>
      <w:r>
        <w:rPr>
          <w:spacing w:val="-3"/>
          <w:sz w:val="18"/>
        </w:rPr>
        <w:t> </w:t>
      </w:r>
      <w:r>
        <w:rPr>
          <w:spacing w:val="-2"/>
          <w:sz w:val="18"/>
        </w:rPr>
        <w:t>(Economie)</w:t>
      </w:r>
    </w:p>
    <w:p>
      <w:pPr>
        <w:pStyle w:val="ListParagraph"/>
        <w:numPr>
          <w:ilvl w:val="4"/>
          <w:numId w:val="16"/>
        </w:numPr>
        <w:tabs>
          <w:tab w:pos="1647" w:val="left" w:leader="none"/>
          <w:tab w:pos="1648" w:val="left" w:leader="none"/>
        </w:tabs>
        <w:spacing w:line="240" w:lineRule="auto" w:before="69" w:after="0"/>
        <w:ind w:left="1647" w:right="0" w:hanging="351"/>
        <w:jc w:val="left"/>
        <w:rPr>
          <w:sz w:val="18"/>
        </w:rPr>
      </w:pPr>
      <w:r>
        <w:rPr>
          <w:sz w:val="18"/>
        </w:rPr>
        <w:t>Onderzoek</w:t>
      </w:r>
      <w:r>
        <w:rPr>
          <w:spacing w:val="-7"/>
          <w:sz w:val="18"/>
        </w:rPr>
        <w:t> </w:t>
      </w:r>
      <w:r>
        <w:rPr>
          <w:sz w:val="18"/>
        </w:rPr>
        <w:t>naar</w:t>
      </w:r>
      <w:r>
        <w:rPr>
          <w:spacing w:val="-3"/>
          <w:sz w:val="18"/>
        </w:rPr>
        <w:t> </w:t>
      </w:r>
      <w:r>
        <w:rPr>
          <w:sz w:val="18"/>
        </w:rPr>
        <w:t>de</w:t>
      </w:r>
      <w:r>
        <w:rPr>
          <w:spacing w:val="-5"/>
          <w:sz w:val="18"/>
        </w:rPr>
        <w:t> </w:t>
      </w:r>
      <w:r>
        <w:rPr>
          <w:sz w:val="18"/>
        </w:rPr>
        <w:t>economische</w:t>
      </w:r>
      <w:r>
        <w:rPr>
          <w:spacing w:val="-5"/>
          <w:sz w:val="18"/>
        </w:rPr>
        <w:t> </w:t>
      </w:r>
      <w:r>
        <w:rPr>
          <w:sz w:val="18"/>
        </w:rPr>
        <w:t>consequenties</w:t>
      </w:r>
      <w:r>
        <w:rPr>
          <w:spacing w:val="-2"/>
          <w:sz w:val="18"/>
        </w:rPr>
        <w:t> </w:t>
      </w:r>
      <w:r>
        <w:rPr>
          <w:sz w:val="18"/>
        </w:rPr>
        <w:t>voor</w:t>
      </w:r>
      <w:r>
        <w:rPr>
          <w:spacing w:val="-7"/>
          <w:sz w:val="18"/>
        </w:rPr>
        <w:t> </w:t>
      </w:r>
      <w:r>
        <w:rPr>
          <w:sz w:val="18"/>
        </w:rPr>
        <w:t>de</w:t>
      </w:r>
      <w:r>
        <w:rPr>
          <w:spacing w:val="-5"/>
          <w:sz w:val="18"/>
        </w:rPr>
        <w:t> </w:t>
      </w:r>
      <w:r>
        <w:rPr>
          <w:sz w:val="18"/>
        </w:rPr>
        <w:t>wegenbouw,</w:t>
      </w:r>
      <w:r>
        <w:rPr>
          <w:spacing w:val="-3"/>
          <w:sz w:val="18"/>
        </w:rPr>
        <w:t> </w:t>
      </w:r>
      <w:r>
        <w:rPr>
          <w:sz w:val="18"/>
        </w:rPr>
        <w:t>bouwsector</w:t>
      </w:r>
      <w:r>
        <w:rPr>
          <w:spacing w:val="-7"/>
          <w:sz w:val="18"/>
        </w:rPr>
        <w:t> </w:t>
      </w:r>
      <w:r>
        <w:rPr>
          <w:sz w:val="18"/>
        </w:rPr>
        <w:t>en</w:t>
      </w:r>
      <w:r>
        <w:rPr>
          <w:spacing w:val="-5"/>
          <w:sz w:val="18"/>
        </w:rPr>
        <w:t> </w:t>
      </w:r>
      <w:r>
        <w:rPr>
          <w:sz w:val="18"/>
        </w:rPr>
        <w:t>agrarische</w:t>
      </w:r>
      <w:r>
        <w:rPr>
          <w:spacing w:val="-6"/>
          <w:sz w:val="18"/>
        </w:rPr>
        <w:t> </w:t>
      </w:r>
      <w:r>
        <w:rPr>
          <w:spacing w:val="-2"/>
          <w:sz w:val="18"/>
        </w:rPr>
        <w:t>sector</w:t>
      </w:r>
    </w:p>
    <w:p>
      <w:pPr>
        <w:pStyle w:val="ListParagraph"/>
        <w:numPr>
          <w:ilvl w:val="3"/>
          <w:numId w:val="16"/>
        </w:numPr>
        <w:tabs>
          <w:tab w:pos="932" w:val="left" w:leader="none"/>
          <w:tab w:pos="933" w:val="left" w:leader="none"/>
        </w:tabs>
        <w:spacing w:line="240" w:lineRule="auto" w:before="63" w:after="0"/>
        <w:ind w:left="932" w:right="0" w:hanging="357"/>
        <w:jc w:val="left"/>
        <w:rPr>
          <w:sz w:val="18"/>
        </w:rPr>
      </w:pPr>
      <w:r>
        <w:rPr>
          <w:sz w:val="18"/>
        </w:rPr>
        <w:t>Dataonderzoek</w:t>
      </w:r>
      <w:r>
        <w:rPr>
          <w:spacing w:val="-7"/>
          <w:sz w:val="18"/>
        </w:rPr>
        <w:t> </w:t>
      </w:r>
      <w:r>
        <w:rPr>
          <w:sz w:val="18"/>
        </w:rPr>
        <w:t>naar</w:t>
      </w:r>
      <w:r>
        <w:rPr>
          <w:spacing w:val="-7"/>
          <w:sz w:val="18"/>
        </w:rPr>
        <w:t> </w:t>
      </w:r>
      <w:r>
        <w:rPr>
          <w:sz w:val="18"/>
        </w:rPr>
        <w:t>maatschappelijke</w:t>
      </w:r>
      <w:r>
        <w:rPr>
          <w:spacing w:val="-5"/>
          <w:sz w:val="18"/>
        </w:rPr>
        <w:t> </w:t>
      </w:r>
      <w:r>
        <w:rPr>
          <w:sz w:val="18"/>
        </w:rPr>
        <w:t>consequenties</w:t>
      </w:r>
      <w:r>
        <w:rPr>
          <w:spacing w:val="-5"/>
          <w:sz w:val="18"/>
        </w:rPr>
        <w:t> </w:t>
      </w:r>
      <w:r>
        <w:rPr>
          <w:sz w:val="18"/>
        </w:rPr>
        <w:t>en</w:t>
      </w:r>
      <w:r>
        <w:rPr>
          <w:spacing w:val="-6"/>
          <w:sz w:val="18"/>
        </w:rPr>
        <w:t> </w:t>
      </w:r>
      <w:r>
        <w:rPr>
          <w:sz w:val="18"/>
        </w:rPr>
        <w:t>gevolgen</w:t>
      </w:r>
      <w:r>
        <w:rPr>
          <w:spacing w:val="-5"/>
          <w:sz w:val="18"/>
        </w:rPr>
        <w:t> </w:t>
      </w:r>
      <w:r>
        <w:rPr>
          <w:sz w:val="18"/>
        </w:rPr>
        <w:t>(Maatschappijleer</w:t>
      </w:r>
      <w:r>
        <w:rPr>
          <w:spacing w:val="-1"/>
          <w:sz w:val="18"/>
        </w:rPr>
        <w:t> </w:t>
      </w:r>
      <w:r>
        <w:rPr>
          <w:sz w:val="18"/>
        </w:rPr>
        <w:t>en</w:t>
      </w:r>
      <w:r>
        <w:rPr>
          <w:spacing w:val="-5"/>
          <w:sz w:val="18"/>
        </w:rPr>
        <w:t> </w:t>
      </w:r>
      <w:r>
        <w:rPr>
          <w:spacing w:val="-2"/>
          <w:sz w:val="18"/>
        </w:rPr>
        <w:t>Biologie)</w:t>
      </w:r>
    </w:p>
    <w:p>
      <w:pPr>
        <w:pStyle w:val="ListParagraph"/>
        <w:numPr>
          <w:ilvl w:val="4"/>
          <w:numId w:val="16"/>
        </w:numPr>
        <w:tabs>
          <w:tab w:pos="1647" w:val="left" w:leader="none"/>
          <w:tab w:pos="1648" w:val="left" w:leader="none"/>
        </w:tabs>
        <w:spacing w:line="309" w:lineRule="auto" w:before="68" w:after="0"/>
        <w:ind w:left="1657" w:right="1607" w:hanging="360"/>
        <w:jc w:val="left"/>
        <w:rPr>
          <w:sz w:val="18"/>
        </w:rPr>
      </w:pPr>
      <w:r>
        <w:rPr>
          <w:sz w:val="18"/>
        </w:rPr>
        <w:t>Onderzoek</w:t>
      </w:r>
      <w:r>
        <w:rPr>
          <w:spacing w:val="-6"/>
          <w:sz w:val="18"/>
        </w:rPr>
        <w:t> </w:t>
      </w:r>
      <w:r>
        <w:rPr>
          <w:sz w:val="18"/>
        </w:rPr>
        <w:t>naar</w:t>
      </w:r>
      <w:r>
        <w:rPr>
          <w:spacing w:val="-1"/>
          <w:sz w:val="18"/>
        </w:rPr>
        <w:t> </w:t>
      </w:r>
      <w:r>
        <w:rPr>
          <w:sz w:val="18"/>
        </w:rPr>
        <w:t>de maatschappelijke consequenties</w:t>
      </w:r>
      <w:r>
        <w:rPr>
          <w:spacing w:val="-4"/>
          <w:sz w:val="18"/>
        </w:rPr>
        <w:t> </w:t>
      </w:r>
      <w:r>
        <w:rPr>
          <w:sz w:val="18"/>
        </w:rPr>
        <w:t>voor</w:t>
      </w:r>
      <w:r>
        <w:rPr>
          <w:spacing w:val="-7"/>
          <w:sz w:val="18"/>
        </w:rPr>
        <w:t> </w:t>
      </w:r>
      <w:r>
        <w:rPr>
          <w:sz w:val="18"/>
        </w:rPr>
        <w:t>de bouwsector,</w:t>
      </w:r>
      <w:r>
        <w:rPr>
          <w:spacing w:val="-7"/>
          <w:sz w:val="18"/>
        </w:rPr>
        <w:t> </w:t>
      </w:r>
      <w:r>
        <w:rPr>
          <w:sz w:val="18"/>
        </w:rPr>
        <w:t>agrarische</w:t>
      </w:r>
      <w:r>
        <w:rPr>
          <w:spacing w:val="-5"/>
          <w:sz w:val="18"/>
        </w:rPr>
        <w:t> </w:t>
      </w:r>
      <w:r>
        <w:rPr>
          <w:sz w:val="18"/>
        </w:rPr>
        <w:t>sector, transportsector en voor de gewone burger</w:t>
      </w:r>
    </w:p>
    <w:p>
      <w:pPr>
        <w:spacing w:after="0" w:line="309" w:lineRule="auto"/>
        <w:jc w:val="left"/>
        <w:rPr>
          <w:sz w:val="18"/>
        </w:rPr>
        <w:sectPr>
          <w:pgSz w:w="11910" w:h="16840"/>
          <w:pgMar w:header="670" w:footer="1143" w:top="1320" w:bottom="1340" w:left="1200" w:right="740"/>
        </w:sectPr>
      </w:pPr>
    </w:p>
    <w:p>
      <w:pPr>
        <w:pStyle w:val="Heading3"/>
      </w:pPr>
      <w:r>
        <w:rPr>
          <w:color w:val="4F81BC"/>
        </w:rPr>
        <w:t>Expertgroep</w:t>
      </w:r>
      <w:r>
        <w:rPr>
          <w:color w:val="4F81BC"/>
          <w:spacing w:val="-12"/>
        </w:rPr>
        <w:t> </w:t>
      </w:r>
      <w:r>
        <w:rPr>
          <w:color w:val="4F81BC"/>
        </w:rPr>
        <w:t>1:</w:t>
      </w:r>
      <w:r>
        <w:rPr>
          <w:color w:val="4F81BC"/>
          <w:spacing w:val="-12"/>
        </w:rPr>
        <w:t> </w:t>
      </w:r>
      <w:r>
        <w:rPr>
          <w:color w:val="4F81BC"/>
          <w:spacing w:val="-2"/>
        </w:rPr>
        <w:t>Analisten</w:t>
      </w:r>
    </w:p>
    <w:p>
      <w:pPr>
        <w:pStyle w:val="BodyText"/>
        <w:spacing w:before="93"/>
        <w:ind w:left="216"/>
      </w:pPr>
      <w:r>
        <w:rPr/>
        <w:t>Practicum</w:t>
      </w:r>
      <w:r>
        <w:rPr>
          <w:spacing w:val="-4"/>
        </w:rPr>
        <w:t> </w:t>
      </w:r>
      <w:r>
        <w:rPr/>
        <w:t>Bodem</w:t>
      </w:r>
      <w:r>
        <w:rPr>
          <w:spacing w:val="-4"/>
        </w:rPr>
        <w:t> </w:t>
      </w:r>
      <w:r>
        <w:rPr/>
        <w:t>en </w:t>
      </w:r>
      <w:r>
        <w:rPr>
          <w:spacing w:val="-4"/>
        </w:rPr>
        <w:t>Water</w:t>
      </w:r>
    </w:p>
    <w:p>
      <w:pPr>
        <w:pStyle w:val="ListParagraph"/>
        <w:numPr>
          <w:ilvl w:val="0"/>
          <w:numId w:val="19"/>
        </w:numPr>
        <w:tabs>
          <w:tab w:pos="932" w:val="left" w:leader="none"/>
          <w:tab w:pos="933" w:val="left" w:leader="none"/>
        </w:tabs>
        <w:spacing w:line="240" w:lineRule="auto" w:before="63" w:after="0"/>
        <w:ind w:left="932" w:right="0" w:hanging="357"/>
        <w:jc w:val="left"/>
        <w:rPr>
          <w:sz w:val="18"/>
        </w:rPr>
      </w:pPr>
      <w:r>
        <w:rPr>
          <w:sz w:val="18"/>
        </w:rPr>
        <w:t>Bepalen</w:t>
      </w:r>
      <w:r>
        <w:rPr>
          <w:spacing w:val="-3"/>
          <w:sz w:val="18"/>
        </w:rPr>
        <w:t> </w:t>
      </w:r>
      <w:r>
        <w:rPr>
          <w:sz w:val="18"/>
        </w:rPr>
        <w:t>stikstofgehalte</w:t>
      </w:r>
      <w:r>
        <w:rPr>
          <w:spacing w:val="-3"/>
          <w:sz w:val="18"/>
        </w:rPr>
        <w:t> </w:t>
      </w:r>
      <w:r>
        <w:rPr>
          <w:sz w:val="18"/>
        </w:rPr>
        <w:t>in</w:t>
      </w:r>
      <w:r>
        <w:rPr>
          <w:spacing w:val="-4"/>
          <w:sz w:val="18"/>
        </w:rPr>
        <w:t> </w:t>
      </w:r>
      <w:r>
        <w:rPr>
          <w:sz w:val="18"/>
        </w:rPr>
        <w:t>bodem</w:t>
      </w:r>
      <w:r>
        <w:rPr>
          <w:spacing w:val="-5"/>
          <w:sz w:val="18"/>
        </w:rPr>
        <w:t> </w:t>
      </w:r>
      <w:r>
        <w:rPr>
          <w:sz w:val="18"/>
        </w:rPr>
        <w:t>en</w:t>
      </w:r>
      <w:r>
        <w:rPr>
          <w:spacing w:val="-3"/>
          <w:sz w:val="18"/>
        </w:rPr>
        <w:t> </w:t>
      </w:r>
      <w:r>
        <w:rPr>
          <w:sz w:val="18"/>
        </w:rPr>
        <w:t>water</w:t>
      </w:r>
      <w:r>
        <w:rPr>
          <w:spacing w:val="-5"/>
          <w:sz w:val="18"/>
        </w:rPr>
        <w:t> </w:t>
      </w:r>
      <w:r>
        <w:rPr>
          <w:sz w:val="18"/>
        </w:rPr>
        <w:t>uit</w:t>
      </w:r>
      <w:r>
        <w:rPr>
          <w:spacing w:val="-2"/>
          <w:sz w:val="18"/>
        </w:rPr>
        <w:t> </w:t>
      </w:r>
      <w:r>
        <w:rPr>
          <w:sz w:val="18"/>
        </w:rPr>
        <w:t>een</w:t>
      </w:r>
      <w:r>
        <w:rPr>
          <w:spacing w:val="1"/>
          <w:sz w:val="18"/>
        </w:rPr>
        <w:t> </w:t>
      </w:r>
      <w:r>
        <w:rPr>
          <w:spacing w:val="-2"/>
          <w:sz w:val="18"/>
        </w:rPr>
        <w:t>natuurgebied</w:t>
      </w:r>
    </w:p>
    <w:p>
      <w:pPr>
        <w:pStyle w:val="ListParagraph"/>
        <w:numPr>
          <w:ilvl w:val="0"/>
          <w:numId w:val="19"/>
        </w:numPr>
        <w:tabs>
          <w:tab w:pos="932" w:val="left" w:leader="none"/>
          <w:tab w:pos="933" w:val="left" w:leader="none"/>
        </w:tabs>
        <w:spacing w:line="240" w:lineRule="auto" w:before="68" w:after="0"/>
        <w:ind w:left="932" w:right="0" w:hanging="357"/>
        <w:jc w:val="left"/>
        <w:rPr>
          <w:sz w:val="18"/>
        </w:rPr>
      </w:pPr>
      <w:r>
        <w:rPr>
          <w:sz w:val="18"/>
        </w:rPr>
        <w:t>Bepalen</w:t>
      </w:r>
      <w:r>
        <w:rPr>
          <w:spacing w:val="-4"/>
          <w:sz w:val="18"/>
        </w:rPr>
        <w:t> </w:t>
      </w:r>
      <w:r>
        <w:rPr>
          <w:sz w:val="18"/>
        </w:rPr>
        <w:t>stikstofgehalte</w:t>
      </w:r>
      <w:r>
        <w:rPr>
          <w:spacing w:val="-3"/>
          <w:sz w:val="18"/>
        </w:rPr>
        <w:t> </w:t>
      </w:r>
      <w:r>
        <w:rPr>
          <w:sz w:val="18"/>
        </w:rPr>
        <w:t>in</w:t>
      </w:r>
      <w:r>
        <w:rPr>
          <w:spacing w:val="-4"/>
          <w:sz w:val="18"/>
        </w:rPr>
        <w:t> </w:t>
      </w:r>
      <w:r>
        <w:rPr>
          <w:sz w:val="18"/>
        </w:rPr>
        <w:t>bodem</w:t>
      </w:r>
      <w:r>
        <w:rPr>
          <w:spacing w:val="-5"/>
          <w:sz w:val="18"/>
        </w:rPr>
        <w:t> </w:t>
      </w:r>
      <w:r>
        <w:rPr>
          <w:sz w:val="18"/>
        </w:rPr>
        <w:t>en</w:t>
      </w:r>
      <w:r>
        <w:rPr>
          <w:spacing w:val="-3"/>
          <w:sz w:val="18"/>
        </w:rPr>
        <w:t> </w:t>
      </w:r>
      <w:r>
        <w:rPr>
          <w:sz w:val="18"/>
        </w:rPr>
        <w:t>water</w:t>
      </w:r>
      <w:r>
        <w:rPr>
          <w:spacing w:val="-5"/>
          <w:sz w:val="18"/>
        </w:rPr>
        <w:t> </w:t>
      </w:r>
      <w:r>
        <w:rPr>
          <w:sz w:val="18"/>
        </w:rPr>
        <w:t>uit</w:t>
      </w:r>
      <w:r>
        <w:rPr>
          <w:spacing w:val="-3"/>
          <w:sz w:val="18"/>
        </w:rPr>
        <w:t> </w:t>
      </w:r>
      <w:r>
        <w:rPr>
          <w:sz w:val="18"/>
        </w:rPr>
        <w:t>agrarisch</w:t>
      </w:r>
      <w:r>
        <w:rPr>
          <w:spacing w:val="-4"/>
          <w:sz w:val="18"/>
        </w:rPr>
        <w:t> </w:t>
      </w:r>
      <w:r>
        <w:rPr>
          <w:sz w:val="18"/>
        </w:rPr>
        <w:t>gebied</w:t>
      </w:r>
      <w:r>
        <w:rPr>
          <w:spacing w:val="-5"/>
          <w:sz w:val="18"/>
        </w:rPr>
        <w:t> </w:t>
      </w:r>
      <w:r>
        <w:rPr>
          <w:spacing w:val="-4"/>
          <w:sz w:val="18"/>
        </w:rPr>
        <w:t>(vee)</w:t>
      </w:r>
    </w:p>
    <w:p>
      <w:pPr>
        <w:pStyle w:val="ListParagraph"/>
        <w:numPr>
          <w:ilvl w:val="0"/>
          <w:numId w:val="19"/>
        </w:numPr>
        <w:tabs>
          <w:tab w:pos="932" w:val="left" w:leader="none"/>
          <w:tab w:pos="933" w:val="left" w:leader="none"/>
        </w:tabs>
        <w:spacing w:line="314" w:lineRule="auto" w:before="64" w:after="0"/>
        <w:ind w:left="216" w:right="4641" w:firstLine="360"/>
        <w:jc w:val="left"/>
        <w:rPr>
          <w:sz w:val="18"/>
        </w:rPr>
      </w:pPr>
      <w:r>
        <w:rPr>
          <w:sz w:val="18"/>
        </w:rPr>
        <w:t>De impact</w:t>
      </w:r>
      <w:r>
        <w:rPr>
          <w:spacing w:val="-4"/>
          <w:sz w:val="18"/>
        </w:rPr>
        <w:t> </w:t>
      </w:r>
      <w:r>
        <w:rPr>
          <w:sz w:val="18"/>
        </w:rPr>
        <w:t>van</w:t>
      </w:r>
      <w:r>
        <w:rPr>
          <w:spacing w:val="-5"/>
          <w:sz w:val="18"/>
        </w:rPr>
        <w:t> </w:t>
      </w:r>
      <w:r>
        <w:rPr>
          <w:sz w:val="18"/>
        </w:rPr>
        <w:t>vee</w:t>
      </w:r>
      <w:r>
        <w:rPr>
          <w:spacing w:val="-4"/>
          <w:sz w:val="18"/>
        </w:rPr>
        <w:t> </w:t>
      </w:r>
      <w:r>
        <w:rPr>
          <w:sz w:val="18"/>
        </w:rPr>
        <w:t>op</w:t>
      </w:r>
      <w:r>
        <w:rPr>
          <w:spacing w:val="-5"/>
          <w:sz w:val="18"/>
        </w:rPr>
        <w:t> </w:t>
      </w:r>
      <w:r>
        <w:rPr>
          <w:sz w:val="18"/>
        </w:rPr>
        <w:t>het</w:t>
      </w:r>
      <w:r>
        <w:rPr>
          <w:spacing w:val="-3"/>
          <w:sz w:val="18"/>
        </w:rPr>
        <w:t> </w:t>
      </w:r>
      <w:r>
        <w:rPr>
          <w:sz w:val="18"/>
        </w:rPr>
        <w:t>stikstofgehalte</w:t>
      </w:r>
      <w:r>
        <w:rPr>
          <w:spacing w:val="-4"/>
          <w:sz w:val="18"/>
        </w:rPr>
        <w:t> </w:t>
      </w:r>
      <w:r>
        <w:rPr>
          <w:sz w:val="18"/>
        </w:rPr>
        <w:t>van</w:t>
      </w:r>
      <w:r>
        <w:rPr>
          <w:spacing w:val="-5"/>
          <w:sz w:val="18"/>
        </w:rPr>
        <w:t> </w:t>
      </w:r>
      <w:r>
        <w:rPr>
          <w:sz w:val="18"/>
        </w:rPr>
        <w:t>water</w:t>
      </w:r>
      <w:r>
        <w:rPr>
          <w:spacing w:val="-6"/>
          <w:sz w:val="18"/>
        </w:rPr>
        <w:t> </w:t>
      </w:r>
      <w:r>
        <w:rPr>
          <w:sz w:val="18"/>
        </w:rPr>
        <w:t>bepalen Practicum</w:t>
      </w:r>
      <w:r>
        <w:rPr>
          <w:spacing w:val="-10"/>
          <w:sz w:val="18"/>
        </w:rPr>
        <w:t> </w:t>
      </w:r>
      <w:r>
        <w:rPr>
          <w:sz w:val="18"/>
        </w:rPr>
        <w:t>Mest</w:t>
      </w:r>
    </w:p>
    <w:p>
      <w:pPr>
        <w:pStyle w:val="ListParagraph"/>
        <w:numPr>
          <w:ilvl w:val="0"/>
          <w:numId w:val="19"/>
        </w:numPr>
        <w:tabs>
          <w:tab w:pos="932" w:val="left" w:leader="none"/>
          <w:tab w:pos="933" w:val="left" w:leader="none"/>
        </w:tabs>
        <w:spacing w:line="215" w:lineRule="exact" w:before="0" w:after="0"/>
        <w:ind w:left="932" w:right="0" w:hanging="357"/>
        <w:jc w:val="left"/>
        <w:rPr>
          <w:sz w:val="18"/>
        </w:rPr>
      </w:pPr>
      <w:r>
        <w:rPr>
          <w:sz w:val="18"/>
        </w:rPr>
        <w:t>Bepalen</w:t>
      </w:r>
      <w:r>
        <w:rPr>
          <w:spacing w:val="-5"/>
          <w:sz w:val="18"/>
        </w:rPr>
        <w:t> </w:t>
      </w:r>
      <w:r>
        <w:rPr>
          <w:sz w:val="18"/>
        </w:rPr>
        <w:t>stikstofgehalte</w:t>
      </w:r>
      <w:r>
        <w:rPr>
          <w:spacing w:val="-4"/>
          <w:sz w:val="18"/>
        </w:rPr>
        <w:t> </w:t>
      </w:r>
      <w:r>
        <w:rPr>
          <w:sz w:val="18"/>
        </w:rPr>
        <w:t>uit</w:t>
      </w:r>
      <w:r>
        <w:rPr>
          <w:spacing w:val="-5"/>
          <w:sz w:val="18"/>
        </w:rPr>
        <w:t> </w:t>
      </w:r>
      <w:r>
        <w:rPr>
          <w:spacing w:val="-2"/>
          <w:sz w:val="18"/>
        </w:rPr>
        <w:t>koeienmest</w:t>
      </w:r>
    </w:p>
    <w:p>
      <w:pPr>
        <w:pStyle w:val="ListParagraph"/>
        <w:numPr>
          <w:ilvl w:val="0"/>
          <w:numId w:val="19"/>
        </w:numPr>
        <w:tabs>
          <w:tab w:pos="932" w:val="left" w:leader="none"/>
          <w:tab w:pos="933" w:val="left" w:leader="none"/>
        </w:tabs>
        <w:spacing w:line="240" w:lineRule="auto" w:before="69" w:after="0"/>
        <w:ind w:left="932" w:right="0" w:hanging="357"/>
        <w:jc w:val="left"/>
        <w:rPr>
          <w:sz w:val="18"/>
        </w:rPr>
      </w:pPr>
      <w:r>
        <w:rPr>
          <w:sz w:val="18"/>
        </w:rPr>
        <w:t>Bepalen</w:t>
      </w:r>
      <w:r>
        <w:rPr>
          <w:spacing w:val="-7"/>
          <w:sz w:val="18"/>
        </w:rPr>
        <w:t> </w:t>
      </w:r>
      <w:r>
        <w:rPr>
          <w:sz w:val="18"/>
        </w:rPr>
        <w:t>stikstofgehalte</w:t>
      </w:r>
      <w:r>
        <w:rPr>
          <w:spacing w:val="-7"/>
          <w:sz w:val="18"/>
        </w:rPr>
        <w:t> </w:t>
      </w:r>
      <w:r>
        <w:rPr>
          <w:sz w:val="18"/>
        </w:rPr>
        <w:t>uit</w:t>
      </w:r>
      <w:r>
        <w:rPr>
          <w:spacing w:val="-7"/>
          <w:sz w:val="18"/>
        </w:rPr>
        <w:t> </w:t>
      </w:r>
      <w:r>
        <w:rPr>
          <w:sz w:val="18"/>
        </w:rPr>
        <w:t>koeienmest</w:t>
      </w:r>
      <w:r>
        <w:rPr>
          <w:spacing w:val="-3"/>
          <w:sz w:val="18"/>
        </w:rPr>
        <w:t> </w:t>
      </w:r>
      <w:r>
        <w:rPr>
          <w:sz w:val="18"/>
        </w:rPr>
        <w:t>van</w:t>
      </w:r>
      <w:r>
        <w:rPr>
          <w:spacing w:val="-3"/>
          <w:sz w:val="18"/>
        </w:rPr>
        <w:t> </w:t>
      </w:r>
      <w:r>
        <w:rPr>
          <w:sz w:val="18"/>
        </w:rPr>
        <w:t>koeien</w:t>
      </w:r>
      <w:r>
        <w:rPr>
          <w:spacing w:val="-8"/>
          <w:sz w:val="18"/>
        </w:rPr>
        <w:t> </w:t>
      </w:r>
      <w:r>
        <w:rPr>
          <w:sz w:val="18"/>
        </w:rPr>
        <w:t>die</w:t>
      </w:r>
      <w:r>
        <w:rPr>
          <w:spacing w:val="-7"/>
          <w:sz w:val="18"/>
        </w:rPr>
        <w:t> </w:t>
      </w:r>
      <w:r>
        <w:rPr>
          <w:sz w:val="18"/>
        </w:rPr>
        <w:t>stikstofreductievoedsel</w:t>
      </w:r>
      <w:r>
        <w:rPr>
          <w:spacing w:val="-6"/>
          <w:sz w:val="18"/>
        </w:rPr>
        <w:t> </w:t>
      </w:r>
      <w:r>
        <w:rPr>
          <w:spacing w:val="-2"/>
          <w:sz w:val="18"/>
        </w:rPr>
        <w:t>krijgen</w:t>
      </w:r>
    </w:p>
    <w:p>
      <w:pPr>
        <w:pStyle w:val="ListParagraph"/>
        <w:numPr>
          <w:ilvl w:val="0"/>
          <w:numId w:val="19"/>
        </w:numPr>
        <w:tabs>
          <w:tab w:pos="932" w:val="left" w:leader="none"/>
          <w:tab w:pos="933" w:val="left" w:leader="none"/>
        </w:tabs>
        <w:spacing w:line="240" w:lineRule="auto" w:before="63" w:after="0"/>
        <w:ind w:left="932" w:right="0" w:hanging="357"/>
        <w:jc w:val="left"/>
        <w:rPr>
          <w:sz w:val="18"/>
        </w:rPr>
      </w:pPr>
      <w:r>
        <w:rPr>
          <w:sz w:val="18"/>
        </w:rPr>
        <w:t>De</w:t>
      </w:r>
      <w:r>
        <w:rPr>
          <w:spacing w:val="-4"/>
          <w:sz w:val="18"/>
        </w:rPr>
        <w:t> </w:t>
      </w:r>
      <w:r>
        <w:rPr>
          <w:sz w:val="18"/>
        </w:rPr>
        <w:t>impact</w:t>
      </w:r>
      <w:r>
        <w:rPr>
          <w:spacing w:val="-7"/>
          <w:sz w:val="18"/>
        </w:rPr>
        <w:t> </w:t>
      </w:r>
      <w:r>
        <w:rPr>
          <w:sz w:val="18"/>
        </w:rPr>
        <w:t>van</w:t>
      </w:r>
      <w:r>
        <w:rPr>
          <w:spacing w:val="-7"/>
          <w:sz w:val="18"/>
        </w:rPr>
        <w:t> </w:t>
      </w:r>
      <w:r>
        <w:rPr>
          <w:sz w:val="18"/>
        </w:rPr>
        <w:t>stikstofreductievoedsel</w:t>
      </w:r>
      <w:r>
        <w:rPr>
          <w:spacing w:val="-3"/>
          <w:sz w:val="18"/>
        </w:rPr>
        <w:t> </w:t>
      </w:r>
      <w:r>
        <w:rPr>
          <w:sz w:val="18"/>
        </w:rPr>
        <w:t>op</w:t>
      </w:r>
      <w:r>
        <w:rPr>
          <w:spacing w:val="-3"/>
          <w:sz w:val="18"/>
        </w:rPr>
        <w:t> </w:t>
      </w:r>
      <w:r>
        <w:rPr>
          <w:sz w:val="18"/>
        </w:rPr>
        <w:t>het</w:t>
      </w:r>
      <w:r>
        <w:rPr>
          <w:spacing w:val="-6"/>
          <w:sz w:val="18"/>
        </w:rPr>
        <w:t> </w:t>
      </w:r>
      <w:r>
        <w:rPr>
          <w:sz w:val="18"/>
        </w:rPr>
        <w:t>stikstofgehalte</w:t>
      </w:r>
      <w:r>
        <w:rPr>
          <w:spacing w:val="-7"/>
          <w:sz w:val="18"/>
        </w:rPr>
        <w:t> </w:t>
      </w:r>
      <w:r>
        <w:rPr>
          <w:sz w:val="18"/>
        </w:rPr>
        <w:t>in</w:t>
      </w:r>
      <w:r>
        <w:rPr>
          <w:spacing w:val="-3"/>
          <w:sz w:val="18"/>
        </w:rPr>
        <w:t> </w:t>
      </w:r>
      <w:r>
        <w:rPr>
          <w:sz w:val="18"/>
        </w:rPr>
        <w:t>koeienmest</w:t>
      </w:r>
      <w:r>
        <w:rPr>
          <w:spacing w:val="-7"/>
          <w:sz w:val="18"/>
        </w:rPr>
        <w:t> </w:t>
      </w:r>
      <w:r>
        <w:rPr>
          <w:spacing w:val="-2"/>
          <w:sz w:val="18"/>
        </w:rPr>
        <w:t>bepalen.</w:t>
      </w:r>
    </w:p>
    <w:p>
      <w:pPr>
        <w:pStyle w:val="BodyText"/>
      </w:pPr>
    </w:p>
    <w:p>
      <w:pPr>
        <w:pStyle w:val="BodyText"/>
        <w:spacing w:line="312" w:lineRule="auto" w:before="132"/>
        <w:ind w:left="216" w:right="681"/>
      </w:pPr>
      <w:r>
        <w:rPr/>
        <w:t>Voor de online module gaan de analisten leren hoe het stikstofgehalte in verschillende vormen (bv. in de vorm van ammonium, stikstofoxiden, nitriet en nitraat) en in verschillende substanties (namelijk in de bodem, koeienmest of water) bepaald kan worden. Uiteindelijk bepalen zij zelf het stikstofgehalte in de vorm van nitraat voor water in verschillende gebieden in een online voorbeeldproef, middels een lab dat daarvoor is ingericht. Voor de toekomst van deze module kan men</w:t>
      </w:r>
      <w:r>
        <w:rPr>
          <w:spacing w:val="-2"/>
        </w:rPr>
        <w:t> </w:t>
      </w:r>
      <w:r>
        <w:rPr/>
        <w:t>deze</w:t>
      </w:r>
      <w:r>
        <w:rPr>
          <w:spacing w:val="-3"/>
        </w:rPr>
        <w:t> </w:t>
      </w:r>
      <w:r>
        <w:rPr/>
        <w:t>ene</w:t>
      </w:r>
      <w:r>
        <w:rPr>
          <w:spacing w:val="-2"/>
        </w:rPr>
        <w:t> </w:t>
      </w:r>
      <w:r>
        <w:rPr/>
        <w:t>proef</w:t>
      </w:r>
      <w:r>
        <w:rPr>
          <w:spacing w:val="-1"/>
        </w:rPr>
        <w:t> </w:t>
      </w:r>
      <w:r>
        <w:rPr/>
        <w:t>uitbreiden</w:t>
      </w:r>
      <w:r>
        <w:rPr>
          <w:spacing w:val="-3"/>
        </w:rPr>
        <w:t> </w:t>
      </w:r>
      <w:r>
        <w:rPr/>
        <w:t>naar</w:t>
      </w:r>
      <w:r>
        <w:rPr>
          <w:spacing w:val="-4"/>
        </w:rPr>
        <w:t> </w:t>
      </w:r>
      <w:r>
        <w:rPr/>
        <w:t>meerdere</w:t>
      </w:r>
      <w:r>
        <w:rPr>
          <w:spacing w:val="-2"/>
        </w:rPr>
        <w:t> </w:t>
      </w:r>
      <w:r>
        <w:rPr/>
        <w:t>proeven</w:t>
      </w:r>
      <w:r>
        <w:rPr>
          <w:spacing w:val="-3"/>
        </w:rPr>
        <w:t> </w:t>
      </w:r>
      <w:r>
        <w:rPr/>
        <w:t>om</w:t>
      </w:r>
      <w:r>
        <w:rPr>
          <w:spacing w:val="-5"/>
        </w:rPr>
        <w:t> </w:t>
      </w:r>
      <w:r>
        <w:rPr/>
        <w:t>ook</w:t>
      </w:r>
      <w:r>
        <w:rPr>
          <w:spacing w:val="-5"/>
        </w:rPr>
        <w:t> </w:t>
      </w:r>
      <w:r>
        <w:rPr/>
        <w:t>het stikstofgehalte</w:t>
      </w:r>
      <w:r>
        <w:rPr>
          <w:spacing w:val="-2"/>
        </w:rPr>
        <w:t> </w:t>
      </w:r>
      <w:r>
        <w:rPr/>
        <w:t>in</w:t>
      </w:r>
      <w:r>
        <w:rPr>
          <w:spacing w:val="-3"/>
        </w:rPr>
        <w:t> </w:t>
      </w:r>
      <w:r>
        <w:rPr/>
        <w:t>de</w:t>
      </w:r>
      <w:r>
        <w:rPr>
          <w:spacing w:val="-2"/>
        </w:rPr>
        <w:t> </w:t>
      </w:r>
      <w:r>
        <w:rPr/>
        <w:t>bodem</w:t>
      </w:r>
      <w:r>
        <w:rPr>
          <w:spacing w:val="-5"/>
        </w:rPr>
        <w:t> </w:t>
      </w:r>
      <w:r>
        <w:rPr/>
        <w:t>(uit</w:t>
      </w:r>
      <w:r>
        <w:rPr>
          <w:spacing w:val="-2"/>
        </w:rPr>
        <w:t> </w:t>
      </w:r>
      <w:r>
        <w:rPr/>
        <w:t>verschillende</w:t>
      </w:r>
      <w:r>
        <w:rPr>
          <w:spacing w:val="-2"/>
        </w:rPr>
        <w:t> </w:t>
      </w:r>
      <w:r>
        <w:rPr/>
        <w:t>gebieden, bv. in de vorm</w:t>
      </w:r>
      <w:r>
        <w:rPr>
          <w:spacing w:val="-1"/>
        </w:rPr>
        <w:t> </w:t>
      </w:r>
      <w:r>
        <w:rPr/>
        <w:t>van nitriet en ammonium) en koeienmest (van koeien met versus zonder stikstofreductievoedsel in de vorm van ammonium) te bepalen, zowel met online als middels fysieke proeven.</w:t>
      </w:r>
    </w:p>
    <w:p>
      <w:pPr>
        <w:pStyle w:val="BodyText"/>
        <w:spacing w:before="6"/>
        <w:rPr>
          <w:sz w:val="23"/>
        </w:rPr>
      </w:pPr>
    </w:p>
    <w:p>
      <w:pPr>
        <w:pStyle w:val="Heading3"/>
        <w:spacing w:before="1"/>
      </w:pPr>
      <w:r>
        <w:rPr>
          <w:color w:val="4F81BC"/>
          <w:spacing w:val="-2"/>
        </w:rPr>
        <w:t>Opdracht</w:t>
      </w:r>
      <w:r>
        <w:rPr>
          <w:color w:val="4F81BC"/>
          <w:spacing w:val="6"/>
        </w:rPr>
        <w:t> </w:t>
      </w:r>
      <w:r>
        <w:rPr>
          <w:color w:val="4F81BC"/>
          <w:spacing w:val="-2"/>
        </w:rPr>
        <w:t>Expertgroep</w:t>
      </w:r>
      <w:r>
        <w:rPr>
          <w:color w:val="4F81BC"/>
          <w:spacing w:val="1"/>
        </w:rPr>
        <w:t> </w:t>
      </w:r>
      <w:r>
        <w:rPr>
          <w:color w:val="4F81BC"/>
          <w:spacing w:val="-10"/>
        </w:rPr>
        <w:t>1</w:t>
      </w:r>
    </w:p>
    <w:p>
      <w:pPr>
        <w:pStyle w:val="BodyText"/>
        <w:spacing w:line="312" w:lineRule="auto" w:before="92"/>
        <w:ind w:left="216" w:right="832"/>
      </w:pPr>
      <w:r>
        <w:rPr/>
        <w:t>Jullie gaan</w:t>
      </w:r>
      <w:r>
        <w:rPr>
          <w:spacing w:val="-1"/>
        </w:rPr>
        <w:t> </w:t>
      </w:r>
      <w:r>
        <w:rPr/>
        <w:t>als analisten leren hoe het stikstofgehalte in</w:t>
      </w:r>
      <w:r>
        <w:rPr>
          <w:spacing w:val="-1"/>
        </w:rPr>
        <w:t> </w:t>
      </w:r>
      <w:r>
        <w:rPr/>
        <w:t>verschillende vormen en in</w:t>
      </w:r>
      <w:r>
        <w:rPr>
          <w:spacing w:val="-1"/>
        </w:rPr>
        <w:t> </w:t>
      </w:r>
      <w:r>
        <w:rPr/>
        <w:t>verschillende substanties (bv. in</w:t>
      </w:r>
      <w:r>
        <w:rPr>
          <w:spacing w:val="-1"/>
        </w:rPr>
        <w:t> </w:t>
      </w:r>
      <w:r>
        <w:rPr/>
        <w:t>de bodem,</w:t>
      </w:r>
      <w:r>
        <w:rPr>
          <w:spacing w:val="-2"/>
        </w:rPr>
        <w:t> </w:t>
      </w:r>
      <w:r>
        <w:rPr/>
        <w:t>koeienmest</w:t>
      </w:r>
      <w:r>
        <w:rPr>
          <w:spacing w:val="-4"/>
        </w:rPr>
        <w:t> </w:t>
      </w:r>
      <w:r>
        <w:rPr/>
        <w:t>of</w:t>
      </w:r>
      <w:r>
        <w:rPr>
          <w:spacing w:val="-3"/>
        </w:rPr>
        <w:t> </w:t>
      </w:r>
      <w:r>
        <w:rPr/>
        <w:t>water) bepaald kan worden. Uiteindelijk</w:t>
      </w:r>
      <w:r>
        <w:rPr>
          <w:spacing w:val="-7"/>
        </w:rPr>
        <w:t> </w:t>
      </w:r>
      <w:r>
        <w:rPr/>
        <w:t>bepaal je zelf</w:t>
      </w:r>
      <w:r>
        <w:rPr>
          <w:spacing w:val="-3"/>
        </w:rPr>
        <w:t> </w:t>
      </w:r>
      <w:r>
        <w:rPr/>
        <w:t>het</w:t>
      </w:r>
      <w:r>
        <w:rPr>
          <w:spacing w:val="-4"/>
        </w:rPr>
        <w:t> </w:t>
      </w:r>
      <w:r>
        <w:rPr/>
        <w:t>stikstofgehalte</w:t>
      </w:r>
      <w:r>
        <w:rPr>
          <w:spacing w:val="-4"/>
        </w:rPr>
        <w:t> </w:t>
      </w:r>
      <w:r>
        <w:rPr/>
        <w:t>in</w:t>
      </w:r>
      <w:r>
        <w:rPr>
          <w:spacing w:val="-5"/>
        </w:rPr>
        <w:t> </w:t>
      </w:r>
      <w:r>
        <w:rPr/>
        <w:t>de</w:t>
      </w:r>
      <w:r>
        <w:rPr>
          <w:spacing w:val="-4"/>
        </w:rPr>
        <w:t> </w:t>
      </w:r>
      <w:r>
        <w:rPr/>
        <w:t>vorm</w:t>
      </w:r>
      <w:r>
        <w:rPr>
          <w:spacing w:val="-2"/>
        </w:rPr>
        <w:t> </w:t>
      </w:r>
      <w:r>
        <w:rPr/>
        <w:t>van</w:t>
      </w:r>
      <w:r>
        <w:rPr>
          <w:spacing w:val="-5"/>
        </w:rPr>
        <w:t> </w:t>
      </w:r>
      <w:r>
        <w:rPr/>
        <w:t>nitraat voor water in verschillende (natuur)gebieden in een online voorbeeldproef, middels een lab dat daarvoor is ingericht.</w:t>
      </w:r>
    </w:p>
    <w:p>
      <w:pPr>
        <w:pStyle w:val="BodyText"/>
        <w:spacing w:line="312" w:lineRule="auto" w:before="3"/>
        <w:ind w:left="216" w:right="700"/>
      </w:pPr>
      <w:r>
        <w:rPr/>
        <w:t>Lees</w:t>
      </w:r>
      <w:r>
        <w:rPr>
          <w:spacing w:val="-3"/>
        </w:rPr>
        <w:t> </w:t>
      </w:r>
      <w:r>
        <w:rPr/>
        <w:t>eerst</w:t>
      </w:r>
      <w:r>
        <w:rPr>
          <w:spacing w:val="-3"/>
        </w:rPr>
        <w:t> </w:t>
      </w:r>
      <w:r>
        <w:rPr/>
        <w:t>tot</w:t>
      </w:r>
      <w:r>
        <w:rPr>
          <w:spacing w:val="-3"/>
        </w:rPr>
        <w:t> </w:t>
      </w:r>
      <w:r>
        <w:rPr/>
        <w:t>en</w:t>
      </w:r>
      <w:r>
        <w:rPr>
          <w:spacing w:val="-3"/>
        </w:rPr>
        <w:t> </w:t>
      </w:r>
      <w:r>
        <w:rPr/>
        <w:t>met</w:t>
      </w:r>
      <w:r>
        <w:rPr>
          <w:spacing w:val="-2"/>
        </w:rPr>
        <w:t> </w:t>
      </w:r>
      <w:r>
        <w:rPr/>
        <w:t>de paragraaf</w:t>
      </w:r>
      <w:r>
        <w:rPr>
          <w:spacing w:val="-2"/>
        </w:rPr>
        <w:t> </w:t>
      </w:r>
      <w:r>
        <w:rPr/>
        <w:t>“stikstofbepaling</w:t>
      </w:r>
      <w:r>
        <w:rPr>
          <w:spacing w:val="-3"/>
        </w:rPr>
        <w:t> </w:t>
      </w:r>
      <w:r>
        <w:rPr/>
        <w:t>in</w:t>
      </w:r>
      <w:r>
        <w:rPr>
          <w:spacing w:val="-4"/>
        </w:rPr>
        <w:t> </w:t>
      </w:r>
      <w:r>
        <w:rPr/>
        <w:t>de grond</w:t>
      </w:r>
      <w:r>
        <w:rPr>
          <w:spacing w:val="-4"/>
        </w:rPr>
        <w:t> </w:t>
      </w:r>
      <w:r>
        <w:rPr/>
        <w:t>RIVM”</w:t>
      </w:r>
      <w:r>
        <w:rPr>
          <w:spacing w:val="-3"/>
        </w:rPr>
        <w:t> </w:t>
      </w:r>
      <w:r>
        <w:rPr/>
        <w:t>(ofwel</w:t>
      </w:r>
      <w:r>
        <w:rPr>
          <w:spacing w:val="-3"/>
        </w:rPr>
        <w:t> </w:t>
      </w:r>
      <w:r>
        <w:rPr/>
        <w:t>tot</w:t>
      </w:r>
      <w:r>
        <w:rPr>
          <w:spacing w:val="-3"/>
        </w:rPr>
        <w:t> </w:t>
      </w:r>
      <w:r>
        <w:rPr/>
        <w:t>“Monstervoorbewerking”)</w:t>
      </w:r>
      <w:r>
        <w:rPr>
          <w:spacing w:val="-2"/>
        </w:rPr>
        <w:t> </w:t>
      </w:r>
      <w:r>
        <w:rPr/>
        <w:t>op</w:t>
      </w:r>
      <w:r>
        <w:rPr>
          <w:spacing w:val="-4"/>
        </w:rPr>
        <w:t> </w:t>
      </w:r>
      <w:r>
        <w:rPr/>
        <w:t>de website: </w:t>
      </w:r>
      <w:hyperlink r:id="rId25">
        <w:r>
          <w:rPr>
            <w:color w:val="00AFEF"/>
            <w:u w:val="single" w:color="00AFEF"/>
          </w:rPr>
          <w:t>https://maken.wikiwijs.nl/152136/NLT_Stikstofproblematiek_module#!page-5610638</w:t>
        </w:r>
        <w:r>
          <w:rPr/>
          <w:t>. </w:t>
        </w:r>
      </w:hyperlink>
      <w:r>
        <w:rPr/>
        <w:t>Daarbij hoef je geen aandacht te besteden aan de</w:t>
      </w:r>
      <w:r>
        <w:rPr>
          <w:spacing w:val="-3"/>
        </w:rPr>
        <w:t> </w:t>
      </w:r>
      <w:r>
        <w:rPr/>
        <w:t>genoemde opdracht</w:t>
      </w:r>
      <w:r>
        <w:rPr>
          <w:spacing w:val="-3"/>
        </w:rPr>
        <w:t> </w:t>
      </w:r>
      <w:r>
        <w:rPr/>
        <w:t>die</w:t>
      </w:r>
      <w:r>
        <w:rPr>
          <w:spacing w:val="-3"/>
        </w:rPr>
        <w:t> </w:t>
      </w:r>
      <w:r>
        <w:rPr/>
        <w:t>is uitgelegd</w:t>
      </w:r>
      <w:r>
        <w:rPr>
          <w:spacing w:val="-4"/>
        </w:rPr>
        <w:t> </w:t>
      </w:r>
      <w:r>
        <w:rPr/>
        <w:t>in les</w:t>
      </w:r>
      <w:r>
        <w:rPr>
          <w:spacing w:val="-3"/>
        </w:rPr>
        <w:t> </w:t>
      </w:r>
      <w:r>
        <w:rPr/>
        <w:t>1 van de module</w:t>
      </w:r>
      <w:r>
        <w:rPr>
          <w:spacing w:val="-3"/>
        </w:rPr>
        <w:t> </w:t>
      </w:r>
      <w:r>
        <w:rPr/>
        <w:t>die</w:t>
      </w:r>
      <w:r>
        <w:rPr>
          <w:spacing w:val="-3"/>
        </w:rPr>
        <w:t> </w:t>
      </w:r>
      <w:r>
        <w:rPr/>
        <w:t>hoort</w:t>
      </w:r>
      <w:r>
        <w:rPr>
          <w:spacing w:val="-3"/>
        </w:rPr>
        <w:t> </w:t>
      </w:r>
      <w:r>
        <w:rPr/>
        <w:t>bij</w:t>
      </w:r>
      <w:r>
        <w:rPr>
          <w:spacing w:val="-4"/>
        </w:rPr>
        <w:t> </w:t>
      </w:r>
      <w:r>
        <w:rPr/>
        <w:t>deze website,</w:t>
      </w:r>
      <w:r>
        <w:rPr>
          <w:spacing w:val="-1"/>
        </w:rPr>
        <w:t> </w:t>
      </w:r>
      <w:r>
        <w:rPr/>
        <w:t>waarbij</w:t>
      </w:r>
      <w:r>
        <w:rPr>
          <w:spacing w:val="-4"/>
        </w:rPr>
        <w:t> </w:t>
      </w:r>
      <w:r>
        <w:rPr/>
        <w:t>leerlingen</w:t>
      </w:r>
      <w:r>
        <w:rPr>
          <w:spacing w:val="-4"/>
        </w:rPr>
        <w:t> </w:t>
      </w:r>
      <w:r>
        <w:rPr/>
        <w:t>5 zandmonsters hebben moeten verzamelen.</w:t>
      </w:r>
    </w:p>
    <w:p>
      <w:pPr>
        <w:pStyle w:val="BodyText"/>
        <w:spacing w:line="309" w:lineRule="auto"/>
        <w:ind w:left="216" w:right="832"/>
      </w:pPr>
      <w:r>
        <w:rPr/>
        <w:t>Voor</w:t>
      </w:r>
      <w:r>
        <w:rPr>
          <w:spacing w:val="-6"/>
        </w:rPr>
        <w:t> </w:t>
      </w:r>
      <w:r>
        <w:rPr/>
        <w:t>de</w:t>
      </w:r>
      <w:r>
        <w:rPr>
          <w:spacing w:val="-3"/>
        </w:rPr>
        <w:t> </w:t>
      </w:r>
      <w:r>
        <w:rPr/>
        <w:t>rest</w:t>
      </w:r>
      <w:r>
        <w:rPr>
          <w:spacing w:val="-3"/>
        </w:rPr>
        <w:t> </w:t>
      </w:r>
      <w:r>
        <w:rPr/>
        <w:t>laat</w:t>
      </w:r>
      <w:r>
        <w:rPr>
          <w:spacing w:val="-3"/>
        </w:rPr>
        <w:t> </w:t>
      </w:r>
      <w:r>
        <w:rPr/>
        <w:t>deze</w:t>
      </w:r>
      <w:r>
        <w:rPr>
          <w:spacing w:val="-4"/>
        </w:rPr>
        <w:t> </w:t>
      </w:r>
      <w:r>
        <w:rPr/>
        <w:t>pagina</w:t>
      </w:r>
      <w:r>
        <w:rPr>
          <w:spacing w:val="-4"/>
        </w:rPr>
        <w:t> </w:t>
      </w:r>
      <w:r>
        <w:rPr/>
        <w:t>zien</w:t>
      </w:r>
      <w:r>
        <w:rPr>
          <w:spacing w:val="-4"/>
        </w:rPr>
        <w:t> </w:t>
      </w:r>
      <w:r>
        <w:rPr/>
        <w:t>hoe</w:t>
      </w:r>
      <w:r>
        <w:rPr>
          <w:spacing w:val="-4"/>
        </w:rPr>
        <w:t> </w:t>
      </w:r>
      <w:r>
        <w:rPr/>
        <w:t>je</w:t>
      </w:r>
      <w:r>
        <w:rPr>
          <w:spacing w:val="-4"/>
        </w:rPr>
        <w:t> </w:t>
      </w:r>
      <w:r>
        <w:rPr/>
        <w:t>het stikstofgehalte</w:t>
      </w:r>
      <w:r>
        <w:rPr>
          <w:spacing w:val="-3"/>
        </w:rPr>
        <w:t> </w:t>
      </w:r>
      <w:r>
        <w:rPr/>
        <w:t>kan</w:t>
      </w:r>
      <w:r>
        <w:rPr>
          <w:spacing w:val="-4"/>
        </w:rPr>
        <w:t> </w:t>
      </w:r>
      <w:r>
        <w:rPr/>
        <w:t>bepalen</w:t>
      </w:r>
      <w:r>
        <w:rPr>
          <w:spacing w:val="-3"/>
        </w:rPr>
        <w:t> </w:t>
      </w:r>
      <w:r>
        <w:rPr/>
        <w:t>in de</w:t>
      </w:r>
      <w:r>
        <w:rPr>
          <w:spacing w:val="-3"/>
        </w:rPr>
        <w:t> </w:t>
      </w:r>
      <w:r>
        <w:rPr/>
        <w:t>bodem</w:t>
      </w:r>
      <w:r>
        <w:rPr>
          <w:spacing w:val="-1"/>
        </w:rPr>
        <w:t> </w:t>
      </w:r>
      <w:r>
        <w:rPr/>
        <w:t>voor</w:t>
      </w:r>
      <w:r>
        <w:rPr>
          <w:spacing w:val="-1"/>
        </w:rPr>
        <w:t> </w:t>
      </w:r>
      <w:r>
        <w:rPr/>
        <w:t>de volgende stikstofverbindingen, die je verder dus niet in detail hoeft te kennen of te lezen:</w:t>
      </w:r>
    </w:p>
    <w:p>
      <w:pPr>
        <w:pStyle w:val="ListParagraph"/>
        <w:numPr>
          <w:ilvl w:val="0"/>
          <w:numId w:val="20"/>
        </w:numPr>
        <w:tabs>
          <w:tab w:pos="932" w:val="left" w:leader="none"/>
          <w:tab w:pos="933" w:val="left" w:leader="none"/>
        </w:tabs>
        <w:spacing w:line="240" w:lineRule="auto" w:before="4" w:after="0"/>
        <w:ind w:left="932" w:right="0" w:hanging="357"/>
        <w:jc w:val="left"/>
        <w:rPr>
          <w:sz w:val="18"/>
        </w:rPr>
      </w:pPr>
      <w:r>
        <w:rPr>
          <w:position w:val="2"/>
          <w:sz w:val="18"/>
        </w:rPr>
        <w:t>Ammonium</w:t>
      </w:r>
      <w:r>
        <w:rPr>
          <w:spacing w:val="-7"/>
          <w:position w:val="2"/>
          <w:sz w:val="18"/>
        </w:rPr>
        <w:t> </w:t>
      </w:r>
      <w:r>
        <w:rPr>
          <w:spacing w:val="-2"/>
          <w:position w:val="2"/>
          <w:sz w:val="18"/>
        </w:rPr>
        <w:t>(NH</w:t>
      </w:r>
      <w:r>
        <w:rPr>
          <w:spacing w:val="-2"/>
          <w:sz w:val="12"/>
        </w:rPr>
        <w:t>4</w:t>
      </w:r>
      <w:r>
        <w:rPr>
          <w:spacing w:val="-2"/>
          <w:position w:val="7"/>
          <w:sz w:val="12"/>
        </w:rPr>
        <w:t>+</w:t>
      </w:r>
      <w:r>
        <w:rPr>
          <w:spacing w:val="-2"/>
          <w:position w:val="2"/>
          <w:sz w:val="18"/>
        </w:rPr>
        <w:t>)</w:t>
      </w:r>
    </w:p>
    <w:p>
      <w:pPr>
        <w:pStyle w:val="ListParagraph"/>
        <w:numPr>
          <w:ilvl w:val="0"/>
          <w:numId w:val="20"/>
        </w:numPr>
        <w:tabs>
          <w:tab w:pos="932" w:val="left" w:leader="none"/>
          <w:tab w:pos="933" w:val="left" w:leader="none"/>
        </w:tabs>
        <w:spacing w:line="240" w:lineRule="auto" w:before="26" w:after="0"/>
        <w:ind w:left="932" w:right="0" w:hanging="357"/>
        <w:jc w:val="left"/>
        <w:rPr>
          <w:sz w:val="18"/>
        </w:rPr>
      </w:pPr>
      <w:r>
        <w:rPr/>
        <w:pict>
          <v:shape style="position:absolute;margin-left:146.929993pt;margin-top:6.808339pt;width:3.05pt;height:6pt;mso-position-horizontal-relative:page;mso-position-vertical-relative:paragraph;z-index:-16762880" type="#_x0000_t202" id="docshape11" filled="false" stroked="false">
            <v:textbox inset="0,0,0,0">
              <w:txbxContent>
                <w:p>
                  <w:pPr>
                    <w:spacing w:line="120" w:lineRule="exact" w:before="0"/>
                    <w:ind w:left="0" w:right="0" w:firstLine="0"/>
                    <w:jc w:val="left"/>
                    <w:rPr>
                      <w:sz w:val="12"/>
                    </w:rPr>
                  </w:pPr>
                  <w:r>
                    <w:rPr>
                      <w:sz w:val="12"/>
                    </w:rPr>
                    <w:t>2</w:t>
                  </w:r>
                </w:p>
              </w:txbxContent>
            </v:textbox>
            <w10:wrap type="none"/>
          </v:shape>
        </w:pict>
      </w:r>
      <w:r>
        <w:rPr>
          <w:sz w:val="18"/>
        </w:rPr>
        <w:t>Nitriet</w:t>
      </w:r>
      <w:r>
        <w:rPr>
          <w:spacing w:val="-2"/>
          <w:sz w:val="18"/>
        </w:rPr>
        <w:t> </w:t>
      </w:r>
      <w:r>
        <w:rPr>
          <w:sz w:val="18"/>
        </w:rPr>
        <w:t>(NO</w:t>
      </w:r>
      <w:r>
        <w:rPr>
          <w:spacing w:val="16"/>
          <w:sz w:val="18"/>
        </w:rPr>
        <w:t> </w:t>
      </w:r>
      <w:r>
        <w:rPr>
          <w:position w:val="5"/>
          <w:sz w:val="12"/>
        </w:rPr>
        <w:t>-</w:t>
      </w:r>
      <w:r>
        <w:rPr>
          <w:spacing w:val="-10"/>
          <w:sz w:val="18"/>
        </w:rPr>
        <w:t>)</w:t>
      </w:r>
    </w:p>
    <w:p>
      <w:pPr>
        <w:pStyle w:val="ListParagraph"/>
        <w:numPr>
          <w:ilvl w:val="0"/>
          <w:numId w:val="20"/>
        </w:numPr>
        <w:tabs>
          <w:tab w:pos="932" w:val="left" w:leader="none"/>
          <w:tab w:pos="933" w:val="left" w:leader="none"/>
        </w:tabs>
        <w:spacing w:line="240" w:lineRule="auto" w:before="34" w:after="0"/>
        <w:ind w:left="932" w:right="0" w:hanging="357"/>
        <w:jc w:val="left"/>
        <w:rPr>
          <w:sz w:val="18"/>
        </w:rPr>
      </w:pPr>
      <w:r>
        <w:rPr>
          <w:position w:val="2"/>
          <w:sz w:val="18"/>
        </w:rPr>
        <w:t>Nitraat</w:t>
      </w:r>
      <w:r>
        <w:rPr>
          <w:spacing w:val="-9"/>
          <w:position w:val="2"/>
          <w:sz w:val="18"/>
        </w:rPr>
        <w:t> </w:t>
      </w:r>
      <w:r>
        <w:rPr>
          <w:position w:val="2"/>
          <w:sz w:val="18"/>
        </w:rPr>
        <w:t>(NO</w:t>
      </w:r>
      <w:r>
        <w:rPr>
          <w:sz w:val="12"/>
        </w:rPr>
        <w:t>3</w:t>
      </w:r>
      <w:r>
        <w:rPr>
          <w:position w:val="7"/>
          <w:sz w:val="12"/>
        </w:rPr>
        <w:t>-</w:t>
      </w:r>
      <w:r>
        <w:rPr>
          <w:spacing w:val="-10"/>
          <w:position w:val="2"/>
          <w:sz w:val="18"/>
        </w:rPr>
        <w:t>)</w:t>
      </w:r>
    </w:p>
    <w:p>
      <w:pPr>
        <w:pStyle w:val="BodyText"/>
        <w:spacing w:before="10"/>
        <w:rPr>
          <w:sz w:val="25"/>
        </w:rPr>
      </w:pPr>
    </w:p>
    <w:p>
      <w:pPr>
        <w:pStyle w:val="BodyText"/>
        <w:spacing w:line="312" w:lineRule="auto"/>
        <w:ind w:left="216" w:right="832"/>
      </w:pPr>
      <w:r>
        <w:rPr/>
        <w:t>Zorg</w:t>
      </w:r>
      <w:r>
        <w:rPr>
          <w:spacing w:val="-3"/>
        </w:rPr>
        <w:t> </w:t>
      </w:r>
      <w:r>
        <w:rPr/>
        <w:t>er wel</w:t>
      </w:r>
      <w:r>
        <w:rPr>
          <w:spacing w:val="-2"/>
        </w:rPr>
        <w:t> </w:t>
      </w:r>
      <w:r>
        <w:rPr/>
        <w:t>voor</w:t>
      </w:r>
      <w:r>
        <w:rPr>
          <w:spacing w:val="-6"/>
        </w:rPr>
        <w:t> </w:t>
      </w:r>
      <w:r>
        <w:rPr/>
        <w:t>dat</w:t>
      </w:r>
      <w:r>
        <w:rPr>
          <w:spacing w:val="-3"/>
        </w:rPr>
        <w:t> </w:t>
      </w:r>
      <w:r>
        <w:rPr/>
        <w:t>alle</w:t>
      </w:r>
      <w:r>
        <w:rPr>
          <w:spacing w:val="-3"/>
        </w:rPr>
        <w:t> </w:t>
      </w:r>
      <w:r>
        <w:rPr/>
        <w:t>groepsleden</w:t>
      </w:r>
      <w:r>
        <w:rPr>
          <w:spacing w:val="-3"/>
        </w:rPr>
        <w:t> </w:t>
      </w:r>
      <w:r>
        <w:rPr/>
        <w:t>de</w:t>
      </w:r>
      <w:r>
        <w:rPr>
          <w:spacing w:val="-3"/>
        </w:rPr>
        <w:t> </w:t>
      </w:r>
      <w:r>
        <w:rPr/>
        <w:t>belangrijkste</w:t>
      </w:r>
      <w:r>
        <w:rPr>
          <w:spacing w:val="-3"/>
        </w:rPr>
        <w:t> </w:t>
      </w:r>
      <w:r>
        <w:rPr/>
        <w:t>informatie,</w:t>
      </w:r>
      <w:r>
        <w:rPr>
          <w:spacing w:val="-6"/>
        </w:rPr>
        <w:t> </w:t>
      </w:r>
      <w:r>
        <w:rPr/>
        <w:t>ofwel</w:t>
      </w:r>
      <w:r>
        <w:rPr>
          <w:spacing w:val="-3"/>
        </w:rPr>
        <w:t> </w:t>
      </w:r>
      <w:r>
        <w:rPr/>
        <w:t>de antwoorden op</w:t>
      </w:r>
      <w:r>
        <w:rPr>
          <w:spacing w:val="-4"/>
        </w:rPr>
        <w:t> </w:t>
      </w:r>
      <w:r>
        <w:rPr/>
        <w:t>de</w:t>
      </w:r>
      <w:r>
        <w:rPr>
          <w:spacing w:val="-3"/>
        </w:rPr>
        <w:t> </w:t>
      </w:r>
      <w:r>
        <w:rPr/>
        <w:t>vragen,</w:t>
      </w:r>
      <w:r>
        <w:rPr>
          <w:spacing w:val="-1"/>
        </w:rPr>
        <w:t> </w:t>
      </w:r>
      <w:r>
        <w:rPr/>
        <w:t>uiteindelijk</w:t>
      </w:r>
      <w:r>
        <w:rPr>
          <w:spacing w:val="-6"/>
        </w:rPr>
        <w:t> </w:t>
      </w:r>
      <w:r>
        <w:rPr/>
        <w:t>kennen en mee kunnen nemen naar hun projectgroepjes tijdens de volgende lessen. Opdracht 3 is het belangrijkste en moet in ieder geval worden afgerond.</w:t>
      </w:r>
    </w:p>
    <w:p>
      <w:pPr>
        <w:pStyle w:val="Heading6"/>
        <w:spacing w:before="161"/>
        <w:rPr>
          <w:i/>
        </w:rPr>
      </w:pPr>
      <w:r>
        <w:rPr>
          <w:i/>
          <w:color w:val="4F81BC"/>
        </w:rPr>
        <w:t>Opdracht</w:t>
      </w:r>
      <w:r>
        <w:rPr>
          <w:i/>
          <w:color w:val="4F81BC"/>
          <w:spacing w:val="-3"/>
        </w:rPr>
        <w:t> </w:t>
      </w:r>
      <w:r>
        <w:rPr>
          <w:i/>
          <w:color w:val="4F81BC"/>
          <w:spacing w:val="-10"/>
        </w:rPr>
        <w:t>1</w:t>
      </w:r>
    </w:p>
    <w:p>
      <w:pPr>
        <w:pStyle w:val="BodyText"/>
        <w:spacing w:line="312" w:lineRule="auto" w:before="63"/>
        <w:ind w:left="216" w:right="832"/>
      </w:pPr>
      <w:r>
        <w:rPr/>
        <w:t>Geef antwoorden op de vragen 1 tot en met 7 van de website op de website </w:t>
      </w:r>
      <w:hyperlink r:id="rId25">
        <w:r>
          <w:rPr>
            <w:color w:val="00AFEF"/>
            <w:u w:val="single" w:color="00AFEF"/>
          </w:rPr>
          <w:t>https://maken.wikiwijs.nl/152136/NLT_Stikstofproblematiek_module#!page-5610638</w:t>
        </w:r>
        <w:r>
          <w:rPr>
            <w:color w:val="00AFEF"/>
            <w:spacing w:val="-2"/>
          </w:rPr>
          <w:t> </w:t>
        </w:r>
      </w:hyperlink>
      <w:r>
        <w:rPr/>
        <w:t>met</w:t>
      </w:r>
      <w:r>
        <w:rPr>
          <w:spacing w:val="-5"/>
        </w:rPr>
        <w:t> </w:t>
      </w:r>
      <w:r>
        <w:rPr/>
        <w:t>behulp</w:t>
      </w:r>
      <w:r>
        <w:rPr>
          <w:spacing w:val="-2"/>
        </w:rPr>
        <w:t> </w:t>
      </w:r>
      <w:r>
        <w:rPr/>
        <w:t>van</w:t>
      </w:r>
      <w:r>
        <w:rPr>
          <w:spacing w:val="-7"/>
        </w:rPr>
        <w:t> </w:t>
      </w:r>
      <w:r>
        <w:rPr/>
        <w:t>de</w:t>
      </w:r>
      <w:r>
        <w:rPr>
          <w:spacing w:val="-2"/>
        </w:rPr>
        <w:t> </w:t>
      </w:r>
      <w:r>
        <w:rPr/>
        <w:t>website</w:t>
      </w:r>
      <w:r>
        <w:rPr>
          <w:spacing w:val="-6"/>
        </w:rPr>
        <w:t> </w:t>
      </w:r>
      <w:r>
        <w:rPr/>
        <w:t>van</w:t>
      </w:r>
      <w:r>
        <w:rPr>
          <w:spacing w:val="-7"/>
        </w:rPr>
        <w:t> </w:t>
      </w:r>
      <w:r>
        <w:rPr/>
        <w:t>het RIVM waarnaar wordt verwezen.</w:t>
      </w:r>
    </w:p>
    <w:p>
      <w:pPr>
        <w:pStyle w:val="BodyText"/>
        <w:spacing w:before="5"/>
        <w:rPr>
          <w:sz w:val="23"/>
        </w:rPr>
      </w:pPr>
    </w:p>
    <w:p>
      <w:pPr>
        <w:pStyle w:val="Heading6"/>
        <w:rPr>
          <w:i/>
        </w:rPr>
      </w:pPr>
      <w:r>
        <w:rPr>
          <w:i/>
          <w:color w:val="4F81BC"/>
        </w:rPr>
        <w:t>Opdracht</w:t>
      </w:r>
      <w:r>
        <w:rPr>
          <w:i/>
          <w:color w:val="4F81BC"/>
          <w:spacing w:val="-3"/>
        </w:rPr>
        <w:t> </w:t>
      </w:r>
      <w:r>
        <w:rPr>
          <w:i/>
          <w:color w:val="4F81BC"/>
          <w:spacing w:val="-10"/>
        </w:rPr>
        <w:t>2</w:t>
      </w:r>
    </w:p>
    <w:p>
      <w:pPr>
        <w:pStyle w:val="BodyText"/>
        <w:spacing w:line="314" w:lineRule="auto" w:before="62"/>
        <w:ind w:left="216" w:right="670"/>
      </w:pPr>
      <w:r>
        <w:rPr/>
        <w:t>Als voorbeeld van een proef voor de bepaling van het stikstofgehalte gaan wij het stikstofgehalte in de vorm van nitraat in water</w:t>
      </w:r>
      <w:r>
        <w:rPr>
          <w:spacing w:val="-6"/>
        </w:rPr>
        <w:t> </w:t>
      </w:r>
      <w:r>
        <w:rPr/>
        <w:t>uit verschillende</w:t>
      </w:r>
      <w:r>
        <w:rPr>
          <w:spacing w:val="-4"/>
        </w:rPr>
        <w:t> </w:t>
      </w:r>
      <w:r>
        <w:rPr/>
        <w:t>(natuur)gebieden bepalen. Daarmee krijg</w:t>
      </w:r>
      <w:r>
        <w:rPr>
          <w:spacing w:val="-5"/>
        </w:rPr>
        <w:t> </w:t>
      </w:r>
      <w:r>
        <w:rPr/>
        <w:t>je</w:t>
      </w:r>
      <w:r>
        <w:rPr>
          <w:spacing w:val="-5"/>
        </w:rPr>
        <w:t> </w:t>
      </w:r>
      <w:r>
        <w:rPr/>
        <w:t>een goed</w:t>
      </w:r>
      <w:r>
        <w:rPr>
          <w:spacing w:val="-5"/>
        </w:rPr>
        <w:t> </w:t>
      </w:r>
      <w:r>
        <w:rPr/>
        <w:t>beeld</w:t>
      </w:r>
      <w:r>
        <w:rPr>
          <w:spacing w:val="-5"/>
        </w:rPr>
        <w:t> </w:t>
      </w:r>
      <w:r>
        <w:rPr/>
        <w:t>van</w:t>
      </w:r>
      <w:r>
        <w:rPr>
          <w:spacing w:val="-5"/>
        </w:rPr>
        <w:t> </w:t>
      </w:r>
      <w:r>
        <w:rPr/>
        <w:t>stikstofbepalingen</w:t>
      </w:r>
      <w:r>
        <w:rPr>
          <w:spacing w:val="-5"/>
        </w:rPr>
        <w:t> </w:t>
      </w:r>
      <w:r>
        <w:rPr/>
        <w:t>in</w:t>
      </w:r>
      <w:r>
        <w:rPr>
          <w:spacing w:val="-5"/>
        </w:rPr>
        <w:t> </w:t>
      </w:r>
      <w:r>
        <w:rPr/>
        <w:t>het algemeen.</w:t>
      </w:r>
    </w:p>
    <w:p>
      <w:pPr>
        <w:pStyle w:val="BodyText"/>
        <w:spacing w:before="3"/>
        <w:rPr>
          <w:sz w:val="23"/>
        </w:rPr>
      </w:pPr>
    </w:p>
    <w:p>
      <w:pPr>
        <w:pStyle w:val="BodyText"/>
        <w:spacing w:line="312" w:lineRule="auto"/>
        <w:ind w:left="216" w:right="670"/>
      </w:pPr>
      <w:r>
        <w:rPr/>
        <w:t>Bepaal</w:t>
      </w:r>
      <w:r>
        <w:rPr>
          <w:spacing w:val="-3"/>
        </w:rPr>
        <w:t> </w:t>
      </w:r>
      <w:r>
        <w:rPr/>
        <w:t>nu</w:t>
      </w:r>
      <w:r>
        <w:rPr>
          <w:spacing w:val="-3"/>
        </w:rPr>
        <w:t> </w:t>
      </w:r>
      <w:r>
        <w:rPr/>
        <w:t>het</w:t>
      </w:r>
      <w:r>
        <w:rPr>
          <w:spacing w:val="-3"/>
        </w:rPr>
        <w:t> </w:t>
      </w:r>
      <w:r>
        <w:rPr/>
        <w:t>nitraatgehalte voor</w:t>
      </w:r>
      <w:r>
        <w:rPr>
          <w:spacing w:val="-5"/>
        </w:rPr>
        <w:t> </w:t>
      </w:r>
      <w:r>
        <w:rPr/>
        <w:t>het</w:t>
      </w:r>
      <w:r>
        <w:rPr>
          <w:spacing w:val="-3"/>
        </w:rPr>
        <w:t> </w:t>
      </w:r>
      <w:r>
        <w:rPr/>
        <w:t>water</w:t>
      </w:r>
      <w:r>
        <w:rPr>
          <w:spacing w:val="-5"/>
        </w:rPr>
        <w:t> </w:t>
      </w:r>
      <w:r>
        <w:rPr/>
        <w:t>uit alle</w:t>
      </w:r>
      <w:r>
        <w:rPr>
          <w:spacing w:val="-3"/>
        </w:rPr>
        <w:t> </w:t>
      </w:r>
      <w:r>
        <w:rPr/>
        <w:t>3</w:t>
      </w:r>
      <w:r>
        <w:rPr>
          <w:spacing w:val="-5"/>
        </w:rPr>
        <w:t> </w:t>
      </w:r>
      <w:r>
        <w:rPr/>
        <w:t>de</w:t>
      </w:r>
      <w:r>
        <w:rPr>
          <w:spacing w:val="-3"/>
        </w:rPr>
        <w:t> </w:t>
      </w:r>
      <w:r>
        <w:rPr/>
        <w:t>scenario’s,</w:t>
      </w:r>
      <w:r>
        <w:rPr>
          <w:spacing w:val="-1"/>
        </w:rPr>
        <w:t> </w:t>
      </w:r>
      <w:r>
        <w:rPr/>
        <w:t>ofwel verschillende</w:t>
      </w:r>
      <w:r>
        <w:rPr>
          <w:spacing w:val="-3"/>
        </w:rPr>
        <w:t> </w:t>
      </w:r>
      <w:r>
        <w:rPr/>
        <w:t>meren,</w:t>
      </w:r>
      <w:r>
        <w:rPr>
          <w:spacing w:val="-1"/>
        </w:rPr>
        <w:t> </w:t>
      </w:r>
      <w:r>
        <w:rPr/>
        <w:t>en</w:t>
      </w:r>
      <w:r>
        <w:rPr>
          <w:spacing w:val="-3"/>
        </w:rPr>
        <w:t> </w:t>
      </w:r>
      <w:r>
        <w:rPr/>
        <w:t>maak</w:t>
      </w:r>
      <w:r>
        <w:rPr>
          <w:spacing w:val="-5"/>
        </w:rPr>
        <w:t> </w:t>
      </w:r>
      <w:r>
        <w:rPr/>
        <w:t>daarbij</w:t>
      </w:r>
      <w:r>
        <w:rPr>
          <w:spacing w:val="-4"/>
        </w:rPr>
        <w:t> </w:t>
      </w:r>
      <w:r>
        <w:rPr/>
        <w:t>de vragen die onder de tabel staan. Dat doe je via het volgende online lab, die je moet openen via de browser Internet Explorer/Microsoft</w:t>
      </w:r>
      <w:r>
        <w:rPr>
          <w:spacing w:val="-8"/>
        </w:rPr>
        <w:t> </w:t>
      </w:r>
      <w:r>
        <w:rPr/>
        <w:t>Edge: </w:t>
      </w:r>
      <w:hyperlink r:id="rId26">
        <w:r>
          <w:rPr>
            <w:color w:val="00AFEF"/>
            <w:u w:val="single" w:color="00AFEF"/>
          </w:rPr>
          <w:t>https://alms.ca/wp-content/uploads/2013/09/AWQA-Game.swf</w:t>
        </w:r>
        <w:r>
          <w:rPr>
            <w:color w:val="00AFEF"/>
            <w:spacing w:val="-2"/>
          </w:rPr>
          <w:t> </w:t>
        </w:r>
      </w:hyperlink>
      <w:r>
        <w:rPr/>
        <w:t>(openen</w:t>
      </w:r>
      <w:r>
        <w:rPr>
          <w:spacing w:val="-4"/>
        </w:rPr>
        <w:t> </w:t>
      </w:r>
      <w:r>
        <w:rPr/>
        <w:t>in</w:t>
      </w:r>
      <w:r>
        <w:rPr>
          <w:spacing w:val="-5"/>
        </w:rPr>
        <w:t> </w:t>
      </w:r>
      <w:r>
        <w:rPr/>
        <w:t>de</w:t>
      </w:r>
      <w:r>
        <w:rPr>
          <w:spacing w:val="-4"/>
        </w:rPr>
        <w:t> </w:t>
      </w:r>
      <w:r>
        <w:rPr/>
        <w:t>browser</w:t>
      </w:r>
      <w:r>
        <w:rPr>
          <w:spacing w:val="-6"/>
        </w:rPr>
        <w:t> </w:t>
      </w:r>
      <w:r>
        <w:rPr/>
        <w:t>Internet Explorer/Microsoft</w:t>
      </w:r>
      <w:r>
        <w:rPr>
          <w:spacing w:val="-11"/>
        </w:rPr>
        <w:t> </w:t>
      </w:r>
      <w:r>
        <w:rPr/>
        <w:t>Edge)</w:t>
      </w:r>
    </w:p>
    <w:p>
      <w:pPr>
        <w:spacing w:after="0" w:line="312" w:lineRule="auto"/>
        <w:sectPr>
          <w:pgSz w:w="11910" w:h="16840"/>
          <w:pgMar w:header="670" w:footer="1143" w:top="1320" w:bottom="1340" w:left="1200" w:right="740"/>
        </w:sectPr>
      </w:pPr>
    </w:p>
    <w:p>
      <w:pPr>
        <w:pStyle w:val="BodyText"/>
        <w:spacing w:before="9"/>
        <w:rPr>
          <w:sz w:val="25"/>
        </w:rPr>
      </w:pPr>
    </w:p>
    <w:p>
      <w:pPr>
        <w:pStyle w:val="BodyText"/>
        <w:spacing w:before="66"/>
        <w:ind w:left="216"/>
      </w:pPr>
      <w:r>
        <w:rPr/>
        <w:t>Schrijf</w:t>
      </w:r>
      <w:r>
        <w:rPr>
          <w:spacing w:val="-3"/>
        </w:rPr>
        <w:t> </w:t>
      </w:r>
      <w:r>
        <w:rPr/>
        <w:t>je</w:t>
      </w:r>
      <w:r>
        <w:rPr>
          <w:spacing w:val="-4"/>
        </w:rPr>
        <w:t> </w:t>
      </w:r>
      <w:r>
        <w:rPr/>
        <w:t>bevindingen</w:t>
      </w:r>
      <w:r>
        <w:rPr>
          <w:spacing w:val="-3"/>
        </w:rPr>
        <w:t> </w:t>
      </w:r>
      <w:r>
        <w:rPr/>
        <w:t>op</w:t>
      </w:r>
      <w:r>
        <w:rPr>
          <w:spacing w:val="-4"/>
        </w:rPr>
        <w:t> </w:t>
      </w:r>
      <w:r>
        <w:rPr/>
        <w:t>in</w:t>
      </w:r>
      <w:r>
        <w:rPr>
          <w:spacing w:val="-4"/>
        </w:rPr>
        <w:t> </w:t>
      </w:r>
      <w:r>
        <w:rPr/>
        <w:t>tabel</w:t>
      </w:r>
      <w:r>
        <w:rPr>
          <w:spacing w:val="-4"/>
        </w:rPr>
        <w:t> </w:t>
      </w:r>
      <w:r>
        <w:rPr>
          <w:spacing w:val="-5"/>
        </w:rPr>
        <w:t>1:</w:t>
      </w:r>
    </w:p>
    <w:p>
      <w:pPr>
        <w:pStyle w:val="BodyText"/>
        <w:spacing w:before="1"/>
        <w:rPr>
          <w:sz w:val="5"/>
        </w:rPr>
      </w:pPr>
    </w:p>
    <w:tbl>
      <w:tblPr>
        <w:tblW w:w="0" w:type="auto"/>
        <w:jc w:val="left"/>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262"/>
        <w:gridCol w:w="2257"/>
      </w:tblGrid>
      <w:tr>
        <w:trPr>
          <w:trHeight w:val="287" w:hRule="atLeast"/>
        </w:trPr>
        <w:tc>
          <w:tcPr>
            <w:tcW w:w="2262" w:type="dxa"/>
          </w:tcPr>
          <w:p>
            <w:pPr>
              <w:pStyle w:val="TableParagraph"/>
              <w:spacing w:before="0"/>
              <w:ind w:left="0"/>
              <w:rPr>
                <w:rFonts w:ascii="Times New Roman"/>
                <w:sz w:val="18"/>
              </w:rPr>
            </w:pPr>
          </w:p>
        </w:tc>
        <w:tc>
          <w:tcPr>
            <w:tcW w:w="2257" w:type="dxa"/>
          </w:tcPr>
          <w:p>
            <w:pPr>
              <w:pStyle w:val="TableParagraph"/>
              <w:ind w:left="105"/>
              <w:rPr>
                <w:sz w:val="18"/>
              </w:rPr>
            </w:pPr>
            <w:r>
              <w:rPr>
                <w:sz w:val="18"/>
              </w:rPr>
              <w:t>Nitraatgehalte</w:t>
            </w:r>
            <w:r>
              <w:rPr>
                <w:spacing w:val="-4"/>
                <w:sz w:val="18"/>
              </w:rPr>
              <w:t> </w:t>
            </w:r>
            <w:r>
              <w:rPr>
                <w:sz w:val="18"/>
              </w:rPr>
              <w:t>in</w:t>
            </w:r>
            <w:r>
              <w:rPr>
                <w:spacing w:val="-1"/>
                <w:sz w:val="18"/>
              </w:rPr>
              <w:t> </w:t>
            </w:r>
            <w:r>
              <w:rPr>
                <w:spacing w:val="-4"/>
                <w:sz w:val="18"/>
              </w:rPr>
              <w:t>mg/L</w:t>
            </w:r>
          </w:p>
        </w:tc>
      </w:tr>
      <w:tr>
        <w:trPr>
          <w:trHeight w:val="571" w:hRule="atLeast"/>
        </w:trPr>
        <w:tc>
          <w:tcPr>
            <w:tcW w:w="2262" w:type="dxa"/>
          </w:tcPr>
          <w:p>
            <w:pPr>
              <w:pStyle w:val="TableParagraph"/>
              <w:rPr>
                <w:sz w:val="18"/>
              </w:rPr>
            </w:pPr>
            <w:r>
              <w:rPr>
                <w:sz w:val="18"/>
              </w:rPr>
              <w:t>Water</w:t>
            </w:r>
            <w:r>
              <w:rPr>
                <w:spacing w:val="-3"/>
                <w:sz w:val="18"/>
              </w:rPr>
              <w:t> </w:t>
            </w:r>
            <w:r>
              <w:rPr>
                <w:sz w:val="18"/>
              </w:rPr>
              <w:t>uit</w:t>
            </w:r>
            <w:r>
              <w:rPr>
                <w:spacing w:val="-1"/>
                <w:sz w:val="18"/>
              </w:rPr>
              <w:t> </w:t>
            </w:r>
            <w:r>
              <w:rPr>
                <w:sz w:val="18"/>
              </w:rPr>
              <w:t>meer</w:t>
            </w:r>
            <w:r>
              <w:rPr>
                <w:spacing w:val="-2"/>
                <w:sz w:val="18"/>
              </w:rPr>
              <w:t> </w:t>
            </w:r>
            <w:r>
              <w:rPr>
                <w:spacing w:val="-10"/>
                <w:sz w:val="18"/>
              </w:rPr>
              <w:t>1</w:t>
            </w:r>
          </w:p>
        </w:tc>
        <w:tc>
          <w:tcPr>
            <w:tcW w:w="2257" w:type="dxa"/>
          </w:tcPr>
          <w:p>
            <w:pPr>
              <w:pStyle w:val="TableParagraph"/>
              <w:spacing w:before="0"/>
              <w:ind w:left="0"/>
              <w:rPr>
                <w:rFonts w:ascii="Times New Roman"/>
                <w:sz w:val="18"/>
              </w:rPr>
            </w:pPr>
          </w:p>
        </w:tc>
      </w:tr>
      <w:tr>
        <w:trPr>
          <w:trHeight w:val="570" w:hRule="atLeast"/>
        </w:trPr>
        <w:tc>
          <w:tcPr>
            <w:tcW w:w="2262" w:type="dxa"/>
          </w:tcPr>
          <w:p>
            <w:pPr>
              <w:pStyle w:val="TableParagraph"/>
              <w:rPr>
                <w:sz w:val="18"/>
              </w:rPr>
            </w:pPr>
            <w:r>
              <w:rPr>
                <w:sz w:val="18"/>
              </w:rPr>
              <w:t>Water</w:t>
            </w:r>
            <w:r>
              <w:rPr>
                <w:spacing w:val="-3"/>
                <w:sz w:val="18"/>
              </w:rPr>
              <w:t> </w:t>
            </w:r>
            <w:r>
              <w:rPr>
                <w:sz w:val="18"/>
              </w:rPr>
              <w:t>uit</w:t>
            </w:r>
            <w:r>
              <w:rPr>
                <w:spacing w:val="-1"/>
                <w:sz w:val="18"/>
              </w:rPr>
              <w:t> </w:t>
            </w:r>
            <w:r>
              <w:rPr>
                <w:sz w:val="18"/>
              </w:rPr>
              <w:t>meer</w:t>
            </w:r>
            <w:r>
              <w:rPr>
                <w:spacing w:val="-2"/>
                <w:sz w:val="18"/>
              </w:rPr>
              <w:t> </w:t>
            </w:r>
            <w:r>
              <w:rPr>
                <w:spacing w:val="-10"/>
                <w:sz w:val="18"/>
              </w:rPr>
              <w:t>2</w:t>
            </w:r>
          </w:p>
        </w:tc>
        <w:tc>
          <w:tcPr>
            <w:tcW w:w="2257" w:type="dxa"/>
          </w:tcPr>
          <w:p>
            <w:pPr>
              <w:pStyle w:val="TableParagraph"/>
              <w:spacing w:before="0"/>
              <w:ind w:left="0"/>
              <w:rPr>
                <w:rFonts w:ascii="Times New Roman"/>
                <w:sz w:val="18"/>
              </w:rPr>
            </w:pPr>
          </w:p>
        </w:tc>
      </w:tr>
      <w:tr>
        <w:trPr>
          <w:trHeight w:val="570" w:hRule="atLeast"/>
        </w:trPr>
        <w:tc>
          <w:tcPr>
            <w:tcW w:w="2262" w:type="dxa"/>
          </w:tcPr>
          <w:p>
            <w:pPr>
              <w:pStyle w:val="TableParagraph"/>
              <w:rPr>
                <w:sz w:val="18"/>
              </w:rPr>
            </w:pPr>
            <w:r>
              <w:rPr>
                <w:sz w:val="18"/>
              </w:rPr>
              <w:t>Water</w:t>
            </w:r>
            <w:r>
              <w:rPr>
                <w:spacing w:val="-3"/>
                <w:sz w:val="18"/>
              </w:rPr>
              <w:t> </w:t>
            </w:r>
            <w:r>
              <w:rPr>
                <w:sz w:val="18"/>
              </w:rPr>
              <w:t>uit</w:t>
            </w:r>
            <w:r>
              <w:rPr>
                <w:spacing w:val="-1"/>
                <w:sz w:val="18"/>
              </w:rPr>
              <w:t> </w:t>
            </w:r>
            <w:r>
              <w:rPr>
                <w:sz w:val="18"/>
              </w:rPr>
              <w:t>meer</w:t>
            </w:r>
            <w:r>
              <w:rPr>
                <w:spacing w:val="-2"/>
                <w:sz w:val="18"/>
              </w:rPr>
              <w:t> </w:t>
            </w:r>
            <w:r>
              <w:rPr>
                <w:spacing w:val="-10"/>
                <w:sz w:val="18"/>
              </w:rPr>
              <w:t>3</w:t>
            </w:r>
          </w:p>
        </w:tc>
        <w:tc>
          <w:tcPr>
            <w:tcW w:w="2257" w:type="dxa"/>
          </w:tcPr>
          <w:p>
            <w:pPr>
              <w:pStyle w:val="TableParagraph"/>
              <w:spacing w:before="0"/>
              <w:ind w:left="0"/>
              <w:rPr>
                <w:rFonts w:ascii="Times New Roman"/>
                <w:sz w:val="18"/>
              </w:rPr>
            </w:pPr>
          </w:p>
        </w:tc>
      </w:tr>
    </w:tbl>
    <w:p>
      <w:pPr>
        <w:spacing w:before="4"/>
        <w:ind w:left="216" w:right="0" w:firstLine="0"/>
        <w:jc w:val="left"/>
        <w:rPr>
          <w:i/>
          <w:sz w:val="18"/>
        </w:rPr>
      </w:pPr>
      <w:r>
        <w:rPr>
          <w:i/>
          <w:sz w:val="18"/>
        </w:rPr>
        <w:t>Tabel 1:</w:t>
      </w:r>
      <w:r>
        <w:rPr>
          <w:i/>
          <w:spacing w:val="-6"/>
          <w:sz w:val="18"/>
        </w:rPr>
        <w:t> </w:t>
      </w:r>
      <w:r>
        <w:rPr>
          <w:i/>
          <w:sz w:val="18"/>
        </w:rPr>
        <w:t>bepaling</w:t>
      </w:r>
      <w:r>
        <w:rPr>
          <w:i/>
          <w:spacing w:val="-4"/>
          <w:sz w:val="18"/>
        </w:rPr>
        <w:t> </w:t>
      </w:r>
      <w:r>
        <w:rPr>
          <w:i/>
          <w:sz w:val="18"/>
        </w:rPr>
        <w:t>van</w:t>
      </w:r>
      <w:r>
        <w:rPr>
          <w:i/>
          <w:spacing w:val="-7"/>
          <w:sz w:val="18"/>
        </w:rPr>
        <w:t> </w:t>
      </w:r>
      <w:r>
        <w:rPr>
          <w:i/>
          <w:sz w:val="18"/>
        </w:rPr>
        <w:t>nitraatgehaltes</w:t>
      </w:r>
      <w:r>
        <w:rPr>
          <w:i/>
          <w:spacing w:val="-4"/>
          <w:sz w:val="18"/>
        </w:rPr>
        <w:t> </w:t>
      </w:r>
      <w:r>
        <w:rPr>
          <w:i/>
          <w:sz w:val="18"/>
        </w:rPr>
        <w:t>voor</w:t>
      </w:r>
      <w:r>
        <w:rPr>
          <w:i/>
          <w:spacing w:val="-6"/>
          <w:sz w:val="18"/>
        </w:rPr>
        <w:t> </w:t>
      </w:r>
      <w:r>
        <w:rPr>
          <w:i/>
          <w:sz w:val="18"/>
        </w:rPr>
        <w:t>de</w:t>
      </w:r>
      <w:r>
        <w:rPr>
          <w:i/>
          <w:spacing w:val="-5"/>
          <w:sz w:val="18"/>
        </w:rPr>
        <w:t> </w:t>
      </w:r>
      <w:r>
        <w:rPr>
          <w:i/>
          <w:sz w:val="18"/>
        </w:rPr>
        <w:t>verschillende</w:t>
      </w:r>
      <w:r>
        <w:rPr>
          <w:i/>
          <w:spacing w:val="-6"/>
          <w:sz w:val="18"/>
        </w:rPr>
        <w:t> </w:t>
      </w:r>
      <w:r>
        <w:rPr>
          <w:i/>
          <w:sz w:val="18"/>
        </w:rPr>
        <w:t>meren</w:t>
      </w:r>
      <w:r>
        <w:rPr>
          <w:i/>
          <w:spacing w:val="-7"/>
          <w:sz w:val="18"/>
        </w:rPr>
        <w:t> </w:t>
      </w:r>
      <w:r>
        <w:rPr>
          <w:i/>
          <w:sz w:val="18"/>
        </w:rPr>
        <w:t>van</w:t>
      </w:r>
      <w:r>
        <w:rPr>
          <w:i/>
          <w:spacing w:val="-4"/>
          <w:sz w:val="18"/>
        </w:rPr>
        <w:t> </w:t>
      </w:r>
      <w:r>
        <w:rPr>
          <w:i/>
          <w:sz w:val="18"/>
        </w:rPr>
        <w:t>het</w:t>
      </w:r>
      <w:r>
        <w:rPr>
          <w:i/>
          <w:spacing w:val="-4"/>
          <w:sz w:val="18"/>
        </w:rPr>
        <w:t> </w:t>
      </w:r>
      <w:r>
        <w:rPr>
          <w:i/>
          <w:sz w:val="18"/>
        </w:rPr>
        <w:t>online</w:t>
      </w:r>
      <w:r>
        <w:rPr>
          <w:i/>
          <w:spacing w:val="-6"/>
          <w:sz w:val="18"/>
        </w:rPr>
        <w:t> </w:t>
      </w:r>
      <w:r>
        <w:rPr>
          <w:i/>
          <w:spacing w:val="-5"/>
          <w:sz w:val="18"/>
        </w:rPr>
        <w:t>lab</w:t>
      </w:r>
    </w:p>
    <w:p>
      <w:pPr>
        <w:pStyle w:val="BodyText"/>
        <w:rPr>
          <w:i/>
        </w:rPr>
      </w:pPr>
    </w:p>
    <w:p>
      <w:pPr>
        <w:pStyle w:val="BodyText"/>
        <w:spacing w:before="132"/>
        <w:ind w:left="216"/>
      </w:pPr>
      <w:r>
        <w:rPr/>
        <w:t>Vragen</w:t>
      </w:r>
      <w:r>
        <w:rPr>
          <w:spacing w:val="-5"/>
        </w:rPr>
        <w:t> </w:t>
      </w:r>
      <w:r>
        <w:rPr/>
        <w:t>en</w:t>
      </w:r>
      <w:r>
        <w:rPr>
          <w:spacing w:val="-3"/>
        </w:rPr>
        <w:t> </w:t>
      </w:r>
      <w:r>
        <w:rPr/>
        <w:t>opgaven</w:t>
      </w:r>
      <w:r>
        <w:rPr>
          <w:spacing w:val="-3"/>
        </w:rPr>
        <w:t> </w:t>
      </w:r>
      <w:r>
        <w:rPr/>
        <w:t>bij</w:t>
      </w:r>
      <w:r>
        <w:rPr>
          <w:spacing w:val="-4"/>
        </w:rPr>
        <w:t> </w:t>
      </w:r>
      <w:r>
        <w:rPr/>
        <w:t>de</w:t>
      </w:r>
      <w:r>
        <w:rPr>
          <w:spacing w:val="-3"/>
        </w:rPr>
        <w:t> </w:t>
      </w:r>
      <w:r>
        <w:rPr/>
        <w:t>online</w:t>
      </w:r>
      <w:r>
        <w:rPr>
          <w:spacing w:val="-3"/>
        </w:rPr>
        <w:t> </w:t>
      </w:r>
      <w:r>
        <w:rPr/>
        <w:t>nitraatbepaling</w:t>
      </w:r>
      <w:r>
        <w:rPr>
          <w:spacing w:val="-3"/>
        </w:rPr>
        <w:t> </w:t>
      </w:r>
      <w:r>
        <w:rPr/>
        <w:t>in</w:t>
      </w:r>
      <w:r>
        <w:rPr>
          <w:spacing w:val="-4"/>
        </w:rPr>
        <w:t> </w:t>
      </w:r>
      <w:r>
        <w:rPr/>
        <w:t>de drie</w:t>
      </w:r>
      <w:r>
        <w:rPr>
          <w:spacing w:val="-3"/>
        </w:rPr>
        <w:t> </w:t>
      </w:r>
      <w:r>
        <w:rPr>
          <w:spacing w:val="-2"/>
        </w:rPr>
        <w:t>meren:</w:t>
      </w:r>
    </w:p>
    <w:p>
      <w:pPr>
        <w:pStyle w:val="ListParagraph"/>
        <w:numPr>
          <w:ilvl w:val="0"/>
          <w:numId w:val="21"/>
        </w:numPr>
        <w:tabs>
          <w:tab w:pos="932" w:val="left" w:leader="none"/>
          <w:tab w:pos="933" w:val="left" w:leader="none"/>
        </w:tabs>
        <w:spacing w:line="240" w:lineRule="auto" w:before="68" w:after="0"/>
        <w:ind w:left="932" w:right="0" w:hanging="357"/>
        <w:jc w:val="left"/>
        <w:rPr>
          <w:sz w:val="18"/>
        </w:rPr>
      </w:pPr>
      <w:r>
        <w:rPr>
          <w:sz w:val="18"/>
        </w:rPr>
        <w:t>Schrijf</w:t>
      </w:r>
      <w:r>
        <w:rPr>
          <w:spacing w:val="-3"/>
          <w:sz w:val="18"/>
        </w:rPr>
        <w:t> </w:t>
      </w:r>
      <w:r>
        <w:rPr>
          <w:sz w:val="18"/>
        </w:rPr>
        <w:t>alle materialen</w:t>
      </w:r>
      <w:r>
        <w:rPr>
          <w:spacing w:val="1"/>
          <w:sz w:val="18"/>
        </w:rPr>
        <w:t> </w:t>
      </w:r>
      <w:r>
        <w:rPr>
          <w:sz w:val="18"/>
        </w:rPr>
        <w:t>op</w:t>
      </w:r>
      <w:r>
        <w:rPr>
          <w:spacing w:val="-4"/>
          <w:sz w:val="18"/>
        </w:rPr>
        <w:t> </w:t>
      </w:r>
      <w:r>
        <w:rPr>
          <w:sz w:val="18"/>
        </w:rPr>
        <w:t>die</w:t>
      </w:r>
      <w:r>
        <w:rPr>
          <w:spacing w:val="-4"/>
          <w:sz w:val="18"/>
        </w:rPr>
        <w:t> </w:t>
      </w:r>
      <w:r>
        <w:rPr>
          <w:sz w:val="18"/>
        </w:rPr>
        <w:t>je</w:t>
      </w:r>
      <w:r>
        <w:rPr>
          <w:spacing w:val="-5"/>
          <w:sz w:val="18"/>
        </w:rPr>
        <w:t> </w:t>
      </w:r>
      <w:r>
        <w:rPr>
          <w:sz w:val="18"/>
        </w:rPr>
        <w:t>hebt</w:t>
      </w:r>
      <w:r>
        <w:rPr>
          <w:spacing w:val="-3"/>
          <w:sz w:val="18"/>
        </w:rPr>
        <w:t> </w:t>
      </w:r>
      <w:r>
        <w:rPr>
          <w:sz w:val="18"/>
        </w:rPr>
        <w:t>gebruik</w:t>
      </w:r>
      <w:r>
        <w:rPr>
          <w:spacing w:val="-6"/>
          <w:sz w:val="18"/>
        </w:rPr>
        <w:t> </w:t>
      </w:r>
      <w:r>
        <w:rPr>
          <w:sz w:val="18"/>
        </w:rPr>
        <w:t>voor</w:t>
      </w:r>
      <w:r>
        <w:rPr>
          <w:spacing w:val="-6"/>
          <w:sz w:val="18"/>
        </w:rPr>
        <w:t> </w:t>
      </w:r>
      <w:r>
        <w:rPr>
          <w:sz w:val="18"/>
        </w:rPr>
        <w:t>deze</w:t>
      </w:r>
      <w:r>
        <w:rPr>
          <w:spacing w:val="-4"/>
          <w:sz w:val="18"/>
        </w:rPr>
        <w:t> </w:t>
      </w:r>
      <w:r>
        <w:rPr>
          <w:spacing w:val="-2"/>
          <w:sz w:val="18"/>
        </w:rPr>
        <w:t>proef.</w:t>
      </w:r>
    </w:p>
    <w:p>
      <w:pPr>
        <w:pStyle w:val="ListParagraph"/>
        <w:numPr>
          <w:ilvl w:val="0"/>
          <w:numId w:val="21"/>
        </w:numPr>
        <w:tabs>
          <w:tab w:pos="932" w:val="left" w:leader="none"/>
          <w:tab w:pos="933" w:val="left" w:leader="none"/>
        </w:tabs>
        <w:spacing w:line="278" w:lineRule="auto" w:before="30" w:after="0"/>
        <w:ind w:left="936" w:right="943" w:hanging="361"/>
        <w:jc w:val="left"/>
        <w:rPr>
          <w:sz w:val="18"/>
        </w:rPr>
      </w:pPr>
      <w:r>
        <w:rPr>
          <w:sz w:val="18"/>
        </w:rPr>
        <w:t>Wat</w:t>
      </w:r>
      <w:r>
        <w:rPr>
          <w:spacing w:val="-3"/>
          <w:sz w:val="18"/>
        </w:rPr>
        <w:t> </w:t>
      </w:r>
      <w:r>
        <w:rPr>
          <w:sz w:val="18"/>
        </w:rPr>
        <w:t>is</w:t>
      </w:r>
      <w:r>
        <w:rPr>
          <w:spacing w:val="-3"/>
          <w:sz w:val="18"/>
        </w:rPr>
        <w:t> </w:t>
      </w:r>
      <w:r>
        <w:rPr>
          <w:sz w:val="18"/>
        </w:rPr>
        <w:t>een</w:t>
      </w:r>
      <w:r>
        <w:rPr>
          <w:spacing w:val="-3"/>
          <w:sz w:val="18"/>
        </w:rPr>
        <w:t> </w:t>
      </w:r>
      <w:r>
        <w:rPr>
          <w:sz w:val="18"/>
        </w:rPr>
        <w:t>chromatometer? Leg</w:t>
      </w:r>
      <w:r>
        <w:rPr>
          <w:spacing w:val="-3"/>
          <w:sz w:val="18"/>
        </w:rPr>
        <w:t> </w:t>
      </w:r>
      <w:r>
        <w:rPr>
          <w:sz w:val="18"/>
        </w:rPr>
        <w:t>uit hoe</w:t>
      </w:r>
      <w:r>
        <w:rPr>
          <w:spacing w:val="-4"/>
          <w:sz w:val="18"/>
        </w:rPr>
        <w:t> </w:t>
      </w:r>
      <w:r>
        <w:rPr>
          <w:sz w:val="18"/>
        </w:rPr>
        <w:t>je</w:t>
      </w:r>
      <w:r>
        <w:rPr>
          <w:spacing w:val="-4"/>
          <w:sz w:val="18"/>
        </w:rPr>
        <w:t> </w:t>
      </w:r>
      <w:r>
        <w:rPr>
          <w:sz w:val="18"/>
        </w:rPr>
        <w:t>daarmee</w:t>
      </w:r>
      <w:r>
        <w:rPr>
          <w:spacing w:val="-3"/>
          <w:sz w:val="18"/>
        </w:rPr>
        <w:t> </w:t>
      </w:r>
      <w:r>
        <w:rPr>
          <w:sz w:val="18"/>
        </w:rPr>
        <w:t>het</w:t>
      </w:r>
      <w:r>
        <w:rPr>
          <w:spacing w:val="-2"/>
          <w:sz w:val="18"/>
        </w:rPr>
        <w:t> </w:t>
      </w:r>
      <w:r>
        <w:rPr>
          <w:sz w:val="18"/>
        </w:rPr>
        <w:t>stikstofgehalte</w:t>
      </w:r>
      <w:r>
        <w:rPr>
          <w:spacing w:val="-3"/>
          <w:sz w:val="18"/>
        </w:rPr>
        <w:t> </w:t>
      </w:r>
      <w:r>
        <w:rPr>
          <w:sz w:val="18"/>
        </w:rPr>
        <w:t>(in</w:t>
      </w:r>
      <w:r>
        <w:rPr>
          <w:spacing w:val="-4"/>
          <w:sz w:val="18"/>
        </w:rPr>
        <w:t> </w:t>
      </w:r>
      <w:r>
        <w:rPr>
          <w:sz w:val="18"/>
        </w:rPr>
        <w:t>dit</w:t>
      </w:r>
      <w:r>
        <w:rPr>
          <w:spacing w:val="-3"/>
          <w:sz w:val="18"/>
        </w:rPr>
        <w:t> </w:t>
      </w:r>
      <w:r>
        <w:rPr>
          <w:sz w:val="18"/>
        </w:rPr>
        <w:t>geval</w:t>
      </w:r>
      <w:r>
        <w:rPr>
          <w:spacing w:val="-3"/>
          <w:sz w:val="18"/>
        </w:rPr>
        <w:t> </w:t>
      </w:r>
      <w:r>
        <w:rPr>
          <w:sz w:val="18"/>
        </w:rPr>
        <w:t>in de vorm</w:t>
      </w:r>
      <w:r>
        <w:rPr>
          <w:spacing w:val="-1"/>
          <w:sz w:val="18"/>
        </w:rPr>
        <w:t> </w:t>
      </w:r>
      <w:r>
        <w:rPr>
          <w:sz w:val="18"/>
        </w:rPr>
        <w:t>van nitraat)</w:t>
      </w:r>
      <w:r>
        <w:rPr>
          <w:spacing w:val="-2"/>
          <w:sz w:val="18"/>
        </w:rPr>
        <w:t> </w:t>
      </w:r>
      <w:r>
        <w:rPr>
          <w:sz w:val="18"/>
        </w:rPr>
        <w:t>kan </w:t>
      </w:r>
      <w:r>
        <w:rPr>
          <w:spacing w:val="-2"/>
          <w:sz w:val="18"/>
        </w:rPr>
        <w:t>bepalen.</w:t>
      </w:r>
    </w:p>
    <w:p>
      <w:pPr>
        <w:pStyle w:val="ListParagraph"/>
        <w:numPr>
          <w:ilvl w:val="0"/>
          <w:numId w:val="21"/>
        </w:numPr>
        <w:tabs>
          <w:tab w:pos="932" w:val="left" w:leader="none"/>
          <w:tab w:pos="933" w:val="left" w:leader="none"/>
        </w:tabs>
        <w:spacing w:line="273" w:lineRule="auto" w:before="0" w:after="0"/>
        <w:ind w:left="936" w:right="906" w:hanging="361"/>
        <w:jc w:val="left"/>
        <w:rPr>
          <w:sz w:val="18"/>
        </w:rPr>
      </w:pPr>
      <w:r>
        <w:rPr>
          <w:sz w:val="18"/>
        </w:rPr>
        <w:t>Welke 3</w:t>
      </w:r>
      <w:r>
        <w:rPr>
          <w:spacing w:val="-5"/>
          <w:sz w:val="18"/>
        </w:rPr>
        <w:t> </w:t>
      </w:r>
      <w:r>
        <w:rPr>
          <w:sz w:val="18"/>
        </w:rPr>
        <w:t>verschillen vallen je op</w:t>
      </w:r>
      <w:r>
        <w:rPr>
          <w:spacing w:val="-4"/>
          <w:sz w:val="18"/>
        </w:rPr>
        <w:t> </w:t>
      </w:r>
      <w:r>
        <w:rPr>
          <w:sz w:val="18"/>
        </w:rPr>
        <w:t>tussen</w:t>
      </w:r>
      <w:r>
        <w:rPr>
          <w:spacing w:val="-3"/>
          <w:sz w:val="18"/>
        </w:rPr>
        <w:t> </w:t>
      </w:r>
      <w:r>
        <w:rPr>
          <w:sz w:val="18"/>
        </w:rPr>
        <w:t>meer 1,</w:t>
      </w:r>
      <w:r>
        <w:rPr>
          <w:spacing w:val="-1"/>
          <w:sz w:val="18"/>
        </w:rPr>
        <w:t> </w:t>
      </w:r>
      <w:r>
        <w:rPr>
          <w:sz w:val="18"/>
        </w:rPr>
        <w:t>2</w:t>
      </w:r>
      <w:r>
        <w:rPr>
          <w:spacing w:val="-5"/>
          <w:sz w:val="18"/>
        </w:rPr>
        <w:t> </w:t>
      </w:r>
      <w:r>
        <w:rPr>
          <w:sz w:val="18"/>
        </w:rPr>
        <w:t>en</w:t>
      </w:r>
      <w:r>
        <w:rPr>
          <w:spacing w:val="-3"/>
          <w:sz w:val="18"/>
        </w:rPr>
        <w:t> </w:t>
      </w:r>
      <w:r>
        <w:rPr>
          <w:sz w:val="18"/>
        </w:rPr>
        <w:t>3</w:t>
      </w:r>
      <w:r>
        <w:rPr>
          <w:spacing w:val="-5"/>
          <w:sz w:val="18"/>
        </w:rPr>
        <w:t> </w:t>
      </w:r>
      <w:r>
        <w:rPr>
          <w:sz w:val="18"/>
        </w:rPr>
        <w:t>naast de verschillen</w:t>
      </w:r>
      <w:r>
        <w:rPr>
          <w:spacing w:val="-4"/>
          <w:sz w:val="18"/>
        </w:rPr>
        <w:t> </w:t>
      </w:r>
      <w:r>
        <w:rPr>
          <w:sz w:val="18"/>
        </w:rPr>
        <w:t>in</w:t>
      </w:r>
      <w:r>
        <w:rPr>
          <w:spacing w:val="-4"/>
          <w:sz w:val="18"/>
        </w:rPr>
        <w:t> </w:t>
      </w:r>
      <w:r>
        <w:rPr>
          <w:sz w:val="18"/>
        </w:rPr>
        <w:t>nitraatgehaltes</w:t>
      </w:r>
      <w:r>
        <w:rPr>
          <w:spacing w:val="-3"/>
          <w:sz w:val="18"/>
        </w:rPr>
        <w:t> </w:t>
      </w:r>
      <w:r>
        <w:rPr>
          <w:sz w:val="18"/>
        </w:rPr>
        <w:t>van</w:t>
      </w:r>
      <w:r>
        <w:rPr>
          <w:spacing w:val="-4"/>
          <w:sz w:val="18"/>
        </w:rPr>
        <w:t> </w:t>
      </w:r>
      <w:r>
        <w:rPr>
          <w:sz w:val="18"/>
        </w:rPr>
        <w:t>het</w:t>
      </w:r>
      <w:r>
        <w:rPr>
          <w:spacing w:val="-2"/>
          <w:sz w:val="18"/>
        </w:rPr>
        <w:t> </w:t>
      </w:r>
      <w:r>
        <w:rPr>
          <w:sz w:val="18"/>
        </w:rPr>
        <w:t>water,</w:t>
      </w:r>
      <w:r>
        <w:rPr>
          <w:spacing w:val="-1"/>
          <w:sz w:val="18"/>
        </w:rPr>
        <w:t> </w:t>
      </w:r>
      <w:r>
        <w:rPr>
          <w:sz w:val="18"/>
        </w:rPr>
        <w:t>dus als je met je ogen kijkt naar hoe de meren erbij liggen?</w:t>
      </w:r>
    </w:p>
    <w:p>
      <w:pPr>
        <w:pStyle w:val="ListParagraph"/>
        <w:numPr>
          <w:ilvl w:val="0"/>
          <w:numId w:val="21"/>
        </w:numPr>
        <w:tabs>
          <w:tab w:pos="932" w:val="left" w:leader="none"/>
          <w:tab w:pos="933" w:val="left" w:leader="none"/>
        </w:tabs>
        <w:spacing w:line="240" w:lineRule="auto" w:before="3" w:after="0"/>
        <w:ind w:left="932" w:right="0" w:hanging="357"/>
        <w:jc w:val="left"/>
        <w:rPr>
          <w:sz w:val="18"/>
        </w:rPr>
      </w:pPr>
      <w:r>
        <w:rPr>
          <w:sz w:val="18"/>
        </w:rPr>
        <w:t>Hoe</w:t>
      </w:r>
      <w:r>
        <w:rPr>
          <w:spacing w:val="-7"/>
          <w:sz w:val="18"/>
        </w:rPr>
        <w:t> </w:t>
      </w:r>
      <w:r>
        <w:rPr>
          <w:sz w:val="18"/>
        </w:rPr>
        <w:t>komen</w:t>
      </w:r>
      <w:r>
        <w:rPr>
          <w:spacing w:val="-2"/>
          <w:sz w:val="18"/>
        </w:rPr>
        <w:t> </w:t>
      </w:r>
      <w:r>
        <w:rPr>
          <w:sz w:val="18"/>
        </w:rPr>
        <w:t>die</w:t>
      </w:r>
      <w:r>
        <w:rPr>
          <w:spacing w:val="-5"/>
          <w:sz w:val="18"/>
        </w:rPr>
        <w:t> </w:t>
      </w:r>
      <w:r>
        <w:rPr>
          <w:sz w:val="18"/>
        </w:rPr>
        <w:t>verschillen</w:t>
      </w:r>
      <w:r>
        <w:rPr>
          <w:spacing w:val="-2"/>
          <w:sz w:val="18"/>
        </w:rPr>
        <w:t> </w:t>
      </w:r>
      <w:r>
        <w:rPr>
          <w:sz w:val="18"/>
        </w:rPr>
        <w:t>overeen</w:t>
      </w:r>
      <w:r>
        <w:rPr>
          <w:spacing w:val="-2"/>
          <w:sz w:val="18"/>
        </w:rPr>
        <w:t> </w:t>
      </w:r>
      <w:r>
        <w:rPr>
          <w:sz w:val="18"/>
        </w:rPr>
        <w:t>met</w:t>
      </w:r>
      <w:r>
        <w:rPr>
          <w:spacing w:val="-4"/>
          <w:sz w:val="18"/>
        </w:rPr>
        <w:t> </w:t>
      </w:r>
      <w:r>
        <w:rPr>
          <w:sz w:val="18"/>
        </w:rPr>
        <w:t>jouw</w:t>
      </w:r>
      <w:r>
        <w:rPr>
          <w:spacing w:val="-7"/>
          <w:sz w:val="18"/>
        </w:rPr>
        <w:t> </w:t>
      </w:r>
      <w:r>
        <w:rPr>
          <w:sz w:val="18"/>
        </w:rPr>
        <w:t>bevindingen</w:t>
      </w:r>
      <w:r>
        <w:rPr>
          <w:spacing w:val="-7"/>
          <w:sz w:val="18"/>
        </w:rPr>
        <w:t> </w:t>
      </w:r>
      <w:r>
        <w:rPr>
          <w:sz w:val="18"/>
        </w:rPr>
        <w:t>in</w:t>
      </w:r>
      <w:r>
        <w:rPr>
          <w:spacing w:val="-1"/>
          <w:sz w:val="18"/>
        </w:rPr>
        <w:t> </w:t>
      </w:r>
      <w:r>
        <w:rPr>
          <w:sz w:val="18"/>
        </w:rPr>
        <w:t>tabel</w:t>
      </w:r>
      <w:r>
        <w:rPr>
          <w:spacing w:val="-6"/>
          <w:sz w:val="18"/>
        </w:rPr>
        <w:t> </w:t>
      </w:r>
      <w:r>
        <w:rPr>
          <w:spacing w:val="-5"/>
          <w:sz w:val="18"/>
        </w:rPr>
        <w:t>1?</w:t>
      </w:r>
    </w:p>
    <w:p>
      <w:pPr>
        <w:pStyle w:val="ListParagraph"/>
        <w:numPr>
          <w:ilvl w:val="0"/>
          <w:numId w:val="21"/>
        </w:numPr>
        <w:tabs>
          <w:tab w:pos="932" w:val="left" w:leader="none"/>
          <w:tab w:pos="933" w:val="left" w:leader="none"/>
        </w:tabs>
        <w:spacing w:line="240" w:lineRule="auto" w:before="34" w:after="0"/>
        <w:ind w:left="932" w:right="0" w:hanging="357"/>
        <w:jc w:val="left"/>
        <w:rPr>
          <w:sz w:val="18"/>
        </w:rPr>
      </w:pPr>
      <w:r>
        <w:rPr>
          <w:sz w:val="18"/>
        </w:rPr>
        <w:t>Welke</w:t>
      </w:r>
      <w:r>
        <w:rPr>
          <w:spacing w:val="-1"/>
          <w:sz w:val="18"/>
        </w:rPr>
        <w:t> </w:t>
      </w:r>
      <w:r>
        <w:rPr>
          <w:sz w:val="18"/>
        </w:rPr>
        <w:t>conclusies</w:t>
      </w:r>
      <w:r>
        <w:rPr>
          <w:spacing w:val="-5"/>
          <w:sz w:val="18"/>
        </w:rPr>
        <w:t> </w:t>
      </w:r>
      <w:r>
        <w:rPr>
          <w:sz w:val="18"/>
        </w:rPr>
        <w:t>zou</w:t>
      </w:r>
      <w:r>
        <w:rPr>
          <w:spacing w:val="-6"/>
          <w:sz w:val="18"/>
        </w:rPr>
        <w:t> </w:t>
      </w:r>
      <w:r>
        <w:rPr>
          <w:sz w:val="18"/>
        </w:rPr>
        <w:t>je</w:t>
      </w:r>
      <w:r>
        <w:rPr>
          <w:spacing w:val="-5"/>
          <w:sz w:val="18"/>
        </w:rPr>
        <w:t> </w:t>
      </w:r>
      <w:r>
        <w:rPr>
          <w:sz w:val="18"/>
        </w:rPr>
        <w:t>daaruit</w:t>
      </w:r>
      <w:r>
        <w:rPr>
          <w:spacing w:val="-5"/>
          <w:sz w:val="18"/>
        </w:rPr>
        <w:t> </w:t>
      </w:r>
      <w:r>
        <w:rPr>
          <w:sz w:val="18"/>
        </w:rPr>
        <w:t>kunnen</w:t>
      </w:r>
      <w:r>
        <w:rPr>
          <w:spacing w:val="-6"/>
          <w:sz w:val="18"/>
        </w:rPr>
        <w:t> </w:t>
      </w:r>
      <w:r>
        <w:rPr>
          <w:spacing w:val="-2"/>
          <w:sz w:val="18"/>
        </w:rPr>
        <w:t>trekken?</w:t>
      </w:r>
    </w:p>
    <w:p>
      <w:pPr>
        <w:pStyle w:val="BodyText"/>
        <w:spacing w:before="11"/>
        <w:rPr>
          <w:sz w:val="24"/>
        </w:rPr>
      </w:pPr>
    </w:p>
    <w:p>
      <w:pPr>
        <w:pStyle w:val="Heading6"/>
        <w:rPr>
          <w:i/>
        </w:rPr>
      </w:pPr>
      <w:r>
        <w:rPr>
          <w:i/>
          <w:color w:val="4F81BC"/>
        </w:rPr>
        <w:t>Opdracht</w:t>
      </w:r>
      <w:r>
        <w:rPr>
          <w:i/>
          <w:color w:val="4F81BC"/>
          <w:spacing w:val="-1"/>
        </w:rPr>
        <w:t> </w:t>
      </w:r>
      <w:r>
        <w:rPr>
          <w:i/>
          <w:color w:val="4F81BC"/>
        </w:rPr>
        <w:t>3:</w:t>
      </w:r>
      <w:r>
        <w:rPr>
          <w:i/>
          <w:color w:val="4F81BC"/>
          <w:spacing w:val="-3"/>
        </w:rPr>
        <w:t> </w:t>
      </w:r>
      <w:r>
        <w:rPr>
          <w:i/>
          <w:color w:val="4F81BC"/>
          <w:spacing w:val="-2"/>
        </w:rPr>
        <w:t>Conclusie</w:t>
      </w:r>
    </w:p>
    <w:p>
      <w:pPr>
        <w:pStyle w:val="BodyText"/>
        <w:spacing w:line="312" w:lineRule="auto" w:before="67"/>
        <w:ind w:left="216" w:right="681"/>
      </w:pPr>
      <w:r>
        <w:rPr/>
        <w:t>In de grafiek met “emissie stikstof per sector” op de website </w:t>
      </w:r>
      <w:hyperlink r:id="rId27">
        <w:r>
          <w:rPr>
            <w:color w:val="00AFEF"/>
            <w:u w:val="single" w:color="00AFEF"/>
          </w:rPr>
          <w:t>https://www.rivm.nl/stikstof</w:t>
        </w:r>
        <w:r>
          <w:rPr>
            <w:color w:val="00AFEF"/>
          </w:rPr>
          <w:t> </w:t>
        </w:r>
      </w:hyperlink>
      <w:r>
        <w:rPr/>
        <w:t>zie je dus welke 5 sectoren het meeste bijdragen aan de stikstofdiscussie (zie ook jouw antwoord</w:t>
      </w:r>
      <w:r>
        <w:rPr>
          <w:spacing w:val="-1"/>
        </w:rPr>
        <w:t> </w:t>
      </w:r>
      <w:r>
        <w:rPr/>
        <w:t>op vraag 7 van opdracht 1 hierboven). Landbouw is daarbij</w:t>
      </w:r>
      <w:r>
        <w:rPr>
          <w:spacing w:val="-4"/>
        </w:rPr>
        <w:t> </w:t>
      </w:r>
      <w:r>
        <w:rPr/>
        <w:t>de</w:t>
      </w:r>
      <w:r>
        <w:rPr>
          <w:spacing w:val="-3"/>
        </w:rPr>
        <w:t> </w:t>
      </w:r>
      <w:r>
        <w:rPr/>
        <w:t>belangrijkste</w:t>
      </w:r>
      <w:r>
        <w:rPr>
          <w:spacing w:val="-3"/>
        </w:rPr>
        <w:t> </w:t>
      </w:r>
      <w:r>
        <w:rPr/>
        <w:t>sector.</w:t>
      </w:r>
      <w:r>
        <w:rPr>
          <w:spacing w:val="-2"/>
        </w:rPr>
        <w:t> </w:t>
      </w:r>
      <w:r>
        <w:rPr/>
        <w:t>Ammoniak</w:t>
      </w:r>
      <w:r>
        <w:rPr>
          <w:spacing w:val="-5"/>
        </w:rPr>
        <w:t> </w:t>
      </w:r>
      <w:r>
        <w:rPr/>
        <w:t>uit mest van koeien draagt</w:t>
      </w:r>
      <w:r>
        <w:rPr>
          <w:spacing w:val="-2"/>
        </w:rPr>
        <w:t> </w:t>
      </w:r>
      <w:r>
        <w:rPr/>
        <w:t>daarbij</w:t>
      </w:r>
      <w:r>
        <w:rPr>
          <w:spacing w:val="-4"/>
        </w:rPr>
        <w:t> </w:t>
      </w:r>
      <w:r>
        <w:rPr/>
        <w:t>bijvoorbeeld</w:t>
      </w:r>
      <w:r>
        <w:rPr>
          <w:spacing w:val="-4"/>
        </w:rPr>
        <w:t> </w:t>
      </w:r>
      <w:r>
        <w:rPr/>
        <w:t>toe</w:t>
      </w:r>
      <w:r>
        <w:rPr>
          <w:spacing w:val="-4"/>
        </w:rPr>
        <w:t> </w:t>
      </w:r>
      <w:r>
        <w:rPr/>
        <w:t>aan</w:t>
      </w:r>
      <w:r>
        <w:rPr>
          <w:spacing w:val="-4"/>
        </w:rPr>
        <w:t> </w:t>
      </w:r>
      <w:r>
        <w:rPr/>
        <w:t>de</w:t>
      </w:r>
      <w:r>
        <w:rPr>
          <w:spacing w:val="-3"/>
        </w:rPr>
        <w:t> </w:t>
      </w:r>
      <w:r>
        <w:rPr/>
        <w:t>nitraatgehaltes</w:t>
      </w:r>
      <w:r>
        <w:rPr>
          <w:spacing w:val="-3"/>
        </w:rPr>
        <w:t> </w:t>
      </w:r>
      <w:r>
        <w:rPr/>
        <w:t>in</w:t>
      </w:r>
      <w:r>
        <w:rPr>
          <w:spacing w:val="-4"/>
        </w:rPr>
        <w:t> </w:t>
      </w:r>
      <w:r>
        <w:rPr/>
        <w:t>het (grond)water en in de bodem, met alle gevolgen van dien, zoals je gezien hebt in opgave 2.</w:t>
      </w:r>
    </w:p>
    <w:p>
      <w:pPr>
        <w:pStyle w:val="BodyText"/>
        <w:spacing w:line="312" w:lineRule="auto"/>
        <w:ind w:left="216" w:right="670"/>
      </w:pPr>
      <w:r>
        <w:rPr/>
        <w:t>Ga nu op onderzoek uit en noem per sector een belangrijke maatregel die genomen kan worden om binnen die sector stikstofreductie te realiseren. Besteed daarbij extra aandacht aan de maatregelen die genomen kunnen worden in de landbouw,</w:t>
      </w:r>
      <w:r>
        <w:rPr>
          <w:spacing w:val="-1"/>
        </w:rPr>
        <w:t> </w:t>
      </w:r>
      <w:r>
        <w:rPr/>
        <w:t>aangezien zij</w:t>
      </w:r>
      <w:r>
        <w:rPr>
          <w:spacing w:val="-4"/>
        </w:rPr>
        <w:t> </w:t>
      </w:r>
      <w:r>
        <w:rPr/>
        <w:t>de</w:t>
      </w:r>
      <w:r>
        <w:rPr>
          <w:spacing w:val="-3"/>
        </w:rPr>
        <w:t> </w:t>
      </w:r>
      <w:r>
        <w:rPr/>
        <w:t>grootste bijdrage</w:t>
      </w:r>
      <w:r>
        <w:rPr>
          <w:spacing w:val="-3"/>
        </w:rPr>
        <w:t> </w:t>
      </w:r>
      <w:r>
        <w:rPr/>
        <w:t>leveren</w:t>
      </w:r>
      <w:r>
        <w:rPr>
          <w:spacing w:val="-3"/>
        </w:rPr>
        <w:t> </w:t>
      </w:r>
      <w:r>
        <w:rPr/>
        <w:t>aan</w:t>
      </w:r>
      <w:r>
        <w:rPr>
          <w:spacing w:val="-4"/>
        </w:rPr>
        <w:t> </w:t>
      </w:r>
      <w:r>
        <w:rPr/>
        <w:t>de</w:t>
      </w:r>
      <w:r>
        <w:rPr>
          <w:spacing w:val="-3"/>
        </w:rPr>
        <w:t> </w:t>
      </w:r>
      <w:r>
        <w:rPr/>
        <w:t>stikstofemissie.</w:t>
      </w:r>
      <w:r>
        <w:rPr>
          <w:spacing w:val="-1"/>
        </w:rPr>
        <w:t> </w:t>
      </w:r>
      <w:r>
        <w:rPr/>
        <w:t>Gebruik</w:t>
      </w:r>
      <w:r>
        <w:rPr>
          <w:spacing w:val="-5"/>
        </w:rPr>
        <w:t> </w:t>
      </w:r>
      <w:r>
        <w:rPr/>
        <w:t>daarvoor</w:t>
      </w:r>
      <w:r>
        <w:rPr>
          <w:spacing w:val="-1"/>
        </w:rPr>
        <w:t> </w:t>
      </w:r>
      <w:r>
        <w:rPr/>
        <w:t>bijvoorbeeld</w:t>
      </w:r>
      <w:r>
        <w:rPr>
          <w:spacing w:val="-4"/>
        </w:rPr>
        <w:t> </w:t>
      </w:r>
      <w:r>
        <w:rPr/>
        <w:t>de</w:t>
      </w:r>
      <w:r>
        <w:rPr>
          <w:spacing w:val="-3"/>
        </w:rPr>
        <w:t> </w:t>
      </w:r>
      <w:r>
        <w:rPr/>
        <w:t>volgende bron:</w:t>
      </w:r>
      <w:r>
        <w:rPr>
          <w:spacing w:val="-6"/>
        </w:rPr>
        <w:t> </w:t>
      </w:r>
      <w:hyperlink r:id="rId28">
        <w:r>
          <w:rPr>
            <w:color w:val="00AFEF"/>
            <w:u w:val="single" w:color="00AFEF"/>
          </w:rPr>
          <w:t>https://www.kvk.nl/advies-en-informatie/innovatie/duurzaam-ondernemen/stikstof-alles-wat-je-moet-</w:t>
        </w:r>
      </w:hyperlink>
      <w:r>
        <w:rPr>
          <w:color w:val="00AFEF"/>
        </w:rPr>
        <w:t> </w:t>
      </w:r>
      <w:hyperlink r:id="rId28">
        <w:r>
          <w:rPr>
            <w:color w:val="00AFEF"/>
            <w:spacing w:val="-2"/>
            <w:u w:val="single" w:color="00AFEF"/>
          </w:rPr>
          <w:t>weten/#noodmaatregelen</w:t>
        </w:r>
      </w:hyperlink>
    </w:p>
    <w:p>
      <w:pPr>
        <w:pStyle w:val="BodyText"/>
        <w:spacing w:before="1"/>
        <w:rPr>
          <w:sz w:val="15"/>
        </w:rPr>
      </w:pPr>
    </w:p>
    <w:p>
      <w:pPr>
        <w:pStyle w:val="Heading6"/>
        <w:spacing w:before="102"/>
        <w:rPr>
          <w:i/>
        </w:rPr>
      </w:pPr>
      <w:r>
        <w:rPr>
          <w:i/>
          <w:color w:val="4F81BC"/>
        </w:rPr>
        <w:t>Verdiepingsopdracht</w:t>
      </w:r>
      <w:r>
        <w:rPr>
          <w:i/>
          <w:color w:val="4F81BC"/>
          <w:spacing w:val="-4"/>
        </w:rPr>
        <w:t> </w:t>
      </w:r>
      <w:r>
        <w:rPr>
          <w:i/>
          <w:color w:val="4F81BC"/>
        </w:rPr>
        <w:t>4</w:t>
      </w:r>
      <w:r>
        <w:rPr>
          <w:i/>
          <w:color w:val="4F81BC"/>
          <w:spacing w:val="-5"/>
        </w:rPr>
        <w:t> </w:t>
      </w:r>
      <w:r>
        <w:rPr>
          <w:i/>
          <w:color w:val="4F81BC"/>
          <w:spacing w:val="-2"/>
        </w:rPr>
        <w:t>(optioneel)</w:t>
      </w:r>
    </w:p>
    <w:p>
      <w:pPr>
        <w:pStyle w:val="BodyText"/>
        <w:spacing w:line="309" w:lineRule="auto" w:before="63"/>
        <w:ind w:left="216" w:right="670"/>
      </w:pPr>
      <w:r>
        <w:rPr/>
        <w:t>De belangrijkste</w:t>
      </w:r>
      <w:r>
        <w:rPr>
          <w:spacing w:val="-4"/>
        </w:rPr>
        <w:t> </w:t>
      </w:r>
      <w:r>
        <w:rPr/>
        <w:t>sector</w:t>
      </w:r>
      <w:r>
        <w:rPr>
          <w:spacing w:val="-2"/>
        </w:rPr>
        <w:t> </w:t>
      </w:r>
      <w:r>
        <w:rPr/>
        <w:t>m.b.t. de</w:t>
      </w:r>
      <w:r>
        <w:rPr>
          <w:spacing w:val="-4"/>
        </w:rPr>
        <w:t> </w:t>
      </w:r>
      <w:r>
        <w:rPr/>
        <w:t>stikstofdiscussie,</w:t>
      </w:r>
      <w:r>
        <w:rPr>
          <w:spacing w:val="-7"/>
        </w:rPr>
        <w:t> </w:t>
      </w:r>
      <w:r>
        <w:rPr/>
        <w:t>dus</w:t>
      </w:r>
      <w:r>
        <w:rPr>
          <w:spacing w:val="-4"/>
        </w:rPr>
        <w:t> </w:t>
      </w:r>
      <w:r>
        <w:rPr/>
        <w:t>de</w:t>
      </w:r>
      <w:r>
        <w:rPr>
          <w:spacing w:val="-4"/>
        </w:rPr>
        <w:t> </w:t>
      </w:r>
      <w:r>
        <w:rPr/>
        <w:t>landbouw,</w:t>
      </w:r>
      <w:r>
        <w:rPr>
          <w:spacing w:val="-2"/>
        </w:rPr>
        <w:t> </w:t>
      </w:r>
      <w:r>
        <w:rPr/>
        <w:t>kan o.a. maatregelen nemen</w:t>
      </w:r>
      <w:r>
        <w:rPr>
          <w:spacing w:val="-4"/>
        </w:rPr>
        <w:t> </w:t>
      </w:r>
      <w:r>
        <w:rPr/>
        <w:t>om</w:t>
      </w:r>
      <w:r>
        <w:rPr>
          <w:spacing w:val="-7"/>
        </w:rPr>
        <w:t> </w:t>
      </w:r>
      <w:r>
        <w:rPr/>
        <w:t>tot</w:t>
      </w:r>
      <w:r>
        <w:rPr>
          <w:spacing w:val="-4"/>
        </w:rPr>
        <w:t> </w:t>
      </w:r>
      <w:r>
        <w:rPr/>
        <w:t>stikstofreductie</w:t>
      </w:r>
      <w:r>
        <w:rPr>
          <w:spacing w:val="-4"/>
        </w:rPr>
        <w:t> </w:t>
      </w:r>
      <w:r>
        <w:rPr/>
        <w:t>te komen door aanpassingen via het veevoer, namelijk d.m.v.:</w:t>
      </w:r>
    </w:p>
    <w:p>
      <w:pPr>
        <w:pStyle w:val="ListParagraph"/>
        <w:numPr>
          <w:ilvl w:val="0"/>
          <w:numId w:val="20"/>
        </w:numPr>
        <w:tabs>
          <w:tab w:pos="932" w:val="left" w:leader="none"/>
          <w:tab w:pos="933" w:val="left" w:leader="none"/>
        </w:tabs>
        <w:spacing w:line="240" w:lineRule="auto" w:before="4" w:after="0"/>
        <w:ind w:left="932" w:right="0" w:hanging="357"/>
        <w:jc w:val="left"/>
        <w:rPr>
          <w:sz w:val="18"/>
        </w:rPr>
      </w:pPr>
      <w:r>
        <w:rPr>
          <w:sz w:val="18"/>
        </w:rPr>
        <w:t>Enzymen</w:t>
      </w:r>
      <w:r>
        <w:rPr>
          <w:spacing w:val="-5"/>
          <w:sz w:val="18"/>
        </w:rPr>
        <w:t> </w:t>
      </w:r>
      <w:r>
        <w:rPr>
          <w:sz w:val="18"/>
        </w:rPr>
        <w:t>toevoegen</w:t>
      </w:r>
      <w:r>
        <w:rPr>
          <w:spacing w:val="-5"/>
          <w:sz w:val="18"/>
        </w:rPr>
        <w:t> </w:t>
      </w:r>
      <w:r>
        <w:rPr>
          <w:sz w:val="18"/>
        </w:rPr>
        <w:t>aan</w:t>
      </w:r>
      <w:r>
        <w:rPr>
          <w:spacing w:val="-5"/>
          <w:sz w:val="18"/>
        </w:rPr>
        <w:t> </w:t>
      </w:r>
      <w:r>
        <w:rPr>
          <w:sz w:val="18"/>
        </w:rPr>
        <w:t>het </w:t>
      </w:r>
      <w:r>
        <w:rPr>
          <w:spacing w:val="-2"/>
          <w:sz w:val="18"/>
        </w:rPr>
        <w:t>veevoer</w:t>
      </w:r>
    </w:p>
    <w:p>
      <w:pPr>
        <w:pStyle w:val="ListParagraph"/>
        <w:numPr>
          <w:ilvl w:val="0"/>
          <w:numId w:val="20"/>
        </w:numPr>
        <w:tabs>
          <w:tab w:pos="932" w:val="left" w:leader="none"/>
          <w:tab w:pos="933" w:val="left" w:leader="none"/>
        </w:tabs>
        <w:spacing w:line="240" w:lineRule="auto" w:before="63" w:after="0"/>
        <w:ind w:left="932" w:right="0" w:hanging="357"/>
        <w:jc w:val="left"/>
        <w:rPr>
          <w:sz w:val="18"/>
        </w:rPr>
      </w:pPr>
      <w:r>
        <w:rPr>
          <w:sz w:val="18"/>
        </w:rPr>
        <w:t>Een</w:t>
      </w:r>
      <w:r>
        <w:rPr>
          <w:spacing w:val="-4"/>
          <w:sz w:val="18"/>
        </w:rPr>
        <w:t> </w:t>
      </w:r>
      <w:r>
        <w:rPr>
          <w:sz w:val="18"/>
        </w:rPr>
        <w:t>speciaal</w:t>
      </w:r>
      <w:r>
        <w:rPr>
          <w:spacing w:val="-3"/>
          <w:sz w:val="18"/>
        </w:rPr>
        <w:t> </w:t>
      </w:r>
      <w:r>
        <w:rPr>
          <w:sz w:val="18"/>
        </w:rPr>
        <w:t>dieet</w:t>
      </w:r>
      <w:r>
        <w:rPr>
          <w:spacing w:val="-2"/>
          <w:sz w:val="18"/>
        </w:rPr>
        <w:t> </w:t>
      </w:r>
      <w:r>
        <w:rPr>
          <w:sz w:val="18"/>
        </w:rPr>
        <w:t>voor</w:t>
      </w:r>
      <w:r>
        <w:rPr>
          <w:spacing w:val="-6"/>
          <w:sz w:val="18"/>
        </w:rPr>
        <w:t> </w:t>
      </w:r>
      <w:r>
        <w:rPr>
          <w:sz w:val="18"/>
        </w:rPr>
        <w:t>het</w:t>
      </w:r>
      <w:r>
        <w:rPr>
          <w:spacing w:val="2"/>
          <w:sz w:val="18"/>
        </w:rPr>
        <w:t> </w:t>
      </w:r>
      <w:r>
        <w:rPr>
          <w:spacing w:val="-5"/>
          <w:sz w:val="18"/>
        </w:rPr>
        <w:t>vee</w:t>
      </w:r>
    </w:p>
    <w:p>
      <w:pPr>
        <w:pStyle w:val="BodyText"/>
        <w:spacing w:line="312" w:lineRule="auto" w:before="69"/>
        <w:ind w:left="216" w:right="926"/>
      </w:pPr>
      <w:r>
        <w:rPr/>
        <w:t>Lees</w:t>
      </w:r>
      <w:r>
        <w:rPr>
          <w:spacing w:val="-3"/>
        </w:rPr>
        <w:t> </w:t>
      </w:r>
      <w:r>
        <w:rPr/>
        <w:t>de</w:t>
      </w:r>
      <w:r>
        <w:rPr>
          <w:spacing w:val="-3"/>
        </w:rPr>
        <w:t> </w:t>
      </w:r>
      <w:r>
        <w:rPr/>
        <w:t>tekst</w:t>
      </w:r>
      <w:r>
        <w:rPr>
          <w:spacing w:val="-3"/>
        </w:rPr>
        <w:t> </w:t>
      </w:r>
      <w:r>
        <w:rPr/>
        <w:t>en kijk</w:t>
      </w:r>
      <w:r>
        <w:rPr>
          <w:spacing w:val="-1"/>
        </w:rPr>
        <w:t> </w:t>
      </w:r>
      <w:r>
        <w:rPr/>
        <w:t>het</w:t>
      </w:r>
      <w:r>
        <w:rPr>
          <w:spacing w:val="-2"/>
        </w:rPr>
        <w:t> </w:t>
      </w:r>
      <w:r>
        <w:rPr/>
        <w:t>filmpje op</w:t>
      </w:r>
      <w:r>
        <w:rPr>
          <w:spacing w:val="-4"/>
        </w:rPr>
        <w:t> </w:t>
      </w:r>
      <w:r>
        <w:rPr/>
        <w:t>de</w:t>
      </w:r>
      <w:r>
        <w:rPr>
          <w:spacing w:val="-3"/>
        </w:rPr>
        <w:t> </w:t>
      </w:r>
      <w:r>
        <w:rPr/>
        <w:t>volgende</w:t>
      </w:r>
      <w:r>
        <w:rPr>
          <w:spacing w:val="-3"/>
        </w:rPr>
        <w:t> </w:t>
      </w:r>
      <w:r>
        <w:rPr/>
        <w:t>pagina: </w:t>
      </w:r>
      <w:hyperlink r:id="rId29">
        <w:r>
          <w:rPr>
            <w:color w:val="00AFEF"/>
            <w:u w:val="single" w:color="00AFEF"/>
          </w:rPr>
          <w:t>https://www.nieuweoogst.nl/nieuws/2019/11/09/is-het-enzym-</w:t>
        </w:r>
      </w:hyperlink>
      <w:r>
        <w:rPr>
          <w:color w:val="00AFEF"/>
        </w:rPr>
        <w:t> </w:t>
      </w:r>
      <w:hyperlink r:id="rId29">
        <w:r>
          <w:rPr>
            <w:color w:val="00AFEF"/>
            <w:u w:val="single" w:color="00AFEF"/>
          </w:rPr>
          <w:t>van-dsm-de-redder-in-nood</w:t>
        </w:r>
      </w:hyperlink>
      <w:r>
        <w:rPr>
          <w:color w:val="00AFEF"/>
          <w:u w:val="single" w:color="00AFEF"/>
        </w:rPr>
        <w:t>.</w:t>
      </w:r>
      <w:r>
        <w:rPr>
          <w:color w:val="00AFEF"/>
          <w:spacing w:val="-2"/>
          <w:u w:val="single" w:color="00AFEF"/>
        </w:rPr>
        <w:t> </w:t>
      </w:r>
      <w:r>
        <w:rPr/>
        <w:t>Noem</w:t>
      </w:r>
      <w:r>
        <w:rPr>
          <w:spacing w:val="-5"/>
        </w:rPr>
        <w:t> </w:t>
      </w:r>
      <w:r>
        <w:rPr/>
        <w:t>bij</w:t>
      </w:r>
      <w:r>
        <w:rPr>
          <w:spacing w:val="-4"/>
        </w:rPr>
        <w:t> </w:t>
      </w:r>
      <w:r>
        <w:rPr/>
        <w:t>beide</w:t>
      </w:r>
      <w:r>
        <w:rPr>
          <w:spacing w:val="-3"/>
        </w:rPr>
        <w:t> </w:t>
      </w:r>
      <w:r>
        <w:rPr/>
        <w:t>methoden</w:t>
      </w:r>
      <w:r>
        <w:rPr>
          <w:spacing w:val="-3"/>
        </w:rPr>
        <w:t> </w:t>
      </w:r>
      <w:r>
        <w:rPr/>
        <w:t>wat</w:t>
      </w:r>
      <w:r>
        <w:rPr>
          <w:spacing w:val="-3"/>
        </w:rPr>
        <w:t> </w:t>
      </w:r>
      <w:r>
        <w:rPr/>
        <w:t>de</w:t>
      </w:r>
      <w:r>
        <w:rPr>
          <w:spacing w:val="-3"/>
        </w:rPr>
        <w:t> </w:t>
      </w:r>
      <w:r>
        <w:rPr/>
        <w:t>verwachtingen</w:t>
      </w:r>
      <w:r>
        <w:rPr>
          <w:spacing w:val="-3"/>
        </w:rPr>
        <w:t> </w:t>
      </w:r>
      <w:r>
        <w:rPr/>
        <w:t>zijn</w:t>
      </w:r>
      <w:r>
        <w:rPr>
          <w:spacing w:val="-4"/>
        </w:rPr>
        <w:t> </w:t>
      </w:r>
      <w:r>
        <w:rPr/>
        <w:t>omtrent stikstofreductie</w:t>
      </w:r>
      <w:r>
        <w:rPr>
          <w:spacing w:val="-3"/>
        </w:rPr>
        <w:t> </w:t>
      </w:r>
      <w:r>
        <w:rPr/>
        <w:t>in</w:t>
      </w:r>
      <w:r>
        <w:rPr>
          <w:spacing w:val="-4"/>
        </w:rPr>
        <w:t> </w:t>
      </w:r>
      <w:r>
        <w:rPr/>
        <w:t>Nederland volgens de hoofddocent diervoeding Wageningen University &amp; Research WUR. Leg bij beide methoden kort uit hoe de methode tot stikstofreductie leidt en wat evt. belangrijke voor- en nadelen zijn. Denk daarbij vooral welke informatie belangrijk zou kunnen zijn om te delen met jouw groepje.</w:t>
      </w:r>
    </w:p>
    <w:p>
      <w:pPr>
        <w:pStyle w:val="BodyText"/>
        <w:spacing w:before="5"/>
        <w:rPr>
          <w:sz w:val="23"/>
        </w:rPr>
      </w:pPr>
    </w:p>
    <w:p>
      <w:pPr>
        <w:pStyle w:val="BodyText"/>
        <w:spacing w:line="312" w:lineRule="auto"/>
        <w:ind w:left="216" w:right="670"/>
      </w:pPr>
      <w:r>
        <w:rPr/>
        <w:t>Het</w:t>
      </w:r>
      <w:r>
        <w:rPr>
          <w:spacing w:val="-2"/>
        </w:rPr>
        <w:t> </w:t>
      </w:r>
      <w:r>
        <w:rPr/>
        <w:t>is ook</w:t>
      </w:r>
      <w:r>
        <w:rPr>
          <w:spacing w:val="-1"/>
        </w:rPr>
        <w:t> </w:t>
      </w:r>
      <w:r>
        <w:rPr/>
        <w:t>mogelijk</w:t>
      </w:r>
      <w:r>
        <w:rPr>
          <w:spacing w:val="-6"/>
        </w:rPr>
        <w:t> </w:t>
      </w:r>
      <w:r>
        <w:rPr/>
        <w:t>om</w:t>
      </w:r>
      <w:r>
        <w:rPr>
          <w:spacing w:val="-6"/>
        </w:rPr>
        <w:t> </w:t>
      </w:r>
      <w:r>
        <w:rPr/>
        <w:t>de</w:t>
      </w:r>
      <w:r>
        <w:rPr>
          <w:spacing w:val="-3"/>
        </w:rPr>
        <w:t> </w:t>
      </w:r>
      <w:r>
        <w:rPr/>
        <w:t>leerlingen</w:t>
      </w:r>
      <w:r>
        <w:rPr>
          <w:spacing w:val="-4"/>
        </w:rPr>
        <w:t> </w:t>
      </w:r>
      <w:r>
        <w:rPr/>
        <w:t>thuis</w:t>
      </w:r>
      <w:r>
        <w:rPr>
          <w:spacing w:val="-3"/>
        </w:rPr>
        <w:t> </w:t>
      </w:r>
      <w:r>
        <w:rPr/>
        <w:t>te</w:t>
      </w:r>
      <w:r>
        <w:rPr>
          <w:spacing w:val="-3"/>
        </w:rPr>
        <w:t> </w:t>
      </w:r>
      <w:r>
        <w:rPr/>
        <w:t>laten</w:t>
      </w:r>
      <w:r>
        <w:rPr>
          <w:spacing w:val="-3"/>
        </w:rPr>
        <w:t> </w:t>
      </w:r>
      <w:r>
        <w:rPr/>
        <w:t>experimenteren middels huis-tuin-en-keukenproefjes.</w:t>
      </w:r>
      <w:r>
        <w:rPr>
          <w:spacing w:val="-2"/>
        </w:rPr>
        <w:t> </w:t>
      </w:r>
      <w:r>
        <w:rPr/>
        <w:t>Er</w:t>
      </w:r>
      <w:r>
        <w:rPr>
          <w:spacing w:val="-5"/>
        </w:rPr>
        <w:t> </w:t>
      </w:r>
      <w:r>
        <w:rPr/>
        <w:t>kan</w:t>
      </w:r>
      <w:r>
        <w:rPr>
          <w:spacing w:val="-4"/>
        </w:rPr>
        <w:t> </w:t>
      </w:r>
      <w:r>
        <w:rPr/>
        <w:t>thuis bijvoorbeeld zelf onderzocht worden hoe zuur het water is d.m.v. rodekool. De uitvoering is te vinden op </w:t>
      </w:r>
      <w:hyperlink r:id="rId30">
        <w:r>
          <w:rPr>
            <w:color w:val="0000FF"/>
            <w:spacing w:val="-2"/>
            <w:u w:val="single" w:color="0000FF"/>
          </w:rPr>
          <w:t>https://www.rug.nl/sciencelinx/proefjes</w:t>
        </w:r>
      </w:hyperlink>
    </w:p>
    <w:p>
      <w:pPr>
        <w:spacing w:after="0" w:line="312" w:lineRule="auto"/>
        <w:sectPr>
          <w:pgSz w:w="11910" w:h="16840"/>
          <w:pgMar w:header="670" w:footer="1143" w:top="1320" w:bottom="1340" w:left="1200" w:right="740"/>
        </w:sectPr>
      </w:pPr>
    </w:p>
    <w:p>
      <w:pPr>
        <w:pStyle w:val="Heading3"/>
      </w:pPr>
      <w:r>
        <w:rPr>
          <w:color w:val="4F81BC"/>
          <w:spacing w:val="-2"/>
        </w:rPr>
        <w:t>Uitwerkingsmodel</w:t>
      </w:r>
    </w:p>
    <w:p>
      <w:pPr>
        <w:pStyle w:val="Heading6"/>
        <w:spacing w:before="93"/>
        <w:rPr>
          <w:i/>
        </w:rPr>
      </w:pPr>
      <w:r>
        <w:rPr>
          <w:i/>
          <w:color w:val="4F81BC"/>
        </w:rPr>
        <w:t>Opdracht</w:t>
      </w:r>
      <w:r>
        <w:rPr>
          <w:i/>
          <w:color w:val="4F81BC"/>
          <w:spacing w:val="-3"/>
        </w:rPr>
        <w:t> </w:t>
      </w:r>
      <w:r>
        <w:rPr>
          <w:i/>
          <w:color w:val="4F81BC"/>
          <w:spacing w:val="-10"/>
        </w:rPr>
        <w:t>1</w:t>
      </w:r>
    </w:p>
    <w:p>
      <w:pPr>
        <w:pStyle w:val="BodyText"/>
        <w:spacing w:before="62"/>
        <w:ind w:left="216"/>
      </w:pPr>
      <w:r>
        <w:rPr/>
        <w:t>Antwoorden</w:t>
      </w:r>
      <w:r>
        <w:rPr>
          <w:spacing w:val="-1"/>
        </w:rPr>
        <w:t> </w:t>
      </w:r>
      <w:r>
        <w:rPr/>
        <w:t>op de</w:t>
      </w:r>
      <w:r>
        <w:rPr>
          <w:spacing w:val="-1"/>
        </w:rPr>
        <w:t> </w:t>
      </w:r>
      <w:r>
        <w:rPr/>
        <w:t>vragen</w:t>
      </w:r>
      <w:r>
        <w:rPr>
          <w:spacing w:val="-5"/>
        </w:rPr>
        <w:t> </w:t>
      </w:r>
      <w:r>
        <w:rPr/>
        <w:t>van</w:t>
      </w:r>
      <w:r>
        <w:rPr>
          <w:spacing w:val="-5"/>
        </w:rPr>
        <w:t> </w:t>
      </w:r>
      <w:r>
        <w:rPr/>
        <w:t>de</w:t>
      </w:r>
      <w:r>
        <w:rPr>
          <w:spacing w:val="-4"/>
        </w:rPr>
        <w:t> </w:t>
      </w:r>
      <w:r>
        <w:rPr>
          <w:spacing w:val="-2"/>
        </w:rPr>
        <w:t>website:</w:t>
      </w:r>
    </w:p>
    <w:p>
      <w:pPr>
        <w:pStyle w:val="ListParagraph"/>
        <w:numPr>
          <w:ilvl w:val="0"/>
          <w:numId w:val="22"/>
        </w:numPr>
        <w:tabs>
          <w:tab w:pos="932" w:val="left" w:leader="none"/>
          <w:tab w:pos="933" w:val="left" w:leader="none"/>
        </w:tabs>
        <w:spacing w:line="314" w:lineRule="auto" w:before="64" w:after="0"/>
        <w:ind w:left="936" w:right="1400" w:hanging="361"/>
        <w:jc w:val="left"/>
        <w:rPr>
          <w:sz w:val="18"/>
        </w:rPr>
      </w:pPr>
      <w:r>
        <w:rPr>
          <w:sz w:val="18"/>
        </w:rPr>
        <w:t>Welke</w:t>
      </w:r>
      <w:r>
        <w:rPr>
          <w:spacing w:val="-4"/>
          <w:sz w:val="18"/>
        </w:rPr>
        <w:t> </w:t>
      </w:r>
      <w:r>
        <w:rPr>
          <w:sz w:val="18"/>
        </w:rPr>
        <w:t>stikstoffen</w:t>
      </w:r>
      <w:r>
        <w:rPr>
          <w:spacing w:val="-4"/>
          <w:sz w:val="18"/>
        </w:rPr>
        <w:t> </w:t>
      </w:r>
      <w:r>
        <w:rPr>
          <w:sz w:val="18"/>
        </w:rPr>
        <w:t>zijn schadelijk? Dit</w:t>
      </w:r>
      <w:r>
        <w:rPr>
          <w:spacing w:val="-4"/>
          <w:sz w:val="18"/>
        </w:rPr>
        <w:t> </w:t>
      </w:r>
      <w:r>
        <w:rPr>
          <w:sz w:val="18"/>
        </w:rPr>
        <w:t>zijn</w:t>
      </w:r>
      <w:r>
        <w:rPr>
          <w:spacing w:val="-5"/>
          <w:sz w:val="18"/>
        </w:rPr>
        <w:t> </w:t>
      </w:r>
      <w:r>
        <w:rPr>
          <w:sz w:val="18"/>
        </w:rPr>
        <w:t>stikstofoxiden</w:t>
      </w:r>
      <w:r>
        <w:rPr>
          <w:spacing w:val="-5"/>
          <w:sz w:val="18"/>
        </w:rPr>
        <w:t> </w:t>
      </w:r>
      <w:r>
        <w:rPr>
          <w:sz w:val="18"/>
        </w:rPr>
        <w:t>(NOx,</w:t>
      </w:r>
      <w:r>
        <w:rPr>
          <w:spacing w:val="-7"/>
          <w:sz w:val="18"/>
        </w:rPr>
        <w:t> </w:t>
      </w:r>
      <w:r>
        <w:rPr>
          <w:sz w:val="18"/>
        </w:rPr>
        <w:t>een</w:t>
      </w:r>
      <w:r>
        <w:rPr>
          <w:spacing w:val="-5"/>
          <w:sz w:val="18"/>
        </w:rPr>
        <w:t> </w:t>
      </w:r>
      <w:r>
        <w:rPr>
          <w:sz w:val="18"/>
        </w:rPr>
        <w:t>verbinding van stikstof</w:t>
      </w:r>
      <w:r>
        <w:rPr>
          <w:spacing w:val="-3"/>
          <w:sz w:val="18"/>
        </w:rPr>
        <w:t> </w:t>
      </w:r>
      <w:r>
        <w:rPr>
          <w:sz w:val="18"/>
        </w:rPr>
        <w:t>en</w:t>
      </w:r>
      <w:r>
        <w:rPr>
          <w:spacing w:val="-4"/>
          <w:sz w:val="18"/>
        </w:rPr>
        <w:t> </w:t>
      </w:r>
      <w:r>
        <w:rPr>
          <w:sz w:val="18"/>
        </w:rPr>
        <w:t>zuurstof)</w:t>
      </w:r>
      <w:r>
        <w:rPr>
          <w:spacing w:val="-3"/>
          <w:sz w:val="18"/>
        </w:rPr>
        <w:t> </w:t>
      </w:r>
      <w:r>
        <w:rPr>
          <w:sz w:val="18"/>
        </w:rPr>
        <w:t>en ammoniak (NH3, een verbinding van stikstof en waterstof)</w:t>
      </w:r>
    </w:p>
    <w:p>
      <w:pPr>
        <w:pStyle w:val="ListParagraph"/>
        <w:numPr>
          <w:ilvl w:val="0"/>
          <w:numId w:val="22"/>
        </w:numPr>
        <w:tabs>
          <w:tab w:pos="932" w:val="left" w:leader="none"/>
          <w:tab w:pos="933" w:val="left" w:leader="none"/>
        </w:tabs>
        <w:spacing w:line="216" w:lineRule="exact" w:before="0" w:after="0"/>
        <w:ind w:left="932" w:right="0" w:hanging="357"/>
        <w:jc w:val="left"/>
        <w:rPr>
          <w:sz w:val="18"/>
        </w:rPr>
      </w:pPr>
      <w:r>
        <w:rPr>
          <w:sz w:val="18"/>
        </w:rPr>
        <w:t>Wat</w:t>
      </w:r>
      <w:r>
        <w:rPr>
          <w:spacing w:val="-6"/>
          <w:sz w:val="18"/>
        </w:rPr>
        <w:t> </w:t>
      </w:r>
      <w:r>
        <w:rPr>
          <w:sz w:val="18"/>
        </w:rPr>
        <w:t>wordt</w:t>
      </w:r>
      <w:r>
        <w:rPr>
          <w:spacing w:val="-5"/>
          <w:sz w:val="18"/>
        </w:rPr>
        <w:t> </w:t>
      </w:r>
      <w:r>
        <w:rPr>
          <w:sz w:val="18"/>
        </w:rPr>
        <w:t>bedoeld</w:t>
      </w:r>
      <w:r>
        <w:rPr>
          <w:spacing w:val="-7"/>
          <w:sz w:val="18"/>
        </w:rPr>
        <w:t> </w:t>
      </w:r>
      <w:r>
        <w:rPr>
          <w:sz w:val="18"/>
        </w:rPr>
        <w:t>met</w:t>
      </w:r>
      <w:r>
        <w:rPr>
          <w:spacing w:val="-5"/>
          <w:sz w:val="18"/>
        </w:rPr>
        <w:t> </w:t>
      </w:r>
      <w:r>
        <w:rPr>
          <w:sz w:val="18"/>
        </w:rPr>
        <w:t>concentratie?</w:t>
      </w:r>
      <w:r>
        <w:rPr>
          <w:spacing w:val="-5"/>
          <w:sz w:val="18"/>
        </w:rPr>
        <w:t> </w:t>
      </w:r>
      <w:r>
        <w:rPr>
          <w:sz w:val="18"/>
        </w:rPr>
        <w:t>De</w:t>
      </w:r>
      <w:r>
        <w:rPr>
          <w:spacing w:val="-5"/>
          <w:sz w:val="18"/>
        </w:rPr>
        <w:t> </w:t>
      </w:r>
      <w:r>
        <w:rPr>
          <w:sz w:val="18"/>
        </w:rPr>
        <w:t>hoeveelheid</w:t>
      </w:r>
      <w:r>
        <w:rPr>
          <w:spacing w:val="-6"/>
          <w:sz w:val="18"/>
        </w:rPr>
        <w:t> </w:t>
      </w:r>
      <w:r>
        <w:rPr>
          <w:sz w:val="18"/>
        </w:rPr>
        <w:t>stikstofoxiden</w:t>
      </w:r>
      <w:r>
        <w:rPr>
          <w:spacing w:val="-6"/>
          <w:sz w:val="18"/>
        </w:rPr>
        <w:t> </w:t>
      </w:r>
      <w:r>
        <w:rPr>
          <w:sz w:val="18"/>
        </w:rPr>
        <w:t>en</w:t>
      </w:r>
      <w:r>
        <w:rPr>
          <w:spacing w:val="-2"/>
          <w:sz w:val="18"/>
        </w:rPr>
        <w:t> </w:t>
      </w:r>
      <w:r>
        <w:rPr>
          <w:sz w:val="18"/>
        </w:rPr>
        <w:t>ammoniak</w:t>
      </w:r>
      <w:r>
        <w:rPr>
          <w:spacing w:val="-7"/>
          <w:sz w:val="18"/>
        </w:rPr>
        <w:t> </w:t>
      </w:r>
      <w:r>
        <w:rPr>
          <w:sz w:val="18"/>
        </w:rPr>
        <w:t>in</w:t>
      </w:r>
      <w:r>
        <w:rPr>
          <w:spacing w:val="-2"/>
          <w:sz w:val="18"/>
        </w:rPr>
        <w:t> </w:t>
      </w:r>
      <w:r>
        <w:rPr>
          <w:sz w:val="18"/>
        </w:rPr>
        <w:t>de</w:t>
      </w:r>
      <w:r>
        <w:rPr>
          <w:spacing w:val="-5"/>
          <w:sz w:val="18"/>
        </w:rPr>
        <w:t> </w:t>
      </w:r>
      <w:r>
        <w:rPr>
          <w:spacing w:val="-2"/>
          <w:sz w:val="18"/>
        </w:rPr>
        <w:t>lucht.</w:t>
      </w:r>
    </w:p>
    <w:p>
      <w:pPr>
        <w:pStyle w:val="ListParagraph"/>
        <w:numPr>
          <w:ilvl w:val="0"/>
          <w:numId w:val="22"/>
        </w:numPr>
        <w:tabs>
          <w:tab w:pos="932" w:val="left" w:leader="none"/>
          <w:tab w:pos="933" w:val="left" w:leader="none"/>
        </w:tabs>
        <w:spacing w:line="240" w:lineRule="auto" w:before="68" w:after="0"/>
        <w:ind w:left="932" w:right="0" w:hanging="357"/>
        <w:jc w:val="left"/>
        <w:rPr>
          <w:sz w:val="18"/>
        </w:rPr>
      </w:pPr>
      <w:r>
        <w:rPr>
          <w:sz w:val="18"/>
        </w:rPr>
        <w:t>Wat</w:t>
      </w:r>
      <w:r>
        <w:rPr>
          <w:spacing w:val="-4"/>
          <w:sz w:val="18"/>
        </w:rPr>
        <w:t> </w:t>
      </w:r>
      <w:r>
        <w:rPr>
          <w:sz w:val="18"/>
        </w:rPr>
        <w:t>wordt</w:t>
      </w:r>
      <w:r>
        <w:rPr>
          <w:spacing w:val="-4"/>
          <w:sz w:val="18"/>
        </w:rPr>
        <w:t> </w:t>
      </w:r>
      <w:r>
        <w:rPr>
          <w:sz w:val="18"/>
        </w:rPr>
        <w:t>bedoeld</w:t>
      </w:r>
      <w:r>
        <w:rPr>
          <w:spacing w:val="-5"/>
          <w:sz w:val="18"/>
        </w:rPr>
        <w:t> </w:t>
      </w:r>
      <w:r>
        <w:rPr>
          <w:sz w:val="18"/>
        </w:rPr>
        <w:t>met</w:t>
      </w:r>
      <w:r>
        <w:rPr>
          <w:spacing w:val="-4"/>
          <w:sz w:val="18"/>
        </w:rPr>
        <w:t> </w:t>
      </w:r>
      <w:r>
        <w:rPr>
          <w:sz w:val="18"/>
        </w:rPr>
        <w:t>emissie?</w:t>
      </w:r>
      <w:r>
        <w:rPr>
          <w:spacing w:val="-3"/>
          <w:sz w:val="18"/>
        </w:rPr>
        <w:t> </w:t>
      </w:r>
      <w:r>
        <w:rPr>
          <w:sz w:val="18"/>
        </w:rPr>
        <w:t>Hoe</w:t>
      </w:r>
      <w:r>
        <w:rPr>
          <w:spacing w:val="-5"/>
          <w:sz w:val="18"/>
        </w:rPr>
        <w:t> </w:t>
      </w:r>
      <w:r>
        <w:rPr>
          <w:sz w:val="18"/>
        </w:rPr>
        <w:t>het in</w:t>
      </w:r>
      <w:r>
        <w:rPr>
          <w:spacing w:val="-4"/>
          <w:sz w:val="18"/>
        </w:rPr>
        <w:t> </w:t>
      </w:r>
      <w:r>
        <w:rPr>
          <w:sz w:val="18"/>
        </w:rPr>
        <w:t>de</w:t>
      </w:r>
      <w:r>
        <w:rPr>
          <w:spacing w:val="-4"/>
          <w:sz w:val="18"/>
        </w:rPr>
        <w:t> </w:t>
      </w:r>
      <w:r>
        <w:rPr>
          <w:sz w:val="18"/>
        </w:rPr>
        <w:t>lucht</w:t>
      </w:r>
      <w:r>
        <w:rPr>
          <w:spacing w:val="-4"/>
          <w:sz w:val="18"/>
        </w:rPr>
        <w:t> komt.</w:t>
      </w:r>
    </w:p>
    <w:p>
      <w:pPr>
        <w:pStyle w:val="ListParagraph"/>
        <w:numPr>
          <w:ilvl w:val="0"/>
          <w:numId w:val="22"/>
        </w:numPr>
        <w:tabs>
          <w:tab w:pos="932" w:val="left" w:leader="none"/>
          <w:tab w:pos="933" w:val="left" w:leader="none"/>
        </w:tabs>
        <w:spacing w:line="240" w:lineRule="auto" w:before="63" w:after="0"/>
        <w:ind w:left="932" w:right="0" w:hanging="357"/>
        <w:jc w:val="left"/>
        <w:rPr>
          <w:sz w:val="18"/>
        </w:rPr>
      </w:pPr>
      <w:r>
        <w:rPr>
          <w:sz w:val="18"/>
        </w:rPr>
        <w:t>Wat</w:t>
      </w:r>
      <w:r>
        <w:rPr>
          <w:spacing w:val="-4"/>
          <w:sz w:val="18"/>
        </w:rPr>
        <w:t> </w:t>
      </w:r>
      <w:r>
        <w:rPr>
          <w:sz w:val="18"/>
        </w:rPr>
        <w:t>wordt</w:t>
      </w:r>
      <w:r>
        <w:rPr>
          <w:spacing w:val="-4"/>
          <w:sz w:val="18"/>
        </w:rPr>
        <w:t> </w:t>
      </w:r>
      <w:r>
        <w:rPr>
          <w:sz w:val="18"/>
        </w:rPr>
        <w:t>bedoeld</w:t>
      </w:r>
      <w:r>
        <w:rPr>
          <w:spacing w:val="-4"/>
          <w:sz w:val="18"/>
        </w:rPr>
        <w:t> </w:t>
      </w:r>
      <w:r>
        <w:rPr>
          <w:sz w:val="18"/>
        </w:rPr>
        <w:t>met</w:t>
      </w:r>
      <w:r>
        <w:rPr>
          <w:spacing w:val="-4"/>
          <w:sz w:val="18"/>
        </w:rPr>
        <w:t> </w:t>
      </w:r>
      <w:r>
        <w:rPr>
          <w:sz w:val="18"/>
        </w:rPr>
        <w:t>depositie?</w:t>
      </w:r>
      <w:r>
        <w:rPr>
          <w:spacing w:val="-2"/>
          <w:sz w:val="18"/>
        </w:rPr>
        <w:t> </w:t>
      </w:r>
      <w:r>
        <w:rPr>
          <w:sz w:val="18"/>
        </w:rPr>
        <w:t>Hoe</w:t>
      </w:r>
      <w:r>
        <w:rPr>
          <w:spacing w:val="-4"/>
          <w:sz w:val="18"/>
        </w:rPr>
        <w:t> </w:t>
      </w:r>
      <w:r>
        <w:rPr>
          <w:sz w:val="18"/>
        </w:rPr>
        <w:t>het</w:t>
      </w:r>
      <w:r>
        <w:rPr>
          <w:spacing w:val="-3"/>
          <w:sz w:val="18"/>
        </w:rPr>
        <w:t> </w:t>
      </w:r>
      <w:r>
        <w:rPr>
          <w:sz w:val="18"/>
        </w:rPr>
        <w:t>op/in</w:t>
      </w:r>
      <w:r>
        <w:rPr>
          <w:spacing w:val="-5"/>
          <w:sz w:val="18"/>
        </w:rPr>
        <w:t> </w:t>
      </w:r>
      <w:r>
        <w:rPr>
          <w:sz w:val="18"/>
        </w:rPr>
        <w:t>de</w:t>
      </w:r>
      <w:r>
        <w:rPr>
          <w:spacing w:val="-3"/>
          <w:sz w:val="18"/>
        </w:rPr>
        <w:t> </w:t>
      </w:r>
      <w:r>
        <w:rPr>
          <w:sz w:val="18"/>
        </w:rPr>
        <w:t>grond</w:t>
      </w:r>
      <w:r>
        <w:rPr>
          <w:spacing w:val="-5"/>
          <w:sz w:val="18"/>
        </w:rPr>
        <w:t> </w:t>
      </w:r>
      <w:r>
        <w:rPr>
          <w:spacing w:val="-4"/>
          <w:sz w:val="18"/>
        </w:rPr>
        <w:t>komt.</w:t>
      </w:r>
    </w:p>
    <w:p>
      <w:pPr>
        <w:pStyle w:val="ListParagraph"/>
        <w:numPr>
          <w:ilvl w:val="0"/>
          <w:numId w:val="22"/>
        </w:numPr>
        <w:tabs>
          <w:tab w:pos="932" w:val="left" w:leader="none"/>
          <w:tab w:pos="933" w:val="left" w:leader="none"/>
        </w:tabs>
        <w:spacing w:line="312" w:lineRule="auto" w:before="69" w:after="0"/>
        <w:ind w:left="936" w:right="836" w:hanging="361"/>
        <w:jc w:val="left"/>
        <w:rPr>
          <w:sz w:val="18"/>
        </w:rPr>
      </w:pPr>
      <w:r>
        <w:rPr>
          <w:sz w:val="18"/>
        </w:rPr>
        <w:t>Wat</w:t>
      </w:r>
      <w:r>
        <w:rPr>
          <w:spacing w:val="-3"/>
          <w:sz w:val="18"/>
        </w:rPr>
        <w:t> </w:t>
      </w:r>
      <w:r>
        <w:rPr>
          <w:sz w:val="18"/>
        </w:rPr>
        <w:t>doet</w:t>
      </w:r>
      <w:r>
        <w:rPr>
          <w:spacing w:val="-2"/>
          <w:sz w:val="18"/>
        </w:rPr>
        <w:t> </w:t>
      </w:r>
      <w:r>
        <w:rPr>
          <w:sz w:val="18"/>
        </w:rPr>
        <w:t>het</w:t>
      </w:r>
      <w:r>
        <w:rPr>
          <w:spacing w:val="-3"/>
          <w:sz w:val="18"/>
        </w:rPr>
        <w:t> </w:t>
      </w:r>
      <w:r>
        <w:rPr>
          <w:sz w:val="18"/>
        </w:rPr>
        <w:t>RIVM</w:t>
      </w:r>
      <w:r>
        <w:rPr>
          <w:spacing w:val="-6"/>
          <w:sz w:val="18"/>
        </w:rPr>
        <w:t> </w:t>
      </w:r>
      <w:r>
        <w:rPr>
          <w:sz w:val="18"/>
        </w:rPr>
        <w:t>in</w:t>
      </w:r>
      <w:r>
        <w:rPr>
          <w:spacing w:val="-4"/>
          <w:sz w:val="18"/>
        </w:rPr>
        <w:t> </w:t>
      </w:r>
      <w:r>
        <w:rPr>
          <w:sz w:val="18"/>
        </w:rPr>
        <w:t>het</w:t>
      </w:r>
      <w:r>
        <w:rPr>
          <w:spacing w:val="-3"/>
          <w:sz w:val="18"/>
        </w:rPr>
        <w:t> </w:t>
      </w:r>
      <w:r>
        <w:rPr>
          <w:sz w:val="18"/>
        </w:rPr>
        <w:t>stikstof</w:t>
      </w:r>
      <w:r>
        <w:rPr>
          <w:spacing w:val="-2"/>
          <w:sz w:val="18"/>
        </w:rPr>
        <w:t> </w:t>
      </w:r>
      <w:r>
        <w:rPr>
          <w:sz w:val="18"/>
        </w:rPr>
        <w:t>verhaal</w:t>
      </w:r>
      <w:r>
        <w:rPr>
          <w:spacing w:val="-3"/>
          <w:sz w:val="18"/>
        </w:rPr>
        <w:t> </w:t>
      </w:r>
      <w:r>
        <w:rPr>
          <w:sz w:val="18"/>
        </w:rPr>
        <w:t>en</w:t>
      </w:r>
      <w:r>
        <w:rPr>
          <w:spacing w:val="-3"/>
          <w:sz w:val="18"/>
        </w:rPr>
        <w:t> </w:t>
      </w:r>
      <w:r>
        <w:rPr>
          <w:sz w:val="18"/>
        </w:rPr>
        <w:t>heeft</w:t>
      </w:r>
      <w:r>
        <w:rPr>
          <w:spacing w:val="-3"/>
          <w:sz w:val="18"/>
        </w:rPr>
        <w:t> </w:t>
      </w:r>
      <w:r>
        <w:rPr>
          <w:sz w:val="18"/>
        </w:rPr>
        <w:t>het</w:t>
      </w:r>
      <w:r>
        <w:rPr>
          <w:spacing w:val="-3"/>
          <w:sz w:val="18"/>
        </w:rPr>
        <w:t> </w:t>
      </w:r>
      <w:r>
        <w:rPr>
          <w:sz w:val="18"/>
        </w:rPr>
        <w:t>instituut</w:t>
      </w:r>
      <w:r>
        <w:rPr>
          <w:spacing w:val="-3"/>
          <w:sz w:val="18"/>
        </w:rPr>
        <w:t> </w:t>
      </w:r>
      <w:r>
        <w:rPr>
          <w:sz w:val="18"/>
        </w:rPr>
        <w:t>een standpunt?</w:t>
      </w:r>
      <w:r>
        <w:rPr>
          <w:spacing w:val="-2"/>
          <w:sz w:val="18"/>
        </w:rPr>
        <w:t> </w:t>
      </w:r>
      <w:r>
        <w:rPr>
          <w:sz w:val="18"/>
        </w:rPr>
        <w:t>Regie voeren over verschillende organisaties om gegevens over de uitstoot van verontreinigende stoffen naar lucht, water en bodem te verzamelen</w:t>
      </w:r>
      <w:r>
        <w:rPr>
          <w:spacing w:val="-2"/>
          <w:sz w:val="18"/>
        </w:rPr>
        <w:t> </w:t>
      </w:r>
      <w:r>
        <w:rPr>
          <w:sz w:val="18"/>
        </w:rPr>
        <w:t>en</w:t>
      </w:r>
      <w:r>
        <w:rPr>
          <w:spacing w:val="-2"/>
          <w:sz w:val="18"/>
        </w:rPr>
        <w:t> </w:t>
      </w:r>
      <w:r>
        <w:rPr>
          <w:sz w:val="18"/>
        </w:rPr>
        <w:t>vast</w:t>
      </w:r>
      <w:r>
        <w:rPr>
          <w:spacing w:val="-2"/>
          <w:sz w:val="18"/>
        </w:rPr>
        <w:t> </w:t>
      </w:r>
      <w:r>
        <w:rPr>
          <w:sz w:val="18"/>
        </w:rPr>
        <w:t>te</w:t>
      </w:r>
      <w:r>
        <w:rPr>
          <w:spacing w:val="-2"/>
          <w:sz w:val="18"/>
        </w:rPr>
        <w:t> </w:t>
      </w:r>
      <w:r>
        <w:rPr>
          <w:sz w:val="18"/>
        </w:rPr>
        <w:t>stellen.</w:t>
      </w:r>
      <w:r>
        <w:rPr>
          <w:spacing w:val="-1"/>
          <w:sz w:val="18"/>
        </w:rPr>
        <w:t> </w:t>
      </w:r>
      <w:r>
        <w:rPr>
          <w:sz w:val="18"/>
        </w:rPr>
        <w:t>Het</w:t>
      </w:r>
      <w:r>
        <w:rPr>
          <w:spacing w:val="-6"/>
          <w:sz w:val="18"/>
        </w:rPr>
        <w:t> </w:t>
      </w:r>
      <w:r>
        <w:rPr>
          <w:sz w:val="18"/>
        </w:rPr>
        <w:t>RIVM</w:t>
      </w:r>
      <w:r>
        <w:rPr>
          <w:spacing w:val="-1"/>
          <w:sz w:val="18"/>
        </w:rPr>
        <w:t> </w:t>
      </w:r>
      <w:r>
        <w:rPr>
          <w:sz w:val="18"/>
        </w:rPr>
        <w:t>meet en</w:t>
      </w:r>
      <w:r>
        <w:rPr>
          <w:spacing w:val="-3"/>
          <w:sz w:val="18"/>
        </w:rPr>
        <w:t> </w:t>
      </w:r>
      <w:r>
        <w:rPr>
          <w:sz w:val="18"/>
        </w:rPr>
        <w:t>berekent</w:t>
      </w:r>
      <w:r>
        <w:rPr>
          <w:spacing w:val="-1"/>
          <w:sz w:val="18"/>
        </w:rPr>
        <w:t> </w:t>
      </w:r>
      <w:r>
        <w:rPr>
          <w:sz w:val="18"/>
        </w:rPr>
        <w:t>de</w:t>
      </w:r>
      <w:r>
        <w:rPr>
          <w:spacing w:val="-2"/>
          <w:sz w:val="18"/>
        </w:rPr>
        <w:t> </w:t>
      </w:r>
      <w:r>
        <w:rPr>
          <w:sz w:val="18"/>
        </w:rPr>
        <w:t>depositie.</w:t>
      </w:r>
      <w:r>
        <w:rPr>
          <w:spacing w:val="-5"/>
          <w:sz w:val="18"/>
        </w:rPr>
        <w:t> </w:t>
      </w:r>
      <w:r>
        <w:rPr>
          <w:sz w:val="18"/>
        </w:rPr>
        <w:t>Ieder jaar</w:t>
      </w:r>
      <w:r>
        <w:rPr>
          <w:spacing w:val="-4"/>
          <w:sz w:val="18"/>
        </w:rPr>
        <w:t> </w:t>
      </w:r>
      <w:r>
        <w:rPr>
          <w:sz w:val="18"/>
        </w:rPr>
        <w:t>plaatst het</w:t>
      </w:r>
      <w:r>
        <w:rPr>
          <w:spacing w:val="-1"/>
          <w:sz w:val="18"/>
        </w:rPr>
        <w:t> </w:t>
      </w:r>
      <w:r>
        <w:rPr>
          <w:sz w:val="18"/>
        </w:rPr>
        <w:t>RIVM</w:t>
      </w:r>
      <w:r>
        <w:rPr>
          <w:spacing w:val="-1"/>
          <w:sz w:val="18"/>
        </w:rPr>
        <w:t> </w:t>
      </w:r>
      <w:r>
        <w:rPr>
          <w:sz w:val="18"/>
        </w:rPr>
        <w:t>een</w:t>
      </w:r>
      <w:r>
        <w:rPr>
          <w:spacing w:val="-2"/>
          <w:sz w:val="18"/>
        </w:rPr>
        <w:t> </w:t>
      </w:r>
      <w:r>
        <w:rPr>
          <w:sz w:val="18"/>
        </w:rPr>
        <w:t>rapport over de ontwikkeling van de landelijk gemiddelde depositie. Daarnaast voert het RIVM onderzoek uit om het meten en berekenen ook in de toekomst zo goed mogelijk te kunnen blijven uitvoeren.</w:t>
      </w:r>
    </w:p>
    <w:p>
      <w:pPr>
        <w:pStyle w:val="ListParagraph"/>
        <w:numPr>
          <w:ilvl w:val="0"/>
          <w:numId w:val="22"/>
        </w:numPr>
        <w:tabs>
          <w:tab w:pos="932" w:val="left" w:leader="none"/>
          <w:tab w:pos="933" w:val="left" w:leader="none"/>
        </w:tabs>
        <w:spacing w:line="309" w:lineRule="auto" w:before="2" w:after="0"/>
        <w:ind w:left="936" w:right="962" w:hanging="361"/>
        <w:jc w:val="left"/>
        <w:rPr>
          <w:sz w:val="18"/>
        </w:rPr>
      </w:pPr>
      <w:r>
        <w:rPr>
          <w:sz w:val="18"/>
        </w:rPr>
        <w:t>Stijgt</w:t>
      </w:r>
      <w:r>
        <w:rPr>
          <w:spacing w:val="-3"/>
          <w:sz w:val="18"/>
        </w:rPr>
        <w:t> </w:t>
      </w:r>
      <w:r>
        <w:rPr>
          <w:sz w:val="18"/>
        </w:rPr>
        <w:t>of</w:t>
      </w:r>
      <w:r>
        <w:rPr>
          <w:spacing w:val="-2"/>
          <w:sz w:val="18"/>
        </w:rPr>
        <w:t> </w:t>
      </w:r>
      <w:r>
        <w:rPr>
          <w:sz w:val="18"/>
        </w:rPr>
        <w:t>daalt</w:t>
      </w:r>
      <w:r>
        <w:rPr>
          <w:spacing w:val="-3"/>
          <w:sz w:val="18"/>
        </w:rPr>
        <w:t> </w:t>
      </w:r>
      <w:r>
        <w:rPr>
          <w:sz w:val="18"/>
        </w:rPr>
        <w:t>de uitstoot</w:t>
      </w:r>
      <w:r>
        <w:rPr>
          <w:spacing w:val="-3"/>
          <w:sz w:val="18"/>
        </w:rPr>
        <w:t> </w:t>
      </w:r>
      <w:r>
        <w:rPr>
          <w:sz w:val="18"/>
        </w:rPr>
        <w:t>van</w:t>
      </w:r>
      <w:r>
        <w:rPr>
          <w:spacing w:val="-4"/>
          <w:sz w:val="18"/>
        </w:rPr>
        <w:t> </w:t>
      </w:r>
      <w:r>
        <w:rPr>
          <w:sz w:val="18"/>
        </w:rPr>
        <w:t>de</w:t>
      </w:r>
      <w:r>
        <w:rPr>
          <w:spacing w:val="-3"/>
          <w:sz w:val="18"/>
        </w:rPr>
        <w:t> </w:t>
      </w:r>
      <w:r>
        <w:rPr>
          <w:sz w:val="18"/>
        </w:rPr>
        <w:t>schadelijke</w:t>
      </w:r>
      <w:r>
        <w:rPr>
          <w:spacing w:val="-3"/>
          <w:sz w:val="18"/>
        </w:rPr>
        <w:t> </w:t>
      </w:r>
      <w:r>
        <w:rPr>
          <w:sz w:val="18"/>
        </w:rPr>
        <w:t>stikstoffen?</w:t>
      </w:r>
      <w:r>
        <w:rPr>
          <w:spacing w:val="-2"/>
          <w:sz w:val="18"/>
        </w:rPr>
        <w:t> </w:t>
      </w:r>
      <w:r>
        <w:rPr>
          <w:sz w:val="18"/>
        </w:rPr>
        <w:t>Tussen 1990 en</w:t>
      </w:r>
      <w:r>
        <w:rPr>
          <w:spacing w:val="-3"/>
          <w:sz w:val="18"/>
        </w:rPr>
        <w:t> </w:t>
      </w:r>
      <w:r>
        <w:rPr>
          <w:sz w:val="18"/>
        </w:rPr>
        <w:t>2017</w:t>
      </w:r>
      <w:r>
        <w:rPr>
          <w:spacing w:val="-5"/>
          <w:sz w:val="18"/>
        </w:rPr>
        <w:t> </w:t>
      </w:r>
      <w:r>
        <w:rPr>
          <w:sz w:val="18"/>
        </w:rPr>
        <w:t>is</w:t>
      </w:r>
      <w:r>
        <w:rPr>
          <w:spacing w:val="-3"/>
          <w:sz w:val="18"/>
        </w:rPr>
        <w:t> </w:t>
      </w:r>
      <w:r>
        <w:rPr>
          <w:sz w:val="18"/>
        </w:rPr>
        <w:t>deze</w:t>
      </w:r>
      <w:r>
        <w:rPr>
          <w:spacing w:val="-3"/>
          <w:sz w:val="18"/>
        </w:rPr>
        <w:t> </w:t>
      </w:r>
      <w:r>
        <w:rPr>
          <w:sz w:val="18"/>
        </w:rPr>
        <w:t>gedaald.</w:t>
      </w:r>
      <w:r>
        <w:rPr>
          <w:spacing w:val="-2"/>
          <w:sz w:val="18"/>
        </w:rPr>
        <w:t> </w:t>
      </w:r>
      <w:r>
        <w:rPr>
          <w:sz w:val="18"/>
        </w:rPr>
        <w:t>Zie</w:t>
      </w:r>
      <w:r>
        <w:rPr>
          <w:spacing w:val="-3"/>
          <w:sz w:val="18"/>
        </w:rPr>
        <w:t> </w:t>
      </w:r>
      <w:r>
        <w:rPr>
          <w:sz w:val="18"/>
        </w:rPr>
        <w:t>de</w:t>
      </w:r>
      <w:r>
        <w:rPr>
          <w:spacing w:val="-3"/>
          <w:sz w:val="18"/>
        </w:rPr>
        <w:t> </w:t>
      </w:r>
      <w:r>
        <w:rPr>
          <w:sz w:val="18"/>
        </w:rPr>
        <w:t>volgende </w:t>
      </w:r>
      <w:r>
        <w:rPr>
          <w:spacing w:val="-2"/>
          <w:sz w:val="18"/>
        </w:rPr>
        <w:t>grafiek:</w:t>
      </w:r>
    </w:p>
    <w:p>
      <w:pPr>
        <w:pStyle w:val="BodyText"/>
        <w:ind w:left="216"/>
        <w:rPr>
          <w:sz w:val="20"/>
        </w:rPr>
      </w:pPr>
      <w:r>
        <w:rPr>
          <w:sz w:val="20"/>
        </w:rPr>
        <w:drawing>
          <wp:inline distT="0" distB="0" distL="0" distR="0">
            <wp:extent cx="4447067" cy="3250692"/>
            <wp:effectExtent l="0" t="0" r="0" b="0"/>
            <wp:docPr id="13" name="image8.jpeg"/>
            <wp:cNvGraphicFramePr>
              <a:graphicFrameLocks noChangeAspect="1"/>
            </wp:cNvGraphicFramePr>
            <a:graphic>
              <a:graphicData uri="http://schemas.openxmlformats.org/drawingml/2006/picture">
                <pic:pic>
                  <pic:nvPicPr>
                    <pic:cNvPr id="14" name="image8.jpeg"/>
                    <pic:cNvPicPr/>
                  </pic:nvPicPr>
                  <pic:blipFill>
                    <a:blip r:embed="rId31" cstate="print"/>
                    <a:stretch>
                      <a:fillRect/>
                    </a:stretch>
                  </pic:blipFill>
                  <pic:spPr>
                    <a:xfrm>
                      <a:off x="0" y="0"/>
                      <a:ext cx="4447067" cy="3250692"/>
                    </a:xfrm>
                    <a:prstGeom prst="rect">
                      <a:avLst/>
                    </a:prstGeom>
                  </pic:spPr>
                </pic:pic>
              </a:graphicData>
            </a:graphic>
          </wp:inline>
        </w:drawing>
      </w:r>
      <w:r>
        <w:rPr>
          <w:sz w:val="20"/>
        </w:rPr>
      </w:r>
    </w:p>
    <w:p>
      <w:pPr>
        <w:pStyle w:val="ListParagraph"/>
        <w:numPr>
          <w:ilvl w:val="0"/>
          <w:numId w:val="22"/>
        </w:numPr>
        <w:tabs>
          <w:tab w:pos="932" w:val="left" w:leader="none"/>
          <w:tab w:pos="933" w:val="left" w:leader="none"/>
        </w:tabs>
        <w:spacing w:line="312" w:lineRule="auto" w:before="140" w:after="0"/>
        <w:ind w:left="936" w:right="929" w:hanging="361"/>
        <w:jc w:val="left"/>
        <w:rPr>
          <w:sz w:val="18"/>
        </w:rPr>
      </w:pPr>
      <w:r>
        <w:rPr/>
        <w:drawing>
          <wp:anchor distT="0" distB="0" distL="0" distR="0" allowOverlap="1" layoutInCell="1" locked="0" behindDoc="0" simplePos="0" relativeHeight="9">
            <wp:simplePos x="0" y="0"/>
            <wp:positionH relativeFrom="page">
              <wp:posOffset>1210829</wp:posOffset>
            </wp:positionH>
            <wp:positionV relativeFrom="paragraph">
              <wp:posOffset>650976</wp:posOffset>
            </wp:positionV>
            <wp:extent cx="4454818" cy="1768316"/>
            <wp:effectExtent l="0" t="0" r="0" b="0"/>
            <wp:wrapTopAndBottom/>
            <wp:docPr id="15" name="image9.jpeg"/>
            <wp:cNvGraphicFramePr>
              <a:graphicFrameLocks noChangeAspect="1"/>
            </wp:cNvGraphicFramePr>
            <a:graphic>
              <a:graphicData uri="http://schemas.openxmlformats.org/drawingml/2006/picture">
                <pic:pic>
                  <pic:nvPicPr>
                    <pic:cNvPr id="16" name="image9.jpeg"/>
                    <pic:cNvPicPr/>
                  </pic:nvPicPr>
                  <pic:blipFill>
                    <a:blip r:embed="rId32" cstate="print"/>
                    <a:stretch>
                      <a:fillRect/>
                    </a:stretch>
                  </pic:blipFill>
                  <pic:spPr>
                    <a:xfrm>
                      <a:off x="0" y="0"/>
                      <a:ext cx="4454818" cy="1768316"/>
                    </a:xfrm>
                    <a:prstGeom prst="rect">
                      <a:avLst/>
                    </a:prstGeom>
                  </pic:spPr>
                </pic:pic>
              </a:graphicData>
            </a:graphic>
          </wp:anchor>
        </w:drawing>
      </w:r>
      <w:r>
        <w:rPr>
          <w:sz w:val="18"/>
        </w:rPr>
        <w:t>Welke vier sectoren/bedrijfstakken geven de grootste bijdrage aan de stikstofdepositie? Let op: dus niet stikstofemissie!</w:t>
      </w:r>
      <w:r>
        <w:rPr>
          <w:spacing w:val="-1"/>
          <w:sz w:val="18"/>
        </w:rPr>
        <w:t> </w:t>
      </w:r>
      <w:r>
        <w:rPr>
          <w:sz w:val="18"/>
        </w:rPr>
        <w:t>Landbouw,</w:t>
      </w:r>
      <w:r>
        <w:rPr>
          <w:spacing w:val="-1"/>
          <w:sz w:val="18"/>
        </w:rPr>
        <w:t> </w:t>
      </w:r>
      <w:r>
        <w:rPr>
          <w:sz w:val="18"/>
        </w:rPr>
        <w:t>verkeer</w:t>
      </w:r>
      <w:r>
        <w:rPr>
          <w:spacing w:val="-5"/>
          <w:sz w:val="18"/>
        </w:rPr>
        <w:t> </w:t>
      </w:r>
      <w:r>
        <w:rPr>
          <w:sz w:val="18"/>
        </w:rPr>
        <w:t>en</w:t>
      </w:r>
      <w:r>
        <w:rPr>
          <w:spacing w:val="-3"/>
          <w:sz w:val="18"/>
        </w:rPr>
        <w:t> </w:t>
      </w:r>
      <w:r>
        <w:rPr>
          <w:sz w:val="18"/>
        </w:rPr>
        <w:t>vervoer,</w:t>
      </w:r>
      <w:r>
        <w:rPr>
          <w:spacing w:val="-1"/>
          <w:sz w:val="18"/>
        </w:rPr>
        <w:t> </w:t>
      </w:r>
      <w:r>
        <w:rPr>
          <w:sz w:val="18"/>
        </w:rPr>
        <w:t>gebouwde</w:t>
      </w:r>
      <w:r>
        <w:rPr>
          <w:spacing w:val="-3"/>
          <w:sz w:val="18"/>
        </w:rPr>
        <w:t> </w:t>
      </w:r>
      <w:r>
        <w:rPr>
          <w:sz w:val="18"/>
        </w:rPr>
        <w:t>omgeving</w:t>
      </w:r>
      <w:r>
        <w:rPr>
          <w:spacing w:val="-3"/>
          <w:sz w:val="18"/>
        </w:rPr>
        <w:t> </w:t>
      </w:r>
      <w:r>
        <w:rPr>
          <w:sz w:val="18"/>
        </w:rPr>
        <w:t>(bouw)</w:t>
      </w:r>
      <w:r>
        <w:rPr>
          <w:spacing w:val="-2"/>
          <w:sz w:val="18"/>
        </w:rPr>
        <w:t> </w:t>
      </w:r>
      <w:r>
        <w:rPr>
          <w:sz w:val="18"/>
        </w:rPr>
        <w:t>in</w:t>
      </w:r>
      <w:r>
        <w:rPr>
          <w:spacing w:val="-4"/>
          <w:sz w:val="18"/>
        </w:rPr>
        <w:t> </w:t>
      </w:r>
      <w:r>
        <w:rPr>
          <w:sz w:val="18"/>
        </w:rPr>
        <w:t>het</w:t>
      </w:r>
      <w:r>
        <w:rPr>
          <w:spacing w:val="-3"/>
          <w:sz w:val="18"/>
        </w:rPr>
        <w:t> </w:t>
      </w:r>
      <w:r>
        <w:rPr>
          <w:sz w:val="18"/>
        </w:rPr>
        <w:t>binnenland</w:t>
      </w:r>
      <w:r>
        <w:rPr>
          <w:spacing w:val="-4"/>
          <w:sz w:val="18"/>
        </w:rPr>
        <w:t> </w:t>
      </w:r>
      <w:r>
        <w:rPr>
          <w:sz w:val="18"/>
        </w:rPr>
        <w:t>en</w:t>
      </w:r>
      <w:r>
        <w:rPr>
          <w:spacing w:val="-3"/>
          <w:sz w:val="18"/>
        </w:rPr>
        <w:t> </w:t>
      </w:r>
      <w:r>
        <w:rPr>
          <w:sz w:val="18"/>
        </w:rPr>
        <w:t>landbouw in het buitenland. Snap je de volgende grafiek die daarbij hoort?</w:t>
      </w:r>
    </w:p>
    <w:p>
      <w:pPr>
        <w:spacing w:after="0" w:line="312" w:lineRule="auto"/>
        <w:jc w:val="left"/>
        <w:rPr>
          <w:sz w:val="18"/>
        </w:rPr>
        <w:sectPr>
          <w:pgSz w:w="11910" w:h="16840"/>
          <w:pgMar w:header="670" w:footer="1143" w:top="1320" w:bottom="1340" w:left="1200" w:right="740"/>
        </w:sectPr>
      </w:pPr>
    </w:p>
    <w:p>
      <w:pPr>
        <w:pStyle w:val="Heading6"/>
        <w:spacing w:before="92"/>
        <w:rPr>
          <w:i/>
        </w:rPr>
      </w:pPr>
      <w:r>
        <w:rPr>
          <w:i/>
          <w:color w:val="4F81BC"/>
        </w:rPr>
        <w:t>Opdracht</w:t>
      </w:r>
      <w:r>
        <w:rPr>
          <w:i/>
          <w:color w:val="4F81BC"/>
          <w:spacing w:val="-3"/>
        </w:rPr>
        <w:t> </w:t>
      </w:r>
      <w:r>
        <w:rPr>
          <w:i/>
          <w:color w:val="4F81BC"/>
          <w:spacing w:val="-10"/>
        </w:rPr>
        <w:t>2</w:t>
      </w:r>
    </w:p>
    <w:p>
      <w:pPr>
        <w:pStyle w:val="BodyText"/>
        <w:spacing w:before="2"/>
        <w:rPr>
          <w:rFonts w:ascii="Cambria"/>
          <w:b/>
          <w:i/>
          <w:sz w:val="5"/>
        </w:rPr>
      </w:pPr>
    </w:p>
    <w:tbl>
      <w:tblPr>
        <w:tblW w:w="0" w:type="auto"/>
        <w:jc w:val="left"/>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519"/>
        <w:gridCol w:w="4514"/>
      </w:tblGrid>
      <w:tr>
        <w:trPr>
          <w:trHeight w:val="287" w:hRule="atLeast"/>
        </w:trPr>
        <w:tc>
          <w:tcPr>
            <w:tcW w:w="4519" w:type="dxa"/>
          </w:tcPr>
          <w:p>
            <w:pPr>
              <w:pStyle w:val="TableParagraph"/>
              <w:spacing w:before="0"/>
              <w:ind w:left="0"/>
              <w:rPr>
                <w:rFonts w:ascii="Times New Roman"/>
                <w:sz w:val="18"/>
              </w:rPr>
            </w:pPr>
          </w:p>
        </w:tc>
        <w:tc>
          <w:tcPr>
            <w:tcW w:w="4514" w:type="dxa"/>
          </w:tcPr>
          <w:p>
            <w:pPr>
              <w:pStyle w:val="TableParagraph"/>
              <w:ind w:left="105"/>
              <w:rPr>
                <w:sz w:val="18"/>
              </w:rPr>
            </w:pPr>
            <w:r>
              <w:rPr>
                <w:sz w:val="18"/>
              </w:rPr>
              <w:t>Nitraatgehalte</w:t>
            </w:r>
            <w:r>
              <w:rPr>
                <w:spacing w:val="-5"/>
                <w:sz w:val="18"/>
              </w:rPr>
              <w:t> </w:t>
            </w:r>
            <w:r>
              <w:rPr>
                <w:sz w:val="18"/>
              </w:rPr>
              <w:t>in</w:t>
            </w:r>
            <w:r>
              <w:rPr>
                <w:spacing w:val="-1"/>
                <w:sz w:val="18"/>
              </w:rPr>
              <w:t> </w:t>
            </w:r>
            <w:r>
              <w:rPr>
                <w:spacing w:val="-4"/>
                <w:sz w:val="18"/>
              </w:rPr>
              <w:t>mg/L</w:t>
            </w:r>
          </w:p>
        </w:tc>
      </w:tr>
      <w:tr>
        <w:trPr>
          <w:trHeight w:val="570" w:hRule="atLeast"/>
        </w:trPr>
        <w:tc>
          <w:tcPr>
            <w:tcW w:w="4519" w:type="dxa"/>
          </w:tcPr>
          <w:p>
            <w:pPr>
              <w:pStyle w:val="TableParagraph"/>
              <w:rPr>
                <w:sz w:val="18"/>
              </w:rPr>
            </w:pPr>
            <w:r>
              <w:rPr>
                <w:sz w:val="18"/>
              </w:rPr>
              <w:t>Water</w:t>
            </w:r>
            <w:r>
              <w:rPr>
                <w:spacing w:val="-3"/>
                <w:sz w:val="18"/>
              </w:rPr>
              <w:t> </w:t>
            </w:r>
            <w:r>
              <w:rPr>
                <w:sz w:val="18"/>
              </w:rPr>
              <w:t>uit</w:t>
            </w:r>
            <w:r>
              <w:rPr>
                <w:spacing w:val="-1"/>
                <w:sz w:val="18"/>
              </w:rPr>
              <w:t> </w:t>
            </w:r>
            <w:r>
              <w:rPr>
                <w:sz w:val="18"/>
              </w:rPr>
              <w:t>meer</w:t>
            </w:r>
            <w:r>
              <w:rPr>
                <w:spacing w:val="-2"/>
                <w:sz w:val="18"/>
              </w:rPr>
              <w:t> </w:t>
            </w:r>
            <w:r>
              <w:rPr>
                <w:spacing w:val="-10"/>
                <w:sz w:val="18"/>
              </w:rPr>
              <w:t>1</w:t>
            </w:r>
          </w:p>
        </w:tc>
        <w:tc>
          <w:tcPr>
            <w:tcW w:w="4514" w:type="dxa"/>
          </w:tcPr>
          <w:p>
            <w:pPr>
              <w:pStyle w:val="TableParagraph"/>
              <w:ind w:left="105"/>
              <w:rPr>
                <w:sz w:val="18"/>
              </w:rPr>
            </w:pPr>
            <w:r>
              <w:rPr>
                <w:sz w:val="18"/>
              </w:rPr>
              <w:t>~0.20</w:t>
            </w:r>
            <w:r>
              <w:rPr>
                <w:spacing w:val="3"/>
                <w:sz w:val="18"/>
              </w:rPr>
              <w:t> </w:t>
            </w:r>
            <w:r>
              <w:rPr>
                <w:spacing w:val="-4"/>
                <w:sz w:val="18"/>
              </w:rPr>
              <w:t>mg/L</w:t>
            </w:r>
          </w:p>
        </w:tc>
      </w:tr>
      <w:tr>
        <w:trPr>
          <w:trHeight w:val="571" w:hRule="atLeast"/>
        </w:trPr>
        <w:tc>
          <w:tcPr>
            <w:tcW w:w="4519" w:type="dxa"/>
          </w:tcPr>
          <w:p>
            <w:pPr>
              <w:pStyle w:val="TableParagraph"/>
              <w:spacing w:before="2"/>
              <w:rPr>
                <w:sz w:val="18"/>
              </w:rPr>
            </w:pPr>
            <w:r>
              <w:rPr>
                <w:sz w:val="18"/>
              </w:rPr>
              <w:t>Water</w:t>
            </w:r>
            <w:r>
              <w:rPr>
                <w:spacing w:val="-3"/>
                <w:sz w:val="18"/>
              </w:rPr>
              <w:t> </w:t>
            </w:r>
            <w:r>
              <w:rPr>
                <w:sz w:val="18"/>
              </w:rPr>
              <w:t>uit</w:t>
            </w:r>
            <w:r>
              <w:rPr>
                <w:spacing w:val="-1"/>
                <w:sz w:val="18"/>
              </w:rPr>
              <w:t> </w:t>
            </w:r>
            <w:r>
              <w:rPr>
                <w:sz w:val="18"/>
              </w:rPr>
              <w:t>meer</w:t>
            </w:r>
            <w:r>
              <w:rPr>
                <w:spacing w:val="-2"/>
                <w:sz w:val="18"/>
              </w:rPr>
              <w:t> </w:t>
            </w:r>
            <w:r>
              <w:rPr>
                <w:spacing w:val="-10"/>
                <w:sz w:val="18"/>
              </w:rPr>
              <w:t>2</w:t>
            </w:r>
          </w:p>
        </w:tc>
        <w:tc>
          <w:tcPr>
            <w:tcW w:w="4514" w:type="dxa"/>
          </w:tcPr>
          <w:p>
            <w:pPr>
              <w:pStyle w:val="TableParagraph"/>
              <w:spacing w:before="2"/>
              <w:ind w:left="105"/>
              <w:rPr>
                <w:sz w:val="18"/>
              </w:rPr>
            </w:pPr>
            <w:r>
              <w:rPr>
                <w:sz w:val="18"/>
              </w:rPr>
              <w:t>~0.42</w:t>
            </w:r>
            <w:r>
              <w:rPr>
                <w:spacing w:val="3"/>
                <w:sz w:val="18"/>
              </w:rPr>
              <w:t> </w:t>
            </w:r>
            <w:r>
              <w:rPr>
                <w:spacing w:val="-4"/>
                <w:sz w:val="18"/>
              </w:rPr>
              <w:t>mg/L</w:t>
            </w:r>
          </w:p>
        </w:tc>
      </w:tr>
      <w:tr>
        <w:trPr>
          <w:trHeight w:val="570" w:hRule="atLeast"/>
        </w:trPr>
        <w:tc>
          <w:tcPr>
            <w:tcW w:w="4519" w:type="dxa"/>
          </w:tcPr>
          <w:p>
            <w:pPr>
              <w:pStyle w:val="TableParagraph"/>
              <w:rPr>
                <w:sz w:val="18"/>
              </w:rPr>
            </w:pPr>
            <w:r>
              <w:rPr>
                <w:sz w:val="18"/>
              </w:rPr>
              <w:t>Water</w:t>
            </w:r>
            <w:r>
              <w:rPr>
                <w:spacing w:val="-3"/>
                <w:sz w:val="18"/>
              </w:rPr>
              <w:t> </w:t>
            </w:r>
            <w:r>
              <w:rPr>
                <w:sz w:val="18"/>
              </w:rPr>
              <w:t>uit</w:t>
            </w:r>
            <w:r>
              <w:rPr>
                <w:spacing w:val="-1"/>
                <w:sz w:val="18"/>
              </w:rPr>
              <w:t> </w:t>
            </w:r>
            <w:r>
              <w:rPr>
                <w:sz w:val="18"/>
              </w:rPr>
              <w:t>meer</w:t>
            </w:r>
            <w:r>
              <w:rPr>
                <w:spacing w:val="-2"/>
                <w:sz w:val="18"/>
              </w:rPr>
              <w:t> </w:t>
            </w:r>
            <w:r>
              <w:rPr>
                <w:spacing w:val="-10"/>
                <w:sz w:val="18"/>
              </w:rPr>
              <w:t>3</w:t>
            </w:r>
          </w:p>
        </w:tc>
        <w:tc>
          <w:tcPr>
            <w:tcW w:w="4514" w:type="dxa"/>
          </w:tcPr>
          <w:p>
            <w:pPr>
              <w:pStyle w:val="TableParagraph"/>
              <w:ind w:left="105"/>
              <w:rPr>
                <w:sz w:val="18"/>
              </w:rPr>
            </w:pPr>
            <w:r>
              <w:rPr>
                <w:sz w:val="18"/>
              </w:rPr>
              <w:t>~0.70</w:t>
            </w:r>
            <w:r>
              <w:rPr>
                <w:spacing w:val="3"/>
                <w:sz w:val="18"/>
              </w:rPr>
              <w:t> </w:t>
            </w:r>
            <w:r>
              <w:rPr>
                <w:spacing w:val="-4"/>
                <w:sz w:val="18"/>
              </w:rPr>
              <w:t>mg/L</w:t>
            </w:r>
          </w:p>
        </w:tc>
      </w:tr>
    </w:tbl>
    <w:p>
      <w:pPr>
        <w:spacing w:before="4"/>
        <w:ind w:left="216" w:right="0" w:firstLine="0"/>
        <w:jc w:val="left"/>
        <w:rPr>
          <w:i/>
          <w:sz w:val="18"/>
        </w:rPr>
      </w:pPr>
      <w:r>
        <w:rPr>
          <w:i/>
          <w:sz w:val="18"/>
        </w:rPr>
        <w:t>Tabel 1:</w:t>
      </w:r>
      <w:r>
        <w:rPr>
          <w:i/>
          <w:spacing w:val="-5"/>
          <w:sz w:val="18"/>
        </w:rPr>
        <w:t> </w:t>
      </w:r>
      <w:r>
        <w:rPr>
          <w:i/>
          <w:sz w:val="18"/>
        </w:rPr>
        <w:t>bepaling</w:t>
      </w:r>
      <w:r>
        <w:rPr>
          <w:i/>
          <w:spacing w:val="-3"/>
          <w:sz w:val="18"/>
        </w:rPr>
        <w:t> </w:t>
      </w:r>
      <w:r>
        <w:rPr>
          <w:i/>
          <w:sz w:val="18"/>
        </w:rPr>
        <w:t>nitraatgehaltes</w:t>
      </w:r>
      <w:r>
        <w:rPr>
          <w:i/>
          <w:spacing w:val="-4"/>
          <w:sz w:val="18"/>
        </w:rPr>
        <w:t> </w:t>
      </w:r>
      <w:r>
        <w:rPr>
          <w:i/>
          <w:sz w:val="18"/>
        </w:rPr>
        <w:t>voor</w:t>
      </w:r>
      <w:r>
        <w:rPr>
          <w:i/>
          <w:spacing w:val="-5"/>
          <w:sz w:val="18"/>
        </w:rPr>
        <w:t> </w:t>
      </w:r>
      <w:r>
        <w:rPr>
          <w:i/>
          <w:sz w:val="18"/>
        </w:rPr>
        <w:t>de</w:t>
      </w:r>
      <w:r>
        <w:rPr>
          <w:i/>
          <w:spacing w:val="-5"/>
          <w:sz w:val="18"/>
        </w:rPr>
        <w:t> </w:t>
      </w:r>
      <w:r>
        <w:rPr>
          <w:i/>
          <w:sz w:val="18"/>
        </w:rPr>
        <w:t>verschillende</w:t>
      </w:r>
      <w:r>
        <w:rPr>
          <w:i/>
          <w:spacing w:val="-6"/>
          <w:sz w:val="18"/>
        </w:rPr>
        <w:t> </w:t>
      </w:r>
      <w:r>
        <w:rPr>
          <w:i/>
          <w:sz w:val="18"/>
        </w:rPr>
        <w:t>meren</w:t>
      </w:r>
      <w:r>
        <w:rPr>
          <w:i/>
          <w:spacing w:val="-3"/>
          <w:sz w:val="18"/>
        </w:rPr>
        <w:t> </w:t>
      </w:r>
      <w:r>
        <w:rPr>
          <w:i/>
          <w:sz w:val="18"/>
        </w:rPr>
        <w:t>van</w:t>
      </w:r>
      <w:r>
        <w:rPr>
          <w:i/>
          <w:spacing w:val="-6"/>
          <w:sz w:val="18"/>
        </w:rPr>
        <w:t> </w:t>
      </w:r>
      <w:r>
        <w:rPr>
          <w:i/>
          <w:sz w:val="18"/>
        </w:rPr>
        <w:t>het</w:t>
      </w:r>
      <w:r>
        <w:rPr>
          <w:i/>
          <w:spacing w:val="-8"/>
          <w:sz w:val="18"/>
        </w:rPr>
        <w:t> </w:t>
      </w:r>
      <w:r>
        <w:rPr>
          <w:i/>
          <w:sz w:val="18"/>
        </w:rPr>
        <w:t>online</w:t>
      </w:r>
      <w:r>
        <w:rPr>
          <w:i/>
          <w:spacing w:val="-5"/>
          <w:sz w:val="18"/>
        </w:rPr>
        <w:t> lab</w:t>
      </w:r>
    </w:p>
    <w:p>
      <w:pPr>
        <w:pStyle w:val="BodyText"/>
        <w:rPr>
          <w:i/>
        </w:rPr>
      </w:pPr>
    </w:p>
    <w:p>
      <w:pPr>
        <w:pStyle w:val="BodyText"/>
        <w:spacing w:before="132"/>
        <w:ind w:left="216"/>
      </w:pPr>
      <w:r>
        <w:rPr/>
        <w:t>Vragen</w:t>
      </w:r>
      <w:r>
        <w:rPr>
          <w:spacing w:val="-5"/>
        </w:rPr>
        <w:t> </w:t>
      </w:r>
      <w:r>
        <w:rPr/>
        <w:t>en</w:t>
      </w:r>
      <w:r>
        <w:rPr>
          <w:spacing w:val="-3"/>
        </w:rPr>
        <w:t> </w:t>
      </w:r>
      <w:r>
        <w:rPr/>
        <w:t>opgaven</w:t>
      </w:r>
      <w:r>
        <w:rPr>
          <w:spacing w:val="-3"/>
        </w:rPr>
        <w:t> </w:t>
      </w:r>
      <w:r>
        <w:rPr/>
        <w:t>bij</w:t>
      </w:r>
      <w:r>
        <w:rPr>
          <w:spacing w:val="-4"/>
        </w:rPr>
        <w:t> </w:t>
      </w:r>
      <w:r>
        <w:rPr/>
        <w:t>de</w:t>
      </w:r>
      <w:r>
        <w:rPr>
          <w:spacing w:val="-3"/>
        </w:rPr>
        <w:t> </w:t>
      </w:r>
      <w:r>
        <w:rPr/>
        <w:t>online</w:t>
      </w:r>
      <w:r>
        <w:rPr>
          <w:spacing w:val="-3"/>
        </w:rPr>
        <w:t> </w:t>
      </w:r>
      <w:r>
        <w:rPr/>
        <w:t>nitraatbepaling</w:t>
      </w:r>
      <w:r>
        <w:rPr>
          <w:spacing w:val="-3"/>
        </w:rPr>
        <w:t> </w:t>
      </w:r>
      <w:r>
        <w:rPr/>
        <w:t>in</w:t>
      </w:r>
      <w:r>
        <w:rPr>
          <w:spacing w:val="-4"/>
        </w:rPr>
        <w:t> </w:t>
      </w:r>
      <w:r>
        <w:rPr/>
        <w:t>de drie</w:t>
      </w:r>
      <w:r>
        <w:rPr>
          <w:spacing w:val="-3"/>
        </w:rPr>
        <w:t> </w:t>
      </w:r>
      <w:r>
        <w:rPr>
          <w:spacing w:val="-2"/>
        </w:rPr>
        <w:t>meren:</w:t>
      </w:r>
    </w:p>
    <w:p>
      <w:pPr>
        <w:pStyle w:val="BodyText"/>
        <w:tabs>
          <w:tab w:pos="932" w:val="left" w:leader="none"/>
        </w:tabs>
        <w:spacing w:before="69"/>
        <w:ind w:left="576"/>
      </w:pPr>
      <w:r>
        <w:rPr>
          <w:spacing w:val="-5"/>
        </w:rPr>
        <w:t>1.</w:t>
      </w:r>
      <w:r>
        <w:rPr/>
        <w:tab/>
      </w:r>
      <w:r>
        <w:rPr>
          <w:spacing w:val="-10"/>
        </w:rPr>
        <w:t>*</w:t>
      </w:r>
    </w:p>
    <w:p>
      <w:pPr>
        <w:pStyle w:val="ListParagraph"/>
        <w:numPr>
          <w:ilvl w:val="0"/>
          <w:numId w:val="23"/>
        </w:numPr>
        <w:tabs>
          <w:tab w:pos="932" w:val="left" w:leader="none"/>
          <w:tab w:pos="933" w:val="left" w:leader="none"/>
        </w:tabs>
        <w:spacing w:line="312" w:lineRule="auto" w:before="63" w:after="0"/>
        <w:ind w:left="936" w:right="687" w:hanging="361"/>
        <w:jc w:val="left"/>
        <w:rPr>
          <w:sz w:val="18"/>
        </w:rPr>
      </w:pPr>
      <w:r>
        <w:rPr>
          <w:i/>
          <w:sz w:val="18"/>
        </w:rPr>
        <w:t>Wat is een chromatometer? Leg uit hoe je daarmee het stikstofgehalte (in dit geval in de vorm van nitraat) kan</w:t>
      </w:r>
      <w:r>
        <w:rPr>
          <w:i/>
          <w:sz w:val="18"/>
        </w:rPr>
        <w:t> bepalen.</w:t>
      </w:r>
      <w:r>
        <w:rPr>
          <w:i/>
          <w:spacing w:val="-1"/>
          <w:sz w:val="18"/>
        </w:rPr>
        <w:t> </w:t>
      </w:r>
      <w:r>
        <w:rPr>
          <w:sz w:val="18"/>
        </w:rPr>
        <w:t>De chromatometer</w:t>
      </w:r>
      <w:r>
        <w:rPr>
          <w:spacing w:val="-5"/>
          <w:sz w:val="18"/>
        </w:rPr>
        <w:t> </w:t>
      </w:r>
      <w:r>
        <w:rPr>
          <w:sz w:val="18"/>
        </w:rPr>
        <w:t>is</w:t>
      </w:r>
      <w:r>
        <w:rPr>
          <w:spacing w:val="-2"/>
          <w:sz w:val="18"/>
        </w:rPr>
        <w:t> </w:t>
      </w:r>
      <w:r>
        <w:rPr>
          <w:sz w:val="18"/>
        </w:rPr>
        <w:t>een kleurmeter:</w:t>
      </w:r>
      <w:r>
        <w:rPr>
          <w:spacing w:val="-5"/>
          <w:sz w:val="18"/>
        </w:rPr>
        <w:t> </w:t>
      </w:r>
      <w:r>
        <w:rPr>
          <w:sz w:val="18"/>
        </w:rPr>
        <w:t>a.d.h.v.</w:t>
      </w:r>
      <w:r>
        <w:rPr>
          <w:spacing w:val="-2"/>
          <w:sz w:val="18"/>
        </w:rPr>
        <w:t> </w:t>
      </w:r>
      <w:r>
        <w:rPr>
          <w:sz w:val="18"/>
        </w:rPr>
        <w:t>de kleur</w:t>
      </w:r>
      <w:r>
        <w:rPr>
          <w:spacing w:val="-5"/>
          <w:sz w:val="18"/>
        </w:rPr>
        <w:t> </w:t>
      </w:r>
      <w:r>
        <w:rPr>
          <w:sz w:val="18"/>
        </w:rPr>
        <w:t>van de</w:t>
      </w:r>
      <w:r>
        <w:rPr>
          <w:spacing w:val="-3"/>
          <w:sz w:val="18"/>
        </w:rPr>
        <w:t> </w:t>
      </w:r>
      <w:r>
        <w:rPr>
          <w:sz w:val="18"/>
        </w:rPr>
        <w:t>oplossing meet je</w:t>
      </w:r>
      <w:r>
        <w:rPr>
          <w:spacing w:val="-4"/>
          <w:sz w:val="18"/>
        </w:rPr>
        <w:t> </w:t>
      </w:r>
      <w:r>
        <w:rPr>
          <w:sz w:val="18"/>
        </w:rPr>
        <w:t>de concentratie</w:t>
      </w:r>
      <w:r>
        <w:rPr>
          <w:spacing w:val="-3"/>
          <w:sz w:val="18"/>
        </w:rPr>
        <w:t> </w:t>
      </w:r>
      <w:r>
        <w:rPr>
          <w:sz w:val="18"/>
        </w:rPr>
        <w:t>van</w:t>
      </w:r>
      <w:r>
        <w:rPr>
          <w:spacing w:val="-4"/>
          <w:sz w:val="18"/>
        </w:rPr>
        <w:t> </w:t>
      </w:r>
      <w:r>
        <w:rPr>
          <w:sz w:val="18"/>
        </w:rPr>
        <w:t>een vloeistof. Dat</w:t>
      </w:r>
      <w:r>
        <w:rPr>
          <w:spacing w:val="-4"/>
          <w:sz w:val="18"/>
        </w:rPr>
        <w:t> </w:t>
      </w:r>
      <w:r>
        <w:rPr>
          <w:sz w:val="18"/>
        </w:rPr>
        <w:t>doe je</w:t>
      </w:r>
      <w:r>
        <w:rPr>
          <w:spacing w:val="-4"/>
          <w:sz w:val="18"/>
        </w:rPr>
        <w:t> </w:t>
      </w:r>
      <w:r>
        <w:rPr>
          <w:sz w:val="18"/>
        </w:rPr>
        <w:t>door</w:t>
      </w:r>
      <w:r>
        <w:rPr>
          <w:spacing w:val="-6"/>
          <w:sz w:val="18"/>
        </w:rPr>
        <w:t> </w:t>
      </w:r>
      <w:r>
        <w:rPr>
          <w:sz w:val="18"/>
        </w:rPr>
        <w:t>die kleur</w:t>
      </w:r>
      <w:r>
        <w:rPr>
          <w:spacing w:val="-6"/>
          <w:sz w:val="18"/>
        </w:rPr>
        <w:t> </w:t>
      </w:r>
      <w:r>
        <w:rPr>
          <w:sz w:val="18"/>
        </w:rPr>
        <w:t>te</w:t>
      </w:r>
      <w:r>
        <w:rPr>
          <w:spacing w:val="-4"/>
          <w:sz w:val="18"/>
        </w:rPr>
        <w:t> </w:t>
      </w:r>
      <w:r>
        <w:rPr>
          <w:sz w:val="18"/>
        </w:rPr>
        <w:t>vergelijken</w:t>
      </w:r>
      <w:r>
        <w:rPr>
          <w:spacing w:val="-4"/>
          <w:sz w:val="18"/>
        </w:rPr>
        <w:t> </w:t>
      </w:r>
      <w:r>
        <w:rPr>
          <w:sz w:val="18"/>
        </w:rPr>
        <w:t>met een</w:t>
      </w:r>
      <w:r>
        <w:rPr>
          <w:spacing w:val="-4"/>
          <w:sz w:val="18"/>
        </w:rPr>
        <w:t> </w:t>
      </w:r>
      <w:r>
        <w:rPr>
          <w:sz w:val="18"/>
        </w:rPr>
        <w:t>schijfje</w:t>
      </w:r>
      <w:r>
        <w:rPr>
          <w:spacing w:val="-4"/>
          <w:sz w:val="18"/>
        </w:rPr>
        <w:t> </w:t>
      </w:r>
      <w:r>
        <w:rPr>
          <w:sz w:val="18"/>
        </w:rPr>
        <w:t>met verschillende</w:t>
      </w:r>
      <w:r>
        <w:rPr>
          <w:spacing w:val="-4"/>
          <w:sz w:val="18"/>
        </w:rPr>
        <w:t> </w:t>
      </w:r>
      <w:r>
        <w:rPr>
          <w:sz w:val="18"/>
        </w:rPr>
        <w:t>sterktes van die</w:t>
      </w:r>
      <w:r>
        <w:rPr>
          <w:spacing w:val="-4"/>
          <w:sz w:val="18"/>
        </w:rPr>
        <w:t> </w:t>
      </w:r>
      <w:r>
        <w:rPr>
          <w:sz w:val="18"/>
        </w:rPr>
        <w:t>kleur,</w:t>
      </w:r>
      <w:r>
        <w:rPr>
          <w:spacing w:val="-2"/>
          <w:sz w:val="18"/>
        </w:rPr>
        <w:t> </w:t>
      </w:r>
      <w:r>
        <w:rPr>
          <w:sz w:val="18"/>
        </w:rPr>
        <w:t>waarbij elke sterkte van die kleur voor een bekende concentratie staat. Je draait het schijfje totdat de kleur daarvan overeenkomt met die van de oplossing en leest de bijbehorende concentratie af.</w:t>
      </w:r>
    </w:p>
    <w:p>
      <w:pPr>
        <w:pStyle w:val="ListParagraph"/>
        <w:numPr>
          <w:ilvl w:val="0"/>
          <w:numId w:val="23"/>
        </w:numPr>
        <w:tabs>
          <w:tab w:pos="932" w:val="left" w:leader="none"/>
          <w:tab w:pos="933" w:val="left" w:leader="none"/>
        </w:tabs>
        <w:spacing w:line="312" w:lineRule="auto" w:before="3" w:after="0"/>
        <w:ind w:left="936" w:right="810" w:hanging="361"/>
        <w:jc w:val="left"/>
        <w:rPr>
          <w:sz w:val="18"/>
        </w:rPr>
      </w:pPr>
      <w:r>
        <w:rPr>
          <w:i/>
          <w:sz w:val="18"/>
        </w:rPr>
        <w:t>Welke</w:t>
      </w:r>
      <w:r>
        <w:rPr>
          <w:i/>
          <w:spacing w:val="-4"/>
          <w:sz w:val="18"/>
        </w:rPr>
        <w:t> </w:t>
      </w:r>
      <w:r>
        <w:rPr>
          <w:i/>
          <w:sz w:val="18"/>
        </w:rPr>
        <w:t>3 verschillen</w:t>
      </w:r>
      <w:r>
        <w:rPr>
          <w:i/>
          <w:spacing w:val="-1"/>
          <w:sz w:val="18"/>
        </w:rPr>
        <w:t> </w:t>
      </w:r>
      <w:r>
        <w:rPr>
          <w:i/>
          <w:sz w:val="18"/>
        </w:rPr>
        <w:t>vallen</w:t>
      </w:r>
      <w:r>
        <w:rPr>
          <w:i/>
          <w:spacing w:val="-5"/>
          <w:sz w:val="18"/>
        </w:rPr>
        <w:t> </w:t>
      </w:r>
      <w:r>
        <w:rPr>
          <w:i/>
          <w:sz w:val="18"/>
        </w:rPr>
        <w:t>op</w:t>
      </w:r>
      <w:r>
        <w:rPr>
          <w:i/>
          <w:spacing w:val="-1"/>
          <w:sz w:val="18"/>
        </w:rPr>
        <w:t> </w:t>
      </w:r>
      <w:r>
        <w:rPr>
          <w:i/>
          <w:sz w:val="18"/>
        </w:rPr>
        <w:t>tussen</w:t>
      </w:r>
      <w:r>
        <w:rPr>
          <w:i/>
          <w:spacing w:val="-1"/>
          <w:sz w:val="18"/>
        </w:rPr>
        <w:t> </w:t>
      </w:r>
      <w:r>
        <w:rPr>
          <w:i/>
          <w:sz w:val="18"/>
        </w:rPr>
        <w:t>meer 1,</w:t>
      </w:r>
      <w:r>
        <w:rPr>
          <w:i/>
          <w:spacing w:val="-5"/>
          <w:sz w:val="18"/>
        </w:rPr>
        <w:t> </w:t>
      </w:r>
      <w:r>
        <w:rPr>
          <w:i/>
          <w:sz w:val="18"/>
        </w:rPr>
        <w:t>2 en 3</w:t>
      </w:r>
      <w:r>
        <w:rPr>
          <w:i/>
          <w:spacing w:val="-9"/>
          <w:sz w:val="18"/>
        </w:rPr>
        <w:t> </w:t>
      </w:r>
      <w:r>
        <w:rPr>
          <w:i/>
          <w:sz w:val="18"/>
        </w:rPr>
        <w:t>naast</w:t>
      </w:r>
      <w:r>
        <w:rPr>
          <w:i/>
          <w:spacing w:val="-2"/>
          <w:sz w:val="18"/>
        </w:rPr>
        <w:t> </w:t>
      </w:r>
      <w:r>
        <w:rPr>
          <w:i/>
          <w:sz w:val="18"/>
        </w:rPr>
        <w:t>die</w:t>
      </w:r>
      <w:r>
        <w:rPr>
          <w:i/>
          <w:spacing w:val="-3"/>
          <w:sz w:val="18"/>
        </w:rPr>
        <w:t> </w:t>
      </w:r>
      <w:r>
        <w:rPr>
          <w:i/>
          <w:sz w:val="18"/>
        </w:rPr>
        <w:t>van</w:t>
      </w:r>
      <w:r>
        <w:rPr>
          <w:i/>
          <w:spacing w:val="-1"/>
          <w:sz w:val="18"/>
        </w:rPr>
        <w:t> </w:t>
      </w:r>
      <w:r>
        <w:rPr>
          <w:i/>
          <w:sz w:val="18"/>
        </w:rPr>
        <w:t>de nitraatgehaltes</w:t>
      </w:r>
      <w:r>
        <w:rPr>
          <w:i/>
          <w:spacing w:val="-2"/>
          <w:sz w:val="18"/>
        </w:rPr>
        <w:t> </w:t>
      </w:r>
      <w:r>
        <w:rPr>
          <w:i/>
          <w:sz w:val="18"/>
        </w:rPr>
        <w:t>van</w:t>
      </w:r>
      <w:r>
        <w:rPr>
          <w:i/>
          <w:spacing w:val="-1"/>
          <w:sz w:val="18"/>
        </w:rPr>
        <w:t> </w:t>
      </w:r>
      <w:r>
        <w:rPr>
          <w:i/>
          <w:sz w:val="18"/>
        </w:rPr>
        <w:t>het</w:t>
      </w:r>
      <w:r>
        <w:rPr>
          <w:i/>
          <w:spacing w:val="-2"/>
          <w:sz w:val="18"/>
        </w:rPr>
        <w:t> </w:t>
      </w:r>
      <w:r>
        <w:rPr>
          <w:i/>
          <w:sz w:val="18"/>
        </w:rPr>
        <w:t>water,</w:t>
      </w:r>
      <w:r>
        <w:rPr>
          <w:i/>
          <w:spacing w:val="-5"/>
          <w:sz w:val="18"/>
        </w:rPr>
        <w:t> </w:t>
      </w:r>
      <w:r>
        <w:rPr>
          <w:i/>
          <w:sz w:val="18"/>
        </w:rPr>
        <w:t>dus</w:t>
      </w:r>
      <w:r>
        <w:rPr>
          <w:i/>
          <w:spacing w:val="-2"/>
          <w:sz w:val="18"/>
        </w:rPr>
        <w:t> </w:t>
      </w:r>
      <w:r>
        <w:rPr>
          <w:i/>
          <w:sz w:val="18"/>
        </w:rPr>
        <w:t>als</w:t>
      </w:r>
      <w:r>
        <w:rPr>
          <w:i/>
          <w:spacing w:val="-2"/>
          <w:sz w:val="18"/>
        </w:rPr>
        <w:t> </w:t>
      </w:r>
      <w:r>
        <w:rPr>
          <w:i/>
          <w:sz w:val="18"/>
        </w:rPr>
        <w:t>je</w:t>
      </w:r>
      <w:r>
        <w:rPr>
          <w:i/>
          <w:spacing w:val="-4"/>
          <w:sz w:val="18"/>
        </w:rPr>
        <w:t> </w:t>
      </w:r>
      <w:r>
        <w:rPr>
          <w:i/>
          <w:sz w:val="18"/>
        </w:rPr>
        <w:t>met</w:t>
      </w:r>
      <w:r>
        <w:rPr>
          <w:i/>
          <w:sz w:val="18"/>
        </w:rPr>
        <w:t> je ogen kijkt naar hoe de meren erbij liggen? </w:t>
      </w:r>
      <w:r>
        <w:rPr>
          <w:sz w:val="18"/>
        </w:rPr>
        <w:t>Meer boerderij-activiteit naast het natuurgebied zorgt voor meer nitraat in het water wat niet ten goede komt van de natuur in het meer (meer dode vissen)</w:t>
      </w:r>
    </w:p>
    <w:p>
      <w:pPr>
        <w:pStyle w:val="ListParagraph"/>
        <w:numPr>
          <w:ilvl w:val="0"/>
          <w:numId w:val="23"/>
        </w:numPr>
        <w:tabs>
          <w:tab w:pos="932" w:val="left" w:leader="none"/>
          <w:tab w:pos="933" w:val="left" w:leader="none"/>
        </w:tabs>
        <w:spacing w:line="217" w:lineRule="exact" w:before="0" w:after="0"/>
        <w:ind w:left="932" w:right="0" w:hanging="357"/>
        <w:jc w:val="left"/>
        <w:rPr>
          <w:sz w:val="18"/>
        </w:rPr>
      </w:pPr>
      <w:r>
        <w:rPr>
          <w:i/>
          <w:sz w:val="18"/>
        </w:rPr>
        <w:t>Hoe</w:t>
      </w:r>
      <w:r>
        <w:rPr>
          <w:i/>
          <w:spacing w:val="-6"/>
          <w:sz w:val="18"/>
        </w:rPr>
        <w:t> </w:t>
      </w:r>
      <w:r>
        <w:rPr>
          <w:i/>
          <w:sz w:val="18"/>
        </w:rPr>
        <w:t>komen</w:t>
      </w:r>
      <w:r>
        <w:rPr>
          <w:i/>
          <w:spacing w:val="-3"/>
          <w:sz w:val="18"/>
        </w:rPr>
        <w:t> </w:t>
      </w:r>
      <w:r>
        <w:rPr>
          <w:i/>
          <w:sz w:val="18"/>
        </w:rPr>
        <w:t>die</w:t>
      </w:r>
      <w:r>
        <w:rPr>
          <w:i/>
          <w:spacing w:val="-1"/>
          <w:sz w:val="18"/>
        </w:rPr>
        <w:t> </w:t>
      </w:r>
      <w:r>
        <w:rPr>
          <w:i/>
          <w:sz w:val="18"/>
        </w:rPr>
        <w:t>verschillen</w:t>
      </w:r>
      <w:r>
        <w:rPr>
          <w:i/>
          <w:spacing w:val="-3"/>
          <w:sz w:val="18"/>
        </w:rPr>
        <w:t> </w:t>
      </w:r>
      <w:r>
        <w:rPr>
          <w:i/>
          <w:sz w:val="18"/>
        </w:rPr>
        <w:t>overeen</w:t>
      </w:r>
      <w:r>
        <w:rPr>
          <w:i/>
          <w:spacing w:val="-3"/>
          <w:sz w:val="18"/>
        </w:rPr>
        <w:t> </w:t>
      </w:r>
      <w:r>
        <w:rPr>
          <w:i/>
          <w:sz w:val="18"/>
        </w:rPr>
        <w:t>met</w:t>
      </w:r>
      <w:r>
        <w:rPr>
          <w:i/>
          <w:spacing w:val="-4"/>
          <w:sz w:val="18"/>
        </w:rPr>
        <w:t> </w:t>
      </w:r>
      <w:r>
        <w:rPr>
          <w:i/>
          <w:sz w:val="18"/>
        </w:rPr>
        <w:t>jouw</w:t>
      </w:r>
      <w:r>
        <w:rPr>
          <w:i/>
          <w:spacing w:val="-4"/>
          <w:sz w:val="18"/>
        </w:rPr>
        <w:t> </w:t>
      </w:r>
      <w:r>
        <w:rPr>
          <w:i/>
          <w:sz w:val="18"/>
        </w:rPr>
        <w:t>bevindingen</w:t>
      </w:r>
      <w:r>
        <w:rPr>
          <w:i/>
          <w:spacing w:val="-3"/>
          <w:sz w:val="18"/>
        </w:rPr>
        <w:t> </w:t>
      </w:r>
      <w:r>
        <w:rPr>
          <w:i/>
          <w:sz w:val="18"/>
        </w:rPr>
        <w:t>in</w:t>
      </w:r>
      <w:r>
        <w:rPr>
          <w:i/>
          <w:spacing w:val="-3"/>
          <w:sz w:val="18"/>
        </w:rPr>
        <w:t> </w:t>
      </w:r>
      <w:r>
        <w:rPr>
          <w:i/>
          <w:sz w:val="18"/>
        </w:rPr>
        <w:t>tabel</w:t>
      </w:r>
      <w:r>
        <w:rPr>
          <w:i/>
          <w:spacing w:val="-4"/>
          <w:sz w:val="18"/>
        </w:rPr>
        <w:t> </w:t>
      </w:r>
      <w:r>
        <w:rPr>
          <w:i/>
          <w:sz w:val="18"/>
        </w:rPr>
        <w:t>1?</w:t>
      </w:r>
      <w:r>
        <w:rPr>
          <w:i/>
          <w:spacing w:val="-2"/>
          <w:sz w:val="18"/>
        </w:rPr>
        <w:t> </w:t>
      </w:r>
      <w:r>
        <w:rPr>
          <w:sz w:val="18"/>
        </w:rPr>
        <w:t>Zie</w:t>
      </w:r>
      <w:r>
        <w:rPr>
          <w:spacing w:val="-4"/>
          <w:sz w:val="18"/>
        </w:rPr>
        <w:t> </w:t>
      </w:r>
      <w:r>
        <w:rPr>
          <w:spacing w:val="-5"/>
          <w:sz w:val="18"/>
        </w:rPr>
        <w:t>2.</w:t>
      </w:r>
    </w:p>
    <w:p>
      <w:pPr>
        <w:pStyle w:val="ListParagraph"/>
        <w:numPr>
          <w:ilvl w:val="0"/>
          <w:numId w:val="23"/>
        </w:numPr>
        <w:tabs>
          <w:tab w:pos="932" w:val="left" w:leader="none"/>
          <w:tab w:pos="933" w:val="left" w:leader="none"/>
        </w:tabs>
        <w:spacing w:line="309" w:lineRule="auto" w:before="68" w:after="0"/>
        <w:ind w:left="936" w:right="831" w:hanging="361"/>
        <w:jc w:val="left"/>
        <w:rPr>
          <w:sz w:val="18"/>
        </w:rPr>
      </w:pPr>
      <w:r>
        <w:rPr>
          <w:i/>
          <w:sz w:val="18"/>
        </w:rPr>
        <w:t>Welke</w:t>
      </w:r>
      <w:r>
        <w:rPr>
          <w:i/>
          <w:spacing w:val="-6"/>
          <w:sz w:val="18"/>
        </w:rPr>
        <w:t> </w:t>
      </w:r>
      <w:r>
        <w:rPr>
          <w:i/>
          <w:sz w:val="18"/>
        </w:rPr>
        <w:t>conclusies</w:t>
      </w:r>
      <w:r>
        <w:rPr>
          <w:i/>
          <w:spacing w:val="-4"/>
          <w:sz w:val="18"/>
        </w:rPr>
        <w:t> </w:t>
      </w:r>
      <w:r>
        <w:rPr>
          <w:i/>
          <w:sz w:val="18"/>
        </w:rPr>
        <w:t>zou je</w:t>
      </w:r>
      <w:r>
        <w:rPr>
          <w:i/>
          <w:spacing w:val="-6"/>
          <w:sz w:val="18"/>
        </w:rPr>
        <w:t> </w:t>
      </w:r>
      <w:r>
        <w:rPr>
          <w:i/>
          <w:sz w:val="18"/>
        </w:rPr>
        <w:t>daaruit kunnen</w:t>
      </w:r>
      <w:r>
        <w:rPr>
          <w:i/>
          <w:spacing w:val="-3"/>
          <w:sz w:val="18"/>
        </w:rPr>
        <w:t> </w:t>
      </w:r>
      <w:r>
        <w:rPr>
          <w:i/>
          <w:sz w:val="18"/>
        </w:rPr>
        <w:t>trekken? </w:t>
      </w:r>
      <w:r>
        <w:rPr>
          <w:sz w:val="18"/>
        </w:rPr>
        <w:t>Zie</w:t>
      </w:r>
      <w:r>
        <w:rPr>
          <w:spacing w:val="-4"/>
          <w:sz w:val="18"/>
        </w:rPr>
        <w:t> </w:t>
      </w:r>
      <w:r>
        <w:rPr>
          <w:sz w:val="18"/>
        </w:rPr>
        <w:t>2.</w:t>
      </w:r>
      <w:r>
        <w:rPr>
          <w:spacing w:val="-8"/>
          <w:sz w:val="18"/>
        </w:rPr>
        <w:t> </w:t>
      </w:r>
      <w:r>
        <w:rPr>
          <w:sz w:val="18"/>
        </w:rPr>
        <w:t>Verder</w:t>
      </w:r>
      <w:r>
        <w:rPr>
          <w:spacing w:val="-1"/>
          <w:sz w:val="18"/>
        </w:rPr>
        <w:t> </w:t>
      </w:r>
      <w:r>
        <w:rPr>
          <w:sz w:val="18"/>
        </w:rPr>
        <w:t>is</w:t>
      </w:r>
      <w:r>
        <w:rPr>
          <w:spacing w:val="-4"/>
          <w:sz w:val="18"/>
        </w:rPr>
        <w:t> </w:t>
      </w:r>
      <w:r>
        <w:rPr>
          <w:sz w:val="18"/>
        </w:rPr>
        <w:t>onderstaande</w:t>
      </w:r>
      <w:r>
        <w:rPr>
          <w:spacing w:val="-4"/>
          <w:sz w:val="18"/>
        </w:rPr>
        <w:t> </w:t>
      </w:r>
      <w:r>
        <w:rPr>
          <w:sz w:val="18"/>
        </w:rPr>
        <w:t>interessant</w:t>
      </w:r>
      <w:r>
        <w:rPr>
          <w:spacing w:val="-3"/>
          <w:sz w:val="18"/>
        </w:rPr>
        <w:t> </w:t>
      </w:r>
      <w:r>
        <w:rPr>
          <w:sz w:val="18"/>
        </w:rPr>
        <w:t>(voedingsstoffen</w:t>
      </w:r>
      <w:r>
        <w:rPr>
          <w:spacing w:val="-4"/>
          <w:sz w:val="18"/>
        </w:rPr>
        <w:t> </w:t>
      </w:r>
      <w:r>
        <w:rPr>
          <w:sz w:val="18"/>
        </w:rPr>
        <w:t>e.d., zoals nitraat, zijn dus erg belangrijk maar te veel ervan leidt vaak tot schade aan de natuur):</w:t>
      </w:r>
    </w:p>
    <w:p>
      <w:pPr>
        <w:pStyle w:val="BodyText"/>
        <w:spacing w:before="10"/>
        <w:rPr>
          <w:sz w:val="22"/>
        </w:rPr>
      </w:pPr>
    </w:p>
    <w:p>
      <w:pPr>
        <w:pStyle w:val="Heading6"/>
        <w:rPr>
          <w:i/>
        </w:rPr>
      </w:pPr>
      <w:r>
        <w:rPr>
          <w:i/>
          <w:color w:val="4F81BC"/>
        </w:rPr>
        <w:t>Opdracht</w:t>
      </w:r>
      <w:r>
        <w:rPr>
          <w:i/>
          <w:color w:val="4F81BC"/>
          <w:spacing w:val="-3"/>
        </w:rPr>
        <w:t> </w:t>
      </w:r>
      <w:r>
        <w:rPr>
          <w:i/>
          <w:color w:val="4F81BC"/>
          <w:spacing w:val="-10"/>
        </w:rPr>
        <w:t>3</w:t>
      </w:r>
    </w:p>
    <w:p>
      <w:pPr>
        <w:pStyle w:val="ListParagraph"/>
        <w:numPr>
          <w:ilvl w:val="0"/>
          <w:numId w:val="20"/>
        </w:numPr>
        <w:tabs>
          <w:tab w:pos="932" w:val="left" w:leader="none"/>
          <w:tab w:pos="933" w:val="left" w:leader="none"/>
        </w:tabs>
        <w:spacing w:line="312" w:lineRule="auto" w:before="63" w:after="0"/>
        <w:ind w:left="936" w:right="952" w:hanging="361"/>
        <w:jc w:val="left"/>
        <w:rPr>
          <w:sz w:val="18"/>
        </w:rPr>
      </w:pPr>
      <w:r>
        <w:rPr>
          <w:i/>
          <w:sz w:val="18"/>
        </w:rPr>
        <w:t>Landbouw. </w:t>
      </w:r>
      <w:r>
        <w:rPr>
          <w:sz w:val="18"/>
        </w:rPr>
        <w:t>“Boeren die willen uitbreiden op duurzame emissiearme wijze of kiezen voor kringlooplandbouw, krijgen</w:t>
      </w:r>
      <w:r>
        <w:rPr>
          <w:spacing w:val="-3"/>
          <w:sz w:val="18"/>
        </w:rPr>
        <w:t> </w:t>
      </w:r>
      <w:r>
        <w:rPr>
          <w:sz w:val="18"/>
        </w:rPr>
        <w:t>steun bij</w:t>
      </w:r>
      <w:r>
        <w:rPr>
          <w:spacing w:val="-4"/>
          <w:sz w:val="18"/>
        </w:rPr>
        <w:t> </w:t>
      </w:r>
      <w:r>
        <w:rPr>
          <w:sz w:val="18"/>
        </w:rPr>
        <w:t>het</w:t>
      </w:r>
      <w:r>
        <w:rPr>
          <w:spacing w:val="-3"/>
          <w:sz w:val="18"/>
        </w:rPr>
        <w:t> </w:t>
      </w:r>
      <w:r>
        <w:rPr>
          <w:sz w:val="18"/>
        </w:rPr>
        <w:t>omlaag</w:t>
      </w:r>
      <w:r>
        <w:rPr>
          <w:spacing w:val="-3"/>
          <w:sz w:val="18"/>
        </w:rPr>
        <w:t> </w:t>
      </w:r>
      <w:r>
        <w:rPr>
          <w:sz w:val="18"/>
        </w:rPr>
        <w:t>brengen</w:t>
      </w:r>
      <w:r>
        <w:rPr>
          <w:spacing w:val="-4"/>
          <w:sz w:val="18"/>
        </w:rPr>
        <w:t> </w:t>
      </w:r>
      <w:r>
        <w:rPr>
          <w:sz w:val="18"/>
        </w:rPr>
        <w:t>van</w:t>
      </w:r>
      <w:r>
        <w:rPr>
          <w:spacing w:val="-4"/>
          <w:sz w:val="18"/>
        </w:rPr>
        <w:t> </w:t>
      </w:r>
      <w:r>
        <w:rPr>
          <w:sz w:val="18"/>
        </w:rPr>
        <w:t>de emissie.</w:t>
      </w:r>
      <w:r>
        <w:rPr>
          <w:spacing w:val="-2"/>
          <w:sz w:val="18"/>
        </w:rPr>
        <w:t> </w:t>
      </w:r>
      <w:r>
        <w:rPr>
          <w:sz w:val="18"/>
        </w:rPr>
        <w:t>Bijvoorbeeld</w:t>
      </w:r>
      <w:r>
        <w:rPr>
          <w:spacing w:val="-8"/>
          <w:sz w:val="18"/>
        </w:rPr>
        <w:t> </w:t>
      </w:r>
      <w:r>
        <w:rPr>
          <w:sz w:val="18"/>
        </w:rPr>
        <w:t>subsidie voor</w:t>
      </w:r>
      <w:r>
        <w:rPr>
          <w:spacing w:val="-5"/>
          <w:sz w:val="18"/>
        </w:rPr>
        <w:t> </w:t>
      </w:r>
      <w:r>
        <w:rPr>
          <w:sz w:val="18"/>
        </w:rPr>
        <w:t>innovaties</w:t>
      </w:r>
      <w:r>
        <w:rPr>
          <w:spacing w:val="-3"/>
          <w:sz w:val="18"/>
        </w:rPr>
        <w:t> </w:t>
      </w:r>
      <w:r>
        <w:rPr>
          <w:sz w:val="18"/>
        </w:rPr>
        <w:t>en</w:t>
      </w:r>
      <w:r>
        <w:rPr>
          <w:spacing w:val="-3"/>
          <w:sz w:val="18"/>
        </w:rPr>
        <w:t> </w:t>
      </w:r>
      <w:r>
        <w:rPr>
          <w:sz w:val="18"/>
        </w:rPr>
        <w:t>projecten</w:t>
      </w:r>
      <w:r>
        <w:rPr>
          <w:spacing w:val="-3"/>
          <w:sz w:val="18"/>
        </w:rPr>
        <w:t> </w:t>
      </w:r>
      <w:r>
        <w:rPr>
          <w:sz w:val="18"/>
        </w:rPr>
        <w:t>die</w:t>
      </w:r>
      <w:r>
        <w:rPr>
          <w:spacing w:val="-3"/>
          <w:sz w:val="18"/>
        </w:rPr>
        <w:t> </w:t>
      </w:r>
      <w:r>
        <w:rPr>
          <w:sz w:val="18"/>
        </w:rPr>
        <w:t>de uitstoot van schadelijk emissies uit stallen, zoals methaan en ammoniak, verminderen. Bijvoorbeeld door het dagelijks verwijderen van mest uit de stal, het scheiden van mest en voer- en managementmaatregelen. De</w:t>
      </w:r>
    </w:p>
    <w:p>
      <w:pPr>
        <w:pStyle w:val="BodyText"/>
        <w:spacing w:line="312" w:lineRule="auto"/>
        <w:ind w:left="936" w:right="832"/>
      </w:pPr>
      <w:r>
        <w:rPr/>
        <w:t>regeling</w:t>
      </w:r>
      <w:r>
        <w:rPr>
          <w:spacing w:val="-3"/>
        </w:rPr>
        <w:t> </w:t>
      </w:r>
      <w:r>
        <w:rPr/>
        <w:t>gaat</w:t>
      </w:r>
      <w:r>
        <w:rPr>
          <w:spacing w:val="-3"/>
        </w:rPr>
        <w:t> </w:t>
      </w:r>
      <w:r>
        <w:rPr/>
        <w:t>in</w:t>
      </w:r>
      <w:r>
        <w:rPr>
          <w:spacing w:val="-4"/>
        </w:rPr>
        <w:t> </w:t>
      </w:r>
      <w:r>
        <w:rPr/>
        <w:t>het voorjaar van 2020</w:t>
      </w:r>
      <w:r>
        <w:rPr>
          <w:spacing w:val="-5"/>
        </w:rPr>
        <w:t> </w:t>
      </w:r>
      <w:r>
        <w:rPr/>
        <w:t>open.” Of:</w:t>
      </w:r>
      <w:r>
        <w:rPr>
          <w:spacing w:val="-5"/>
        </w:rPr>
        <w:t> </w:t>
      </w:r>
      <w:r>
        <w:rPr/>
        <w:t>“Het</w:t>
      </w:r>
      <w:r>
        <w:rPr>
          <w:spacing w:val="-2"/>
        </w:rPr>
        <w:t> </w:t>
      </w:r>
      <w:r>
        <w:rPr/>
        <w:t>kabinet</w:t>
      </w:r>
      <w:r>
        <w:rPr>
          <w:spacing w:val="-3"/>
        </w:rPr>
        <w:t> </w:t>
      </w:r>
      <w:r>
        <w:rPr/>
        <w:t>zet</w:t>
      </w:r>
      <w:r>
        <w:rPr>
          <w:spacing w:val="-3"/>
        </w:rPr>
        <w:t> </w:t>
      </w:r>
      <w:r>
        <w:rPr/>
        <w:t>in op</w:t>
      </w:r>
      <w:r>
        <w:rPr>
          <w:spacing w:val="-4"/>
        </w:rPr>
        <w:t> </w:t>
      </w:r>
      <w:r>
        <w:rPr/>
        <w:t>vrijwillige</w:t>
      </w:r>
      <w:r>
        <w:rPr>
          <w:spacing w:val="-3"/>
        </w:rPr>
        <w:t> </w:t>
      </w:r>
      <w:r>
        <w:rPr/>
        <w:t>sanering.</w:t>
      </w:r>
      <w:r>
        <w:rPr>
          <w:spacing w:val="-2"/>
        </w:rPr>
        <w:t> </w:t>
      </w:r>
      <w:r>
        <w:rPr/>
        <w:t>Boeren</w:t>
      </w:r>
      <w:r>
        <w:rPr>
          <w:spacing w:val="-3"/>
        </w:rPr>
        <w:t> </w:t>
      </w:r>
      <w:r>
        <w:rPr/>
        <w:t>die veel stikstof uitstoten in de buurt van Natura-2000 gebieden komen als eerst in aanmerking voor deze warme sanering. Het wetsvoorstel ligt bij de Raad van State.”</w:t>
      </w:r>
    </w:p>
    <w:p>
      <w:pPr>
        <w:pStyle w:val="ListParagraph"/>
        <w:numPr>
          <w:ilvl w:val="0"/>
          <w:numId w:val="20"/>
        </w:numPr>
        <w:tabs>
          <w:tab w:pos="932" w:val="left" w:leader="none"/>
          <w:tab w:pos="933" w:val="left" w:leader="none"/>
        </w:tabs>
        <w:spacing w:line="240" w:lineRule="auto" w:before="2" w:after="0"/>
        <w:ind w:left="932" w:right="0" w:hanging="357"/>
        <w:jc w:val="left"/>
        <w:rPr>
          <w:sz w:val="18"/>
        </w:rPr>
      </w:pPr>
      <w:r>
        <w:rPr>
          <w:i/>
          <w:sz w:val="18"/>
        </w:rPr>
        <w:t>Verkeer</w:t>
      </w:r>
      <w:r>
        <w:rPr>
          <w:i/>
          <w:spacing w:val="-5"/>
          <w:sz w:val="18"/>
        </w:rPr>
        <w:t> </w:t>
      </w:r>
      <w:r>
        <w:rPr>
          <w:i/>
          <w:sz w:val="18"/>
        </w:rPr>
        <w:t>en</w:t>
      </w:r>
      <w:r>
        <w:rPr>
          <w:i/>
          <w:spacing w:val="1"/>
          <w:sz w:val="18"/>
        </w:rPr>
        <w:t> </w:t>
      </w:r>
      <w:r>
        <w:rPr>
          <w:i/>
          <w:sz w:val="18"/>
        </w:rPr>
        <w:t>vervoer.</w:t>
      </w:r>
      <w:r>
        <w:rPr>
          <w:i/>
          <w:spacing w:val="-2"/>
          <w:sz w:val="18"/>
        </w:rPr>
        <w:t> </w:t>
      </w:r>
      <w:r>
        <w:rPr>
          <w:sz w:val="18"/>
        </w:rPr>
        <w:t>“Het</w:t>
      </w:r>
      <w:r>
        <w:rPr>
          <w:spacing w:val="1"/>
          <w:sz w:val="18"/>
        </w:rPr>
        <w:t> </w:t>
      </w:r>
      <w:r>
        <w:rPr>
          <w:sz w:val="18"/>
        </w:rPr>
        <w:t>verlagen</w:t>
      </w:r>
      <w:r>
        <w:rPr>
          <w:spacing w:val="-4"/>
          <w:sz w:val="18"/>
        </w:rPr>
        <w:t> </w:t>
      </w:r>
      <w:r>
        <w:rPr>
          <w:sz w:val="18"/>
        </w:rPr>
        <w:t>van</w:t>
      </w:r>
      <w:r>
        <w:rPr>
          <w:spacing w:val="-5"/>
          <w:sz w:val="18"/>
        </w:rPr>
        <w:t> </w:t>
      </w:r>
      <w:r>
        <w:rPr>
          <w:sz w:val="18"/>
        </w:rPr>
        <w:t>de</w:t>
      </w:r>
      <w:r>
        <w:rPr>
          <w:spacing w:val="-4"/>
          <w:sz w:val="18"/>
        </w:rPr>
        <w:t> </w:t>
      </w:r>
      <w:r>
        <w:rPr>
          <w:sz w:val="18"/>
        </w:rPr>
        <w:t>maximumsnelheid</w:t>
      </w:r>
      <w:r>
        <w:rPr>
          <w:spacing w:val="-5"/>
          <w:sz w:val="18"/>
        </w:rPr>
        <w:t> </w:t>
      </w:r>
      <w:r>
        <w:rPr>
          <w:sz w:val="18"/>
        </w:rPr>
        <w:t>op</w:t>
      </w:r>
      <w:r>
        <w:rPr>
          <w:spacing w:val="-5"/>
          <w:sz w:val="18"/>
        </w:rPr>
        <w:t> </w:t>
      </w:r>
      <w:r>
        <w:rPr>
          <w:sz w:val="18"/>
        </w:rPr>
        <w:t>snelwegen</w:t>
      </w:r>
      <w:r>
        <w:rPr>
          <w:spacing w:val="-4"/>
          <w:sz w:val="18"/>
        </w:rPr>
        <w:t> </w:t>
      </w:r>
      <w:r>
        <w:rPr>
          <w:sz w:val="18"/>
        </w:rPr>
        <w:t>naar</w:t>
      </w:r>
      <w:r>
        <w:rPr>
          <w:spacing w:val="-1"/>
          <w:sz w:val="18"/>
        </w:rPr>
        <w:t> </w:t>
      </w:r>
      <w:r>
        <w:rPr>
          <w:sz w:val="18"/>
        </w:rPr>
        <w:t>100</w:t>
      </w:r>
      <w:r>
        <w:rPr>
          <w:spacing w:val="-6"/>
          <w:sz w:val="18"/>
        </w:rPr>
        <w:t> </w:t>
      </w:r>
      <w:r>
        <w:rPr>
          <w:sz w:val="18"/>
        </w:rPr>
        <w:t>km</w:t>
      </w:r>
      <w:r>
        <w:rPr>
          <w:spacing w:val="-5"/>
          <w:sz w:val="18"/>
        </w:rPr>
        <w:t> </w:t>
      </w:r>
      <w:r>
        <w:rPr>
          <w:sz w:val="18"/>
        </w:rPr>
        <w:t>per</w:t>
      </w:r>
      <w:r>
        <w:rPr>
          <w:spacing w:val="-6"/>
          <w:sz w:val="18"/>
        </w:rPr>
        <w:t> </w:t>
      </w:r>
      <w:r>
        <w:rPr>
          <w:sz w:val="18"/>
        </w:rPr>
        <w:t>uur</w:t>
      </w:r>
      <w:r>
        <w:rPr>
          <w:spacing w:val="-5"/>
          <w:sz w:val="18"/>
        </w:rPr>
        <w:t> </w:t>
      </w:r>
      <w:r>
        <w:rPr>
          <w:sz w:val="18"/>
        </w:rPr>
        <w:t>tussen 6.00</w:t>
      </w:r>
      <w:r>
        <w:rPr>
          <w:spacing w:val="-2"/>
          <w:sz w:val="18"/>
        </w:rPr>
        <w:t> </w:t>
      </w:r>
      <w:r>
        <w:rPr>
          <w:spacing w:val="-5"/>
          <w:sz w:val="18"/>
        </w:rPr>
        <w:t>en</w:t>
      </w:r>
    </w:p>
    <w:p>
      <w:pPr>
        <w:pStyle w:val="BodyText"/>
        <w:spacing w:line="314" w:lineRule="auto" w:before="63"/>
        <w:ind w:left="936" w:right="832"/>
      </w:pPr>
      <w:r>
        <w:rPr/>
        <w:t>19.00 uur.</w:t>
      </w:r>
      <w:r>
        <w:rPr>
          <w:spacing w:val="-1"/>
        </w:rPr>
        <w:t> </w:t>
      </w:r>
      <w:r>
        <w:rPr/>
        <w:t>De maximumsnelheid</w:t>
      </w:r>
      <w:r>
        <w:rPr>
          <w:spacing w:val="-3"/>
        </w:rPr>
        <w:t> </w:t>
      </w:r>
      <w:r>
        <w:rPr/>
        <w:t>tussen</w:t>
      </w:r>
      <w:r>
        <w:rPr>
          <w:spacing w:val="-2"/>
        </w:rPr>
        <w:t> </w:t>
      </w:r>
      <w:r>
        <w:rPr/>
        <w:t>19.00</w:t>
      </w:r>
      <w:r>
        <w:rPr>
          <w:spacing w:val="-4"/>
        </w:rPr>
        <w:t> </w:t>
      </w:r>
      <w:r>
        <w:rPr/>
        <w:t>en 6.00 uur wijzigt</w:t>
      </w:r>
      <w:r>
        <w:rPr>
          <w:spacing w:val="-1"/>
        </w:rPr>
        <w:t> </w:t>
      </w:r>
      <w:r>
        <w:rPr/>
        <w:t>niet.”</w:t>
      </w:r>
      <w:r>
        <w:rPr>
          <w:spacing w:val="-2"/>
        </w:rPr>
        <w:t> </w:t>
      </w:r>
      <w:r>
        <w:rPr/>
        <w:t>Langzamer</w:t>
      </w:r>
      <w:r>
        <w:rPr>
          <w:spacing w:val="-4"/>
        </w:rPr>
        <w:t> </w:t>
      </w:r>
      <w:r>
        <w:rPr/>
        <w:t>rijden</w:t>
      </w:r>
      <w:r>
        <w:rPr>
          <w:spacing w:val="-2"/>
        </w:rPr>
        <w:t> </w:t>
      </w:r>
      <w:r>
        <w:rPr/>
        <w:t>dan</w:t>
      </w:r>
      <w:r>
        <w:rPr>
          <w:spacing w:val="-3"/>
        </w:rPr>
        <w:t> </w:t>
      </w:r>
      <w:r>
        <w:rPr/>
        <w:t>de maximumsnelheid</w:t>
      </w:r>
      <w:r>
        <w:rPr>
          <w:spacing w:val="-6"/>
        </w:rPr>
        <w:t> </w:t>
      </w:r>
      <w:r>
        <w:rPr/>
        <w:t>op</w:t>
      </w:r>
      <w:r>
        <w:rPr>
          <w:spacing w:val="-6"/>
        </w:rPr>
        <w:t> </w:t>
      </w:r>
      <w:r>
        <w:rPr/>
        <w:t>snelwegen</w:t>
      </w:r>
      <w:r>
        <w:rPr>
          <w:spacing w:val="-1"/>
        </w:rPr>
        <w:t> </w:t>
      </w:r>
      <w:r>
        <w:rPr/>
        <w:t>verlaagt</w:t>
      </w:r>
      <w:r>
        <w:rPr>
          <w:spacing w:val="-4"/>
        </w:rPr>
        <w:t> </w:t>
      </w:r>
      <w:r>
        <w:rPr/>
        <w:t>de</w:t>
      </w:r>
      <w:r>
        <w:rPr>
          <w:spacing w:val="-5"/>
        </w:rPr>
        <w:t> </w:t>
      </w:r>
      <w:r>
        <w:rPr/>
        <w:t>gemiddelde</w:t>
      </w:r>
      <w:r>
        <w:rPr>
          <w:spacing w:val="-5"/>
        </w:rPr>
        <w:t> </w:t>
      </w:r>
      <w:r>
        <w:rPr/>
        <w:t>stikstofemissie</w:t>
      </w:r>
      <w:r>
        <w:rPr>
          <w:spacing w:val="-1"/>
        </w:rPr>
        <w:t> </w:t>
      </w:r>
      <w:r>
        <w:rPr/>
        <w:t>van</w:t>
      </w:r>
      <w:r>
        <w:rPr>
          <w:spacing w:val="-1"/>
        </w:rPr>
        <w:t> </w:t>
      </w:r>
      <w:r>
        <w:rPr/>
        <w:t>verkeer</w:t>
      </w:r>
      <w:r>
        <w:rPr>
          <w:spacing w:val="-7"/>
        </w:rPr>
        <w:t> </w:t>
      </w:r>
      <w:r>
        <w:rPr/>
        <w:t>en</w:t>
      </w:r>
      <w:r>
        <w:rPr>
          <w:spacing w:val="-5"/>
        </w:rPr>
        <w:t> </w:t>
      </w:r>
      <w:r>
        <w:rPr/>
        <w:t>vervoer.</w:t>
      </w:r>
    </w:p>
    <w:p>
      <w:pPr>
        <w:pStyle w:val="ListParagraph"/>
        <w:numPr>
          <w:ilvl w:val="0"/>
          <w:numId w:val="20"/>
        </w:numPr>
        <w:tabs>
          <w:tab w:pos="932" w:val="left" w:leader="none"/>
          <w:tab w:pos="933" w:val="left" w:leader="none"/>
        </w:tabs>
        <w:spacing w:line="309" w:lineRule="auto" w:before="0" w:after="0"/>
        <w:ind w:left="936" w:right="836" w:hanging="361"/>
        <w:jc w:val="left"/>
        <w:rPr>
          <w:sz w:val="18"/>
        </w:rPr>
      </w:pPr>
      <w:r>
        <w:rPr>
          <w:i/>
          <w:sz w:val="18"/>
        </w:rPr>
        <w:t>Bouw. </w:t>
      </w:r>
      <w:r>
        <w:rPr>
          <w:sz w:val="18"/>
        </w:rPr>
        <w:t>“De</w:t>
      </w:r>
      <w:r>
        <w:rPr>
          <w:spacing w:val="-2"/>
          <w:sz w:val="18"/>
        </w:rPr>
        <w:t> </w:t>
      </w:r>
      <w:r>
        <w:rPr>
          <w:sz w:val="18"/>
        </w:rPr>
        <w:t>uitstoot</w:t>
      </w:r>
      <w:r>
        <w:rPr>
          <w:spacing w:val="-2"/>
          <w:sz w:val="18"/>
        </w:rPr>
        <w:t> </w:t>
      </w:r>
      <w:r>
        <w:rPr>
          <w:sz w:val="18"/>
        </w:rPr>
        <w:t>in</w:t>
      </w:r>
      <w:r>
        <w:rPr>
          <w:spacing w:val="-3"/>
          <w:sz w:val="18"/>
        </w:rPr>
        <w:t> </w:t>
      </w:r>
      <w:r>
        <w:rPr>
          <w:sz w:val="18"/>
        </w:rPr>
        <w:t>de bouw</w:t>
      </w:r>
      <w:r>
        <w:rPr>
          <w:spacing w:val="-4"/>
          <w:sz w:val="18"/>
        </w:rPr>
        <w:t> </w:t>
      </w:r>
      <w:r>
        <w:rPr>
          <w:sz w:val="18"/>
        </w:rPr>
        <w:t>verlagen</w:t>
      </w:r>
      <w:r>
        <w:rPr>
          <w:spacing w:val="-3"/>
          <w:sz w:val="18"/>
        </w:rPr>
        <w:t> </w:t>
      </w:r>
      <w:r>
        <w:rPr>
          <w:sz w:val="18"/>
        </w:rPr>
        <w:t>door</w:t>
      </w:r>
      <w:r>
        <w:rPr>
          <w:spacing w:val="-4"/>
          <w:sz w:val="18"/>
        </w:rPr>
        <w:t> </w:t>
      </w:r>
      <w:r>
        <w:rPr>
          <w:sz w:val="18"/>
        </w:rPr>
        <w:t>emissiearm</w:t>
      </w:r>
      <w:r>
        <w:rPr>
          <w:spacing w:val="-5"/>
          <w:sz w:val="18"/>
        </w:rPr>
        <w:t> </w:t>
      </w:r>
      <w:r>
        <w:rPr>
          <w:sz w:val="18"/>
        </w:rPr>
        <w:t>te</w:t>
      </w:r>
      <w:r>
        <w:rPr>
          <w:spacing w:val="-2"/>
          <w:sz w:val="18"/>
        </w:rPr>
        <w:t> </w:t>
      </w:r>
      <w:r>
        <w:rPr>
          <w:sz w:val="18"/>
        </w:rPr>
        <w:t>blijven</w:t>
      </w:r>
      <w:r>
        <w:rPr>
          <w:spacing w:val="-2"/>
          <w:sz w:val="18"/>
        </w:rPr>
        <w:t> </w:t>
      </w:r>
      <w:r>
        <w:rPr>
          <w:sz w:val="18"/>
        </w:rPr>
        <w:t>bouwen</w:t>
      </w:r>
      <w:r>
        <w:rPr>
          <w:spacing w:val="-2"/>
          <w:sz w:val="18"/>
        </w:rPr>
        <w:t> </w:t>
      </w:r>
      <w:r>
        <w:rPr>
          <w:sz w:val="18"/>
        </w:rPr>
        <w:t>en</w:t>
      </w:r>
      <w:r>
        <w:rPr>
          <w:spacing w:val="-2"/>
          <w:sz w:val="18"/>
        </w:rPr>
        <w:t> </w:t>
      </w:r>
      <w:r>
        <w:rPr>
          <w:sz w:val="18"/>
        </w:rPr>
        <w:t>innovaties</w:t>
      </w:r>
      <w:r>
        <w:rPr>
          <w:spacing w:val="-2"/>
          <w:sz w:val="18"/>
        </w:rPr>
        <w:t> </w:t>
      </w:r>
      <w:r>
        <w:rPr>
          <w:sz w:val="18"/>
        </w:rPr>
        <w:t>stimuleren</w:t>
      </w:r>
      <w:r>
        <w:rPr>
          <w:spacing w:val="-2"/>
          <w:sz w:val="18"/>
        </w:rPr>
        <w:t> </w:t>
      </w:r>
      <w:r>
        <w:rPr>
          <w:sz w:val="18"/>
        </w:rPr>
        <w:t>die zorgen voor minder stikstofuitstoot. Zoals elektrische bouwmachines en voertuigen, modulaire bouwtechnieken en stikstoffilters. Impuls voor aardgasloos wonen.”</w:t>
      </w:r>
    </w:p>
    <w:p>
      <w:pPr>
        <w:pStyle w:val="ListParagraph"/>
        <w:numPr>
          <w:ilvl w:val="0"/>
          <w:numId w:val="20"/>
        </w:numPr>
        <w:tabs>
          <w:tab w:pos="932" w:val="left" w:leader="none"/>
          <w:tab w:pos="933" w:val="left" w:leader="none"/>
        </w:tabs>
        <w:spacing w:line="312" w:lineRule="auto" w:before="5" w:after="0"/>
        <w:ind w:left="936" w:right="915" w:hanging="361"/>
        <w:jc w:val="left"/>
        <w:rPr>
          <w:sz w:val="18"/>
        </w:rPr>
      </w:pPr>
      <w:r>
        <w:rPr>
          <w:i/>
          <w:sz w:val="18"/>
        </w:rPr>
        <w:t>Industrie.</w:t>
      </w:r>
      <w:r>
        <w:rPr>
          <w:i/>
          <w:spacing w:val="-1"/>
          <w:sz w:val="18"/>
        </w:rPr>
        <w:t> </w:t>
      </w:r>
      <w:r>
        <w:rPr>
          <w:sz w:val="18"/>
        </w:rPr>
        <w:t>“De</w:t>
      </w:r>
      <w:r>
        <w:rPr>
          <w:spacing w:val="-3"/>
          <w:sz w:val="18"/>
        </w:rPr>
        <w:t> </w:t>
      </w:r>
      <w:r>
        <w:rPr>
          <w:sz w:val="18"/>
        </w:rPr>
        <w:t>industrie-</w:t>
      </w:r>
      <w:r>
        <w:rPr>
          <w:spacing w:val="-2"/>
          <w:sz w:val="18"/>
        </w:rPr>
        <w:t> </w:t>
      </w:r>
      <w:r>
        <w:rPr>
          <w:sz w:val="18"/>
        </w:rPr>
        <w:t>en</w:t>
      </w:r>
      <w:r>
        <w:rPr>
          <w:spacing w:val="-3"/>
          <w:sz w:val="18"/>
        </w:rPr>
        <w:t> </w:t>
      </w:r>
      <w:r>
        <w:rPr>
          <w:sz w:val="18"/>
        </w:rPr>
        <w:t>energiesector</w:t>
      </w:r>
      <w:r>
        <w:rPr>
          <w:spacing w:val="-5"/>
          <w:sz w:val="18"/>
        </w:rPr>
        <w:t> </w:t>
      </w:r>
      <w:r>
        <w:rPr>
          <w:sz w:val="18"/>
        </w:rPr>
        <w:t>is</w:t>
      </w:r>
      <w:r>
        <w:rPr>
          <w:spacing w:val="-3"/>
          <w:sz w:val="18"/>
        </w:rPr>
        <w:t> </w:t>
      </w:r>
      <w:r>
        <w:rPr>
          <w:sz w:val="18"/>
        </w:rPr>
        <w:t>op</w:t>
      </w:r>
      <w:r>
        <w:rPr>
          <w:spacing w:val="-4"/>
          <w:sz w:val="18"/>
        </w:rPr>
        <w:t> </w:t>
      </w:r>
      <w:r>
        <w:rPr>
          <w:sz w:val="18"/>
        </w:rPr>
        <w:t>grond van de</w:t>
      </w:r>
      <w:r>
        <w:rPr>
          <w:spacing w:val="-3"/>
          <w:sz w:val="18"/>
        </w:rPr>
        <w:t> </w:t>
      </w:r>
      <w:r>
        <w:rPr>
          <w:sz w:val="18"/>
        </w:rPr>
        <w:t>Europese</w:t>
      </w:r>
      <w:r>
        <w:rPr>
          <w:spacing w:val="-3"/>
          <w:sz w:val="18"/>
        </w:rPr>
        <w:t> </w:t>
      </w:r>
      <w:r>
        <w:rPr>
          <w:sz w:val="18"/>
        </w:rPr>
        <w:t>Richtlijn</w:t>
      </w:r>
      <w:r>
        <w:rPr>
          <w:spacing w:val="-4"/>
          <w:sz w:val="18"/>
        </w:rPr>
        <w:t> </w:t>
      </w:r>
      <w:r>
        <w:rPr>
          <w:sz w:val="18"/>
        </w:rPr>
        <w:t>Industriële</w:t>
      </w:r>
      <w:r>
        <w:rPr>
          <w:spacing w:val="-3"/>
          <w:sz w:val="18"/>
        </w:rPr>
        <w:t> </w:t>
      </w:r>
      <w:r>
        <w:rPr>
          <w:sz w:val="18"/>
        </w:rPr>
        <w:t>emissies verplicht</w:t>
      </w:r>
      <w:r>
        <w:rPr>
          <w:spacing w:val="-3"/>
          <w:sz w:val="18"/>
        </w:rPr>
        <w:t> </w:t>
      </w:r>
      <w:r>
        <w:rPr>
          <w:sz w:val="18"/>
        </w:rPr>
        <w:t>te investeren</w:t>
      </w:r>
      <w:r>
        <w:rPr>
          <w:spacing w:val="-3"/>
          <w:sz w:val="18"/>
        </w:rPr>
        <w:t> </w:t>
      </w:r>
      <w:r>
        <w:rPr>
          <w:sz w:val="18"/>
        </w:rPr>
        <w:t>in</w:t>
      </w:r>
      <w:r>
        <w:rPr>
          <w:spacing w:val="-3"/>
          <w:sz w:val="18"/>
        </w:rPr>
        <w:t> </w:t>
      </w:r>
      <w:r>
        <w:rPr>
          <w:sz w:val="18"/>
        </w:rPr>
        <w:t>de</w:t>
      </w:r>
      <w:r>
        <w:rPr>
          <w:spacing w:val="-2"/>
          <w:sz w:val="18"/>
        </w:rPr>
        <w:t> </w:t>
      </w:r>
      <w:r>
        <w:rPr>
          <w:sz w:val="18"/>
        </w:rPr>
        <w:t>Best</w:t>
      </w:r>
      <w:r>
        <w:rPr>
          <w:spacing w:val="-6"/>
          <w:sz w:val="18"/>
        </w:rPr>
        <w:t> </w:t>
      </w:r>
      <w:r>
        <w:rPr>
          <w:sz w:val="18"/>
        </w:rPr>
        <w:t>Beschikbare</w:t>
      </w:r>
      <w:r>
        <w:rPr>
          <w:spacing w:val="-2"/>
          <w:sz w:val="18"/>
        </w:rPr>
        <w:t> </w:t>
      </w:r>
      <w:r>
        <w:rPr>
          <w:sz w:val="18"/>
        </w:rPr>
        <w:t>Techniek</w:t>
      </w:r>
      <w:r>
        <w:rPr>
          <w:spacing w:val="-4"/>
          <w:sz w:val="18"/>
        </w:rPr>
        <w:t> </w:t>
      </w:r>
      <w:r>
        <w:rPr>
          <w:sz w:val="18"/>
        </w:rPr>
        <w:t>(BBT). Door</w:t>
      </w:r>
      <w:r>
        <w:rPr>
          <w:spacing w:val="-4"/>
          <w:sz w:val="18"/>
        </w:rPr>
        <w:t> </w:t>
      </w:r>
      <w:r>
        <w:rPr>
          <w:sz w:val="18"/>
        </w:rPr>
        <w:t>de</w:t>
      </w:r>
      <w:r>
        <w:rPr>
          <w:spacing w:val="-2"/>
          <w:sz w:val="18"/>
        </w:rPr>
        <w:t> </w:t>
      </w:r>
      <w:r>
        <w:rPr>
          <w:sz w:val="18"/>
        </w:rPr>
        <w:t>BBT-aanpak zijn</w:t>
      </w:r>
      <w:r>
        <w:rPr>
          <w:spacing w:val="-3"/>
          <w:sz w:val="18"/>
        </w:rPr>
        <w:t> </w:t>
      </w:r>
      <w:r>
        <w:rPr>
          <w:sz w:val="18"/>
        </w:rPr>
        <w:t>de meest kosteneffectieve emissie- reducerende maatregelen binnen de sector industrie en energie daarmee al verplicht.” </w:t>
      </w:r>
      <w:hyperlink r:id="rId33">
        <w:r>
          <w:rPr>
            <w:spacing w:val="-2"/>
            <w:sz w:val="18"/>
          </w:rPr>
          <w:t>(https://www.aanpakstikstof.nl/achtergrond/vragen-en-antwoorden/over-de-kamerbrief-24-april-2020-</w:t>
        </w:r>
      </w:hyperlink>
      <w:r>
        <w:rPr>
          <w:sz w:val="18"/>
        </w:rPr>
        <w:t> </w:t>
      </w:r>
      <w:hyperlink r:id="rId33">
        <w:r>
          <w:rPr>
            <w:spacing w:val="-2"/>
            <w:sz w:val="18"/>
          </w:rPr>
          <w:t>structurele-aanpak/industrie--energie)</w:t>
        </w:r>
      </w:hyperlink>
    </w:p>
    <w:p>
      <w:pPr>
        <w:spacing w:after="0" w:line="312" w:lineRule="auto"/>
        <w:jc w:val="left"/>
        <w:rPr>
          <w:sz w:val="18"/>
        </w:rPr>
        <w:sectPr>
          <w:pgSz w:w="11910" w:h="16840"/>
          <w:pgMar w:header="670" w:footer="1143" w:top="1320" w:bottom="1340" w:left="1200" w:right="740"/>
        </w:sectPr>
      </w:pPr>
    </w:p>
    <w:p>
      <w:pPr>
        <w:pStyle w:val="Heading3"/>
      </w:pPr>
      <w:r>
        <w:rPr>
          <w:color w:val="4F81BC"/>
        </w:rPr>
        <w:t>Expertgroep</w:t>
      </w:r>
      <w:r>
        <w:rPr>
          <w:color w:val="4F81BC"/>
          <w:spacing w:val="-10"/>
        </w:rPr>
        <w:t> </w:t>
      </w:r>
      <w:r>
        <w:rPr>
          <w:color w:val="4F81BC"/>
        </w:rPr>
        <w:t>2:</w:t>
      </w:r>
      <w:r>
        <w:rPr>
          <w:color w:val="4F81BC"/>
          <w:spacing w:val="-8"/>
        </w:rPr>
        <w:t> </w:t>
      </w:r>
      <w:r>
        <w:rPr>
          <w:color w:val="4F81BC"/>
        </w:rPr>
        <w:t>Experts</w:t>
      </w:r>
      <w:r>
        <w:rPr>
          <w:color w:val="4F81BC"/>
          <w:spacing w:val="-8"/>
        </w:rPr>
        <w:t> </w:t>
      </w:r>
      <w:r>
        <w:rPr>
          <w:color w:val="4F81BC"/>
        </w:rPr>
        <w:t>in</w:t>
      </w:r>
      <w:r>
        <w:rPr>
          <w:color w:val="4F81BC"/>
          <w:spacing w:val="-3"/>
        </w:rPr>
        <w:t> </w:t>
      </w:r>
      <w:r>
        <w:rPr>
          <w:color w:val="4F81BC"/>
          <w:spacing w:val="-2"/>
        </w:rPr>
        <w:t>Uitlaatgassen</w:t>
      </w:r>
    </w:p>
    <w:p>
      <w:pPr>
        <w:pStyle w:val="BodyText"/>
        <w:spacing w:before="93"/>
        <w:ind w:left="216"/>
      </w:pPr>
      <w:r>
        <w:rPr/>
        <w:t>Dataonderzoek</w:t>
      </w:r>
      <w:r>
        <w:rPr>
          <w:spacing w:val="-4"/>
        </w:rPr>
        <w:t> </w:t>
      </w:r>
      <w:r>
        <w:rPr>
          <w:spacing w:val="-2"/>
        </w:rPr>
        <w:t>uitlaatgassen</w:t>
      </w:r>
    </w:p>
    <w:p>
      <w:pPr>
        <w:pStyle w:val="ListParagraph"/>
        <w:numPr>
          <w:ilvl w:val="0"/>
          <w:numId w:val="24"/>
        </w:numPr>
        <w:tabs>
          <w:tab w:pos="932" w:val="left" w:leader="none"/>
          <w:tab w:pos="933" w:val="left" w:leader="none"/>
        </w:tabs>
        <w:spacing w:line="240" w:lineRule="auto" w:before="63" w:after="0"/>
        <w:ind w:left="932" w:right="0" w:hanging="357"/>
        <w:jc w:val="left"/>
        <w:rPr>
          <w:sz w:val="18"/>
        </w:rPr>
      </w:pPr>
      <w:r>
        <w:rPr>
          <w:sz w:val="18"/>
        </w:rPr>
        <w:t>Met</w:t>
      </w:r>
      <w:r>
        <w:rPr>
          <w:spacing w:val="-4"/>
          <w:sz w:val="18"/>
        </w:rPr>
        <w:t> </w:t>
      </w:r>
      <w:r>
        <w:rPr>
          <w:sz w:val="18"/>
        </w:rPr>
        <w:t>behulp</w:t>
      </w:r>
      <w:r>
        <w:rPr>
          <w:spacing w:val="-5"/>
          <w:sz w:val="18"/>
        </w:rPr>
        <w:t> </w:t>
      </w:r>
      <w:r>
        <w:rPr>
          <w:sz w:val="18"/>
        </w:rPr>
        <w:t>van</w:t>
      </w:r>
      <w:r>
        <w:rPr>
          <w:spacing w:val="-6"/>
          <w:sz w:val="18"/>
        </w:rPr>
        <w:t> </w:t>
      </w:r>
      <w:r>
        <w:rPr>
          <w:sz w:val="18"/>
        </w:rPr>
        <w:t>de</w:t>
      </w:r>
      <w:r>
        <w:rPr>
          <w:spacing w:val="-3"/>
          <w:sz w:val="18"/>
        </w:rPr>
        <w:t> </w:t>
      </w:r>
      <w:r>
        <w:rPr>
          <w:sz w:val="18"/>
        </w:rPr>
        <w:t>Bosatlas</w:t>
      </w:r>
      <w:r>
        <w:rPr>
          <w:spacing w:val="-5"/>
          <w:sz w:val="18"/>
        </w:rPr>
        <w:t> </w:t>
      </w:r>
      <w:r>
        <w:rPr>
          <w:sz w:val="18"/>
        </w:rPr>
        <w:t>onderzoek</w:t>
      </w:r>
      <w:r>
        <w:rPr>
          <w:spacing w:val="-1"/>
          <w:sz w:val="18"/>
        </w:rPr>
        <w:t> </w:t>
      </w:r>
      <w:r>
        <w:rPr>
          <w:sz w:val="18"/>
        </w:rPr>
        <w:t>uitvoeren</w:t>
      </w:r>
      <w:r>
        <w:rPr>
          <w:spacing w:val="-5"/>
          <w:sz w:val="18"/>
        </w:rPr>
        <w:t> </w:t>
      </w:r>
      <w:r>
        <w:rPr>
          <w:sz w:val="18"/>
        </w:rPr>
        <w:t>naar</w:t>
      </w:r>
      <w:r>
        <w:rPr>
          <w:spacing w:val="-6"/>
          <w:sz w:val="18"/>
        </w:rPr>
        <w:t> </w:t>
      </w:r>
      <w:r>
        <w:rPr>
          <w:sz w:val="18"/>
        </w:rPr>
        <w:t>stikstofgehalte</w:t>
      </w:r>
      <w:r>
        <w:rPr>
          <w:spacing w:val="-4"/>
          <w:sz w:val="18"/>
        </w:rPr>
        <w:t> </w:t>
      </w:r>
      <w:r>
        <w:rPr>
          <w:sz w:val="18"/>
        </w:rPr>
        <w:t>langs</w:t>
      </w:r>
      <w:r>
        <w:rPr>
          <w:spacing w:val="-5"/>
          <w:sz w:val="18"/>
        </w:rPr>
        <w:t> </w:t>
      </w:r>
      <w:r>
        <w:rPr>
          <w:sz w:val="18"/>
        </w:rPr>
        <w:t>de</w:t>
      </w:r>
      <w:r>
        <w:rPr>
          <w:spacing w:val="-4"/>
          <w:sz w:val="18"/>
        </w:rPr>
        <w:t> </w:t>
      </w:r>
      <w:r>
        <w:rPr>
          <w:spacing w:val="-2"/>
          <w:sz w:val="18"/>
        </w:rPr>
        <w:t>snelweg</w:t>
      </w:r>
    </w:p>
    <w:p>
      <w:pPr>
        <w:pStyle w:val="ListParagraph"/>
        <w:numPr>
          <w:ilvl w:val="0"/>
          <w:numId w:val="24"/>
        </w:numPr>
        <w:tabs>
          <w:tab w:pos="932" w:val="left" w:leader="none"/>
          <w:tab w:pos="933" w:val="left" w:leader="none"/>
        </w:tabs>
        <w:spacing w:line="240" w:lineRule="auto" w:before="68" w:after="0"/>
        <w:ind w:left="932" w:right="0" w:hanging="357"/>
        <w:jc w:val="left"/>
        <w:rPr>
          <w:sz w:val="18"/>
        </w:rPr>
      </w:pPr>
      <w:r>
        <w:rPr>
          <w:sz w:val="18"/>
        </w:rPr>
        <w:t>Met</w:t>
      </w:r>
      <w:r>
        <w:rPr>
          <w:spacing w:val="-4"/>
          <w:sz w:val="18"/>
        </w:rPr>
        <w:t> </w:t>
      </w:r>
      <w:r>
        <w:rPr>
          <w:sz w:val="18"/>
        </w:rPr>
        <w:t>behulp</w:t>
      </w:r>
      <w:r>
        <w:rPr>
          <w:spacing w:val="-5"/>
          <w:sz w:val="18"/>
        </w:rPr>
        <w:t> </w:t>
      </w:r>
      <w:r>
        <w:rPr>
          <w:sz w:val="18"/>
        </w:rPr>
        <w:t>van</w:t>
      </w:r>
      <w:r>
        <w:rPr>
          <w:spacing w:val="-5"/>
          <w:sz w:val="18"/>
        </w:rPr>
        <w:t> </w:t>
      </w:r>
      <w:r>
        <w:rPr>
          <w:sz w:val="18"/>
        </w:rPr>
        <w:t>de</w:t>
      </w:r>
      <w:r>
        <w:rPr>
          <w:spacing w:val="-3"/>
          <w:sz w:val="18"/>
        </w:rPr>
        <w:t> </w:t>
      </w:r>
      <w:r>
        <w:rPr>
          <w:sz w:val="18"/>
        </w:rPr>
        <w:t>Bosatlas</w:t>
      </w:r>
      <w:r>
        <w:rPr>
          <w:spacing w:val="-4"/>
          <w:sz w:val="18"/>
        </w:rPr>
        <w:t> </w:t>
      </w:r>
      <w:r>
        <w:rPr>
          <w:sz w:val="18"/>
        </w:rPr>
        <w:t>onderzoek</w:t>
      </w:r>
      <w:r>
        <w:rPr>
          <w:spacing w:val="-1"/>
          <w:sz w:val="18"/>
        </w:rPr>
        <w:t> </w:t>
      </w:r>
      <w:r>
        <w:rPr>
          <w:sz w:val="18"/>
        </w:rPr>
        <w:t>uitvoeren</w:t>
      </w:r>
      <w:r>
        <w:rPr>
          <w:spacing w:val="-4"/>
          <w:sz w:val="18"/>
        </w:rPr>
        <w:t> </w:t>
      </w:r>
      <w:r>
        <w:rPr>
          <w:sz w:val="18"/>
        </w:rPr>
        <w:t>naar</w:t>
      </w:r>
      <w:r>
        <w:rPr>
          <w:spacing w:val="-6"/>
          <w:sz w:val="18"/>
        </w:rPr>
        <w:t> </w:t>
      </w:r>
      <w:r>
        <w:rPr>
          <w:sz w:val="18"/>
        </w:rPr>
        <w:t>stikstofgehalte</w:t>
      </w:r>
      <w:r>
        <w:rPr>
          <w:spacing w:val="-4"/>
          <w:sz w:val="18"/>
        </w:rPr>
        <w:t> </w:t>
      </w:r>
      <w:r>
        <w:rPr>
          <w:sz w:val="18"/>
        </w:rPr>
        <w:t>in</w:t>
      </w:r>
      <w:r>
        <w:rPr>
          <w:spacing w:val="-5"/>
          <w:sz w:val="18"/>
        </w:rPr>
        <w:t> </w:t>
      </w:r>
      <w:r>
        <w:rPr>
          <w:sz w:val="18"/>
        </w:rPr>
        <w:t>een</w:t>
      </w:r>
      <w:r>
        <w:rPr>
          <w:spacing w:val="-4"/>
          <w:sz w:val="18"/>
        </w:rPr>
        <w:t> </w:t>
      </w:r>
      <w:r>
        <w:rPr>
          <w:spacing w:val="-2"/>
          <w:sz w:val="18"/>
        </w:rPr>
        <w:t>natuurgebied</w:t>
      </w:r>
    </w:p>
    <w:p>
      <w:pPr>
        <w:pStyle w:val="ListParagraph"/>
        <w:numPr>
          <w:ilvl w:val="0"/>
          <w:numId w:val="24"/>
        </w:numPr>
        <w:tabs>
          <w:tab w:pos="932" w:val="left" w:leader="none"/>
          <w:tab w:pos="933" w:val="left" w:leader="none"/>
        </w:tabs>
        <w:spacing w:line="240" w:lineRule="auto" w:before="64" w:after="0"/>
        <w:ind w:left="932" w:right="0" w:hanging="357"/>
        <w:jc w:val="left"/>
        <w:rPr>
          <w:sz w:val="18"/>
        </w:rPr>
      </w:pPr>
      <w:r>
        <w:rPr>
          <w:sz w:val="18"/>
        </w:rPr>
        <w:t>De</w:t>
      </w:r>
      <w:r>
        <w:rPr>
          <w:spacing w:val="-1"/>
          <w:sz w:val="18"/>
        </w:rPr>
        <w:t> </w:t>
      </w:r>
      <w:r>
        <w:rPr>
          <w:sz w:val="18"/>
        </w:rPr>
        <w:t>impact</w:t>
      </w:r>
      <w:r>
        <w:rPr>
          <w:spacing w:val="-4"/>
          <w:sz w:val="18"/>
        </w:rPr>
        <w:t> </w:t>
      </w:r>
      <w:r>
        <w:rPr>
          <w:sz w:val="18"/>
        </w:rPr>
        <w:t>van</w:t>
      </w:r>
      <w:r>
        <w:rPr>
          <w:spacing w:val="-4"/>
          <w:sz w:val="18"/>
        </w:rPr>
        <w:t> </w:t>
      </w:r>
      <w:r>
        <w:rPr>
          <w:sz w:val="18"/>
        </w:rPr>
        <w:t>uitlaatgassen</w:t>
      </w:r>
      <w:r>
        <w:rPr>
          <w:spacing w:val="-4"/>
          <w:sz w:val="18"/>
        </w:rPr>
        <w:t> </w:t>
      </w:r>
      <w:r>
        <w:rPr>
          <w:sz w:val="18"/>
        </w:rPr>
        <w:t>op</w:t>
      </w:r>
      <w:r>
        <w:rPr>
          <w:spacing w:val="-5"/>
          <w:sz w:val="18"/>
        </w:rPr>
        <w:t> </w:t>
      </w:r>
      <w:r>
        <w:rPr>
          <w:sz w:val="18"/>
        </w:rPr>
        <w:t>het</w:t>
      </w:r>
      <w:r>
        <w:rPr>
          <w:spacing w:val="-3"/>
          <w:sz w:val="18"/>
        </w:rPr>
        <w:t> </w:t>
      </w:r>
      <w:r>
        <w:rPr>
          <w:sz w:val="18"/>
        </w:rPr>
        <w:t>stikstofgehalte</w:t>
      </w:r>
      <w:r>
        <w:rPr>
          <w:spacing w:val="-4"/>
          <w:sz w:val="18"/>
        </w:rPr>
        <w:t> </w:t>
      </w:r>
      <w:r>
        <w:rPr>
          <w:sz w:val="18"/>
        </w:rPr>
        <w:t>in</w:t>
      </w:r>
      <w:r>
        <w:rPr>
          <w:spacing w:val="-5"/>
          <w:sz w:val="18"/>
        </w:rPr>
        <w:t> </w:t>
      </w:r>
      <w:r>
        <w:rPr>
          <w:sz w:val="18"/>
        </w:rPr>
        <w:t>de</w:t>
      </w:r>
      <w:r>
        <w:rPr>
          <w:spacing w:val="-4"/>
          <w:sz w:val="18"/>
        </w:rPr>
        <w:t> </w:t>
      </w:r>
      <w:r>
        <w:rPr>
          <w:sz w:val="18"/>
        </w:rPr>
        <w:t>lucht</w:t>
      </w:r>
      <w:r>
        <w:rPr>
          <w:spacing w:val="-3"/>
          <w:sz w:val="18"/>
        </w:rPr>
        <w:t> </w:t>
      </w:r>
      <w:r>
        <w:rPr>
          <w:spacing w:val="-2"/>
          <w:sz w:val="18"/>
        </w:rPr>
        <w:t>bepalen.</w:t>
      </w:r>
    </w:p>
    <w:p>
      <w:pPr>
        <w:pStyle w:val="BodyText"/>
      </w:pPr>
    </w:p>
    <w:p>
      <w:pPr>
        <w:pStyle w:val="BodyText"/>
        <w:spacing w:line="312" w:lineRule="auto" w:before="132"/>
        <w:ind w:left="216" w:right="1492"/>
        <w:jc w:val="both"/>
      </w:pPr>
      <w:r>
        <w:rPr/>
        <w:t>Voor</w:t>
      </w:r>
      <w:r>
        <w:rPr>
          <w:spacing w:val="-6"/>
        </w:rPr>
        <w:t> </w:t>
      </w:r>
      <w:r>
        <w:rPr/>
        <w:t>de</w:t>
      </w:r>
      <w:r>
        <w:rPr>
          <w:spacing w:val="-3"/>
        </w:rPr>
        <w:t> </w:t>
      </w:r>
      <w:r>
        <w:rPr/>
        <w:t>online module</w:t>
      </w:r>
      <w:r>
        <w:rPr>
          <w:spacing w:val="-3"/>
        </w:rPr>
        <w:t> </w:t>
      </w:r>
      <w:r>
        <w:rPr/>
        <w:t>gaan</w:t>
      </w:r>
      <w:r>
        <w:rPr>
          <w:spacing w:val="-4"/>
        </w:rPr>
        <w:t> </w:t>
      </w:r>
      <w:r>
        <w:rPr/>
        <w:t>de</w:t>
      </w:r>
      <w:r>
        <w:rPr>
          <w:spacing w:val="-3"/>
        </w:rPr>
        <w:t> </w:t>
      </w:r>
      <w:r>
        <w:rPr/>
        <w:t>experts</w:t>
      </w:r>
      <w:r>
        <w:rPr>
          <w:spacing w:val="-3"/>
        </w:rPr>
        <w:t> </w:t>
      </w:r>
      <w:r>
        <w:rPr/>
        <w:t>op</w:t>
      </w:r>
      <w:r>
        <w:rPr>
          <w:spacing w:val="-4"/>
        </w:rPr>
        <w:t> </w:t>
      </w:r>
      <w:r>
        <w:rPr/>
        <w:t>het</w:t>
      </w:r>
      <w:r>
        <w:rPr>
          <w:spacing w:val="-2"/>
        </w:rPr>
        <w:t> </w:t>
      </w:r>
      <w:r>
        <w:rPr/>
        <w:t>gebied van</w:t>
      </w:r>
      <w:r>
        <w:rPr>
          <w:spacing w:val="-4"/>
        </w:rPr>
        <w:t> </w:t>
      </w:r>
      <w:r>
        <w:rPr/>
        <w:t>aardrijkskunde</w:t>
      </w:r>
      <w:r>
        <w:rPr>
          <w:spacing w:val="-3"/>
        </w:rPr>
        <w:t> </w:t>
      </w:r>
      <w:r>
        <w:rPr/>
        <w:t>leren</w:t>
      </w:r>
      <w:r>
        <w:rPr>
          <w:spacing w:val="-3"/>
        </w:rPr>
        <w:t> </w:t>
      </w:r>
      <w:r>
        <w:rPr/>
        <w:t>hoe</w:t>
      </w:r>
      <w:r>
        <w:rPr>
          <w:spacing w:val="-4"/>
        </w:rPr>
        <w:t> </w:t>
      </w:r>
      <w:r>
        <w:rPr/>
        <w:t>m.b.v.</w:t>
      </w:r>
      <w:r>
        <w:rPr>
          <w:spacing w:val="-2"/>
        </w:rPr>
        <w:t> </w:t>
      </w:r>
      <w:r>
        <w:rPr/>
        <w:t>de</w:t>
      </w:r>
      <w:r>
        <w:rPr>
          <w:spacing w:val="-3"/>
        </w:rPr>
        <w:t> </w:t>
      </w:r>
      <w:r>
        <w:rPr/>
        <w:t>online Bosatlas het stikstofgehalte</w:t>
      </w:r>
      <w:r>
        <w:rPr>
          <w:spacing w:val="-2"/>
        </w:rPr>
        <w:t> </w:t>
      </w:r>
      <w:r>
        <w:rPr/>
        <w:t>langs</w:t>
      </w:r>
      <w:r>
        <w:rPr>
          <w:spacing w:val="-2"/>
        </w:rPr>
        <w:t> </w:t>
      </w:r>
      <w:r>
        <w:rPr/>
        <w:t>de</w:t>
      </w:r>
      <w:r>
        <w:rPr>
          <w:spacing w:val="-2"/>
        </w:rPr>
        <w:t> </w:t>
      </w:r>
      <w:r>
        <w:rPr/>
        <w:t>snelweg</w:t>
      </w:r>
      <w:r>
        <w:rPr>
          <w:spacing w:val="-2"/>
        </w:rPr>
        <w:t> </w:t>
      </w:r>
      <w:r>
        <w:rPr/>
        <w:t>en</w:t>
      </w:r>
      <w:r>
        <w:rPr>
          <w:spacing w:val="-2"/>
        </w:rPr>
        <w:t> </w:t>
      </w:r>
      <w:r>
        <w:rPr/>
        <w:t>in</w:t>
      </w:r>
      <w:r>
        <w:rPr>
          <w:spacing w:val="-3"/>
        </w:rPr>
        <w:t> </w:t>
      </w:r>
      <w:r>
        <w:rPr/>
        <w:t>een</w:t>
      </w:r>
      <w:r>
        <w:rPr>
          <w:spacing w:val="-3"/>
        </w:rPr>
        <w:t> </w:t>
      </w:r>
      <w:r>
        <w:rPr/>
        <w:t>natuurgebied bepaald kan worden. Uiteindelijk gaan zij</w:t>
      </w:r>
      <w:r>
        <w:rPr>
          <w:spacing w:val="-3"/>
        </w:rPr>
        <w:t> </w:t>
      </w:r>
      <w:r>
        <w:rPr/>
        <w:t>de</w:t>
      </w:r>
      <w:r>
        <w:rPr>
          <w:spacing w:val="-2"/>
        </w:rPr>
        <w:t> </w:t>
      </w:r>
      <w:r>
        <w:rPr/>
        <w:t>impact</w:t>
      </w:r>
      <w:r>
        <w:rPr>
          <w:spacing w:val="-2"/>
        </w:rPr>
        <w:t> </w:t>
      </w:r>
      <w:r>
        <w:rPr/>
        <w:t>van uitlaatgassen op het stikstofgehalte in de lucht bepalen.</w:t>
      </w:r>
    </w:p>
    <w:p>
      <w:pPr>
        <w:pStyle w:val="BodyText"/>
        <w:spacing w:before="1"/>
        <w:rPr>
          <w:sz w:val="25"/>
        </w:rPr>
      </w:pPr>
    </w:p>
    <w:p>
      <w:pPr>
        <w:pStyle w:val="Heading3"/>
        <w:spacing w:before="0"/>
        <w:jc w:val="both"/>
      </w:pPr>
      <w:r>
        <w:rPr>
          <w:color w:val="4F81BC"/>
          <w:spacing w:val="-2"/>
        </w:rPr>
        <w:t>Opdracht</w:t>
      </w:r>
      <w:r>
        <w:rPr>
          <w:color w:val="4F81BC"/>
          <w:spacing w:val="6"/>
        </w:rPr>
        <w:t> </w:t>
      </w:r>
      <w:r>
        <w:rPr>
          <w:color w:val="4F81BC"/>
          <w:spacing w:val="-2"/>
        </w:rPr>
        <w:t>Expertgroep</w:t>
      </w:r>
      <w:r>
        <w:rPr>
          <w:color w:val="4F81BC"/>
          <w:spacing w:val="1"/>
        </w:rPr>
        <w:t> </w:t>
      </w:r>
      <w:r>
        <w:rPr>
          <w:color w:val="4F81BC"/>
          <w:spacing w:val="-10"/>
        </w:rPr>
        <w:t>2</w:t>
      </w:r>
    </w:p>
    <w:p>
      <w:pPr>
        <w:pStyle w:val="BodyText"/>
        <w:spacing w:line="312" w:lineRule="auto" w:before="93"/>
        <w:ind w:left="216" w:right="670"/>
      </w:pPr>
      <w:r>
        <w:rPr/>
        <w:t>Jullie</w:t>
      </w:r>
      <w:r>
        <w:rPr>
          <w:spacing w:val="-3"/>
        </w:rPr>
        <w:t> </w:t>
      </w:r>
      <w:r>
        <w:rPr/>
        <w:t>gaan</w:t>
      </w:r>
      <w:r>
        <w:rPr>
          <w:spacing w:val="-4"/>
        </w:rPr>
        <w:t> </w:t>
      </w:r>
      <w:r>
        <w:rPr/>
        <w:t>als</w:t>
      </w:r>
      <w:r>
        <w:rPr>
          <w:spacing w:val="-3"/>
        </w:rPr>
        <w:t> </w:t>
      </w:r>
      <w:r>
        <w:rPr/>
        <w:t>experts</w:t>
      </w:r>
      <w:r>
        <w:rPr>
          <w:spacing w:val="-3"/>
        </w:rPr>
        <w:t> </w:t>
      </w:r>
      <w:r>
        <w:rPr/>
        <w:t>in Aardrijkskunde en</w:t>
      </w:r>
      <w:r>
        <w:rPr>
          <w:spacing w:val="-4"/>
        </w:rPr>
        <w:t> </w:t>
      </w:r>
      <w:r>
        <w:rPr/>
        <w:t>Wiskunde</w:t>
      </w:r>
      <w:r>
        <w:rPr>
          <w:spacing w:val="-3"/>
        </w:rPr>
        <w:t> </w:t>
      </w:r>
      <w:r>
        <w:rPr/>
        <w:t>op</w:t>
      </w:r>
      <w:r>
        <w:rPr>
          <w:spacing w:val="-4"/>
        </w:rPr>
        <w:t> </w:t>
      </w:r>
      <w:r>
        <w:rPr/>
        <w:t>zoek</w:t>
      </w:r>
      <w:r>
        <w:rPr>
          <w:spacing w:val="-5"/>
        </w:rPr>
        <w:t> </w:t>
      </w:r>
      <w:r>
        <w:rPr/>
        <w:t>naar</w:t>
      </w:r>
      <w:r>
        <w:rPr>
          <w:spacing w:val="-5"/>
        </w:rPr>
        <w:t> </w:t>
      </w:r>
      <w:r>
        <w:rPr/>
        <w:t>het verschil</w:t>
      </w:r>
      <w:r>
        <w:rPr>
          <w:spacing w:val="-3"/>
        </w:rPr>
        <w:t> </w:t>
      </w:r>
      <w:r>
        <w:rPr/>
        <w:t>in</w:t>
      </w:r>
      <w:r>
        <w:rPr>
          <w:spacing w:val="-4"/>
        </w:rPr>
        <w:t> </w:t>
      </w:r>
      <w:r>
        <w:rPr/>
        <w:t>stikstofgehalte</w:t>
      </w:r>
      <w:r>
        <w:rPr>
          <w:spacing w:val="-3"/>
        </w:rPr>
        <w:t> </w:t>
      </w:r>
      <w:r>
        <w:rPr/>
        <w:t>binnen</w:t>
      </w:r>
      <w:r>
        <w:rPr>
          <w:spacing w:val="-4"/>
        </w:rPr>
        <w:t> </w:t>
      </w:r>
      <w:r>
        <w:rPr/>
        <w:t>Nederland.</w:t>
      </w:r>
      <w:r>
        <w:rPr>
          <w:spacing w:val="-2"/>
        </w:rPr>
        <w:t> </w:t>
      </w:r>
      <w:r>
        <w:rPr/>
        <w:t>Als de tijd het toelaat kan ook het buitenland meegenomen worden. Uiteindelijk bepaal je de invloed van uitlaatgassen van de auto's en de industrie op het stikstofgehalte in de lucht.</w:t>
      </w:r>
    </w:p>
    <w:p>
      <w:pPr>
        <w:pStyle w:val="BodyText"/>
        <w:spacing w:line="312" w:lineRule="auto"/>
        <w:ind w:left="216" w:right="3850"/>
      </w:pPr>
      <w:r>
        <w:rPr/>
        <w:t>Lees eerst onderstaande site om meer achtergrondinformatie te krijgen, </w:t>
      </w:r>
      <w:hyperlink r:id="rId34">
        <w:r>
          <w:rPr>
            <w:color w:val="0000FF"/>
            <w:spacing w:val="-2"/>
            <w:u w:val="single" w:color="0000FF"/>
          </w:rPr>
          <w:t>https://www.milieucentraal.nl/klimaat-en-aarde/stikstof-in-de-lucht-en-bodem/</w:t>
        </w:r>
      </w:hyperlink>
      <w:r>
        <w:rPr>
          <w:color w:val="0000FF"/>
        </w:rPr>
        <w:t> </w:t>
      </w:r>
      <w:r>
        <w:rPr/>
        <w:t>Op deze site wordt de benodigde informatie gegeven.</w:t>
      </w:r>
    </w:p>
    <w:p>
      <w:pPr>
        <w:pStyle w:val="BodyText"/>
        <w:spacing w:before="3"/>
        <w:rPr>
          <w:sz w:val="23"/>
        </w:rPr>
      </w:pPr>
    </w:p>
    <w:p>
      <w:pPr>
        <w:pStyle w:val="Heading6"/>
        <w:jc w:val="both"/>
        <w:rPr>
          <w:i/>
        </w:rPr>
      </w:pPr>
      <w:r>
        <w:rPr>
          <w:i/>
          <w:color w:val="4F81BC"/>
        </w:rPr>
        <w:t>Opdracht</w:t>
      </w:r>
      <w:r>
        <w:rPr>
          <w:i/>
          <w:color w:val="4F81BC"/>
          <w:spacing w:val="-3"/>
        </w:rPr>
        <w:t> </w:t>
      </w:r>
      <w:r>
        <w:rPr>
          <w:i/>
          <w:color w:val="4F81BC"/>
          <w:spacing w:val="-10"/>
        </w:rPr>
        <w:t>1</w:t>
      </w:r>
    </w:p>
    <w:p>
      <w:pPr>
        <w:pStyle w:val="BodyText"/>
        <w:spacing w:line="309" w:lineRule="auto" w:before="67"/>
        <w:ind w:left="216" w:right="2947"/>
      </w:pPr>
      <w:r>
        <w:rPr/>
        <w:t>Op</w:t>
      </w:r>
      <w:r>
        <w:rPr>
          <w:spacing w:val="-1"/>
        </w:rPr>
        <w:t> </w:t>
      </w:r>
      <w:hyperlink r:id="rId35">
        <w:r>
          <w:rPr>
            <w:color w:val="0000FF"/>
            <w:u w:val="single" w:color="0000FF"/>
          </w:rPr>
          <w:t>Atlasleefomgeving.nl/kaarten</w:t>
        </w:r>
        <w:r>
          <w:rPr>
            <w:color w:val="0000FF"/>
            <w:spacing w:val="-3"/>
          </w:rPr>
          <w:t> </w:t>
        </w:r>
      </w:hyperlink>
      <w:r>
        <w:rPr/>
        <w:t>kun</w:t>
      </w:r>
      <w:r>
        <w:rPr>
          <w:spacing w:val="-6"/>
        </w:rPr>
        <w:t> </w:t>
      </w:r>
      <w:r>
        <w:rPr/>
        <w:t>je</w:t>
      </w:r>
      <w:r>
        <w:rPr>
          <w:spacing w:val="-6"/>
        </w:rPr>
        <w:t> </w:t>
      </w:r>
      <w:r>
        <w:rPr/>
        <w:t>kaarten</w:t>
      </w:r>
      <w:r>
        <w:rPr>
          <w:spacing w:val="-1"/>
        </w:rPr>
        <w:t> </w:t>
      </w:r>
      <w:r>
        <w:rPr/>
        <w:t>bekijken</w:t>
      </w:r>
      <w:r>
        <w:rPr>
          <w:spacing w:val="-1"/>
        </w:rPr>
        <w:t> </w:t>
      </w:r>
      <w:r>
        <w:rPr/>
        <w:t>met</w:t>
      </w:r>
      <w:r>
        <w:rPr>
          <w:spacing w:val="-4"/>
        </w:rPr>
        <w:t> </w:t>
      </w:r>
      <w:r>
        <w:rPr/>
        <w:t>de</w:t>
      </w:r>
      <w:r>
        <w:rPr>
          <w:spacing w:val="-5"/>
        </w:rPr>
        <w:t> </w:t>
      </w:r>
      <w:r>
        <w:rPr/>
        <w:t>luchtkwaliteit</w:t>
      </w:r>
      <w:r>
        <w:rPr>
          <w:spacing w:val="-5"/>
        </w:rPr>
        <w:t> </w:t>
      </w:r>
      <w:r>
        <w:rPr/>
        <w:t>in</w:t>
      </w:r>
      <w:r>
        <w:rPr>
          <w:spacing w:val="-6"/>
        </w:rPr>
        <w:t> </w:t>
      </w:r>
      <w:r>
        <w:rPr/>
        <w:t>Nederland. Je kunt ook gratis de Bosatlas online gebruiken:</w:t>
      </w:r>
    </w:p>
    <w:p>
      <w:pPr>
        <w:pStyle w:val="BodyText"/>
        <w:spacing w:line="309" w:lineRule="auto" w:before="4"/>
        <w:ind w:left="216" w:right="670"/>
      </w:pPr>
      <w:hyperlink r:id="rId36">
        <w:r>
          <w:rPr>
            <w:color w:val="0000FF"/>
            <w:u w:val="single" w:color="0000FF"/>
          </w:rPr>
          <w:t>https://grotebosatlas55.online.noordhoff.nl/?_ga=2.54362991.674217932.1588586884-938412263.1588586884</w:t>
        </w:r>
        <w:r>
          <w:rPr/>
          <w:t>.</w:t>
        </w:r>
        <w:r>
          <w:rPr>
            <w:spacing w:val="-11"/>
          </w:rPr>
          <w:t> </w:t>
        </w:r>
      </w:hyperlink>
      <w:r>
        <w:rPr/>
        <w:t>Of</w:t>
      </w:r>
      <w:r>
        <w:rPr>
          <w:spacing w:val="-10"/>
        </w:rPr>
        <w:t> </w:t>
      </w:r>
      <w:r>
        <w:rPr/>
        <w:t>je gebruikt de Bosatlas van de aardrijkskundeles.</w:t>
      </w:r>
    </w:p>
    <w:p>
      <w:pPr>
        <w:pStyle w:val="BodyText"/>
        <w:spacing w:before="5"/>
        <w:ind w:left="216"/>
      </w:pPr>
      <w:r>
        <w:rPr/>
        <w:t>Geef</w:t>
      </w:r>
      <w:r>
        <w:rPr>
          <w:spacing w:val="1"/>
        </w:rPr>
        <w:t> </w:t>
      </w:r>
      <w:r>
        <w:rPr/>
        <w:t>antwoorden</w:t>
      </w:r>
      <w:r>
        <w:rPr>
          <w:spacing w:val="-5"/>
        </w:rPr>
        <w:t> </w:t>
      </w:r>
      <w:r>
        <w:rPr/>
        <w:t>op</w:t>
      </w:r>
      <w:r>
        <w:rPr>
          <w:spacing w:val="-5"/>
        </w:rPr>
        <w:t> </w:t>
      </w:r>
      <w:r>
        <w:rPr/>
        <w:t>de </w:t>
      </w:r>
      <w:r>
        <w:rPr>
          <w:spacing w:val="-2"/>
        </w:rPr>
        <w:t>vragen</w:t>
      </w:r>
    </w:p>
    <w:p>
      <w:pPr>
        <w:pStyle w:val="ListParagraph"/>
        <w:numPr>
          <w:ilvl w:val="0"/>
          <w:numId w:val="25"/>
        </w:numPr>
        <w:tabs>
          <w:tab w:pos="394" w:val="left" w:leader="none"/>
        </w:tabs>
        <w:spacing w:line="240" w:lineRule="auto" w:before="63" w:after="0"/>
        <w:ind w:left="393" w:right="0" w:hanging="178"/>
        <w:jc w:val="left"/>
        <w:rPr>
          <w:sz w:val="18"/>
        </w:rPr>
      </w:pPr>
      <w:r>
        <w:rPr>
          <w:sz w:val="18"/>
        </w:rPr>
        <w:t>Wat</w:t>
      </w:r>
      <w:r>
        <w:rPr>
          <w:spacing w:val="-6"/>
          <w:sz w:val="18"/>
        </w:rPr>
        <w:t> </w:t>
      </w:r>
      <w:r>
        <w:rPr>
          <w:sz w:val="18"/>
        </w:rPr>
        <w:t>is</w:t>
      </w:r>
      <w:r>
        <w:rPr>
          <w:spacing w:val="-5"/>
          <w:sz w:val="18"/>
        </w:rPr>
        <w:t> </w:t>
      </w:r>
      <w:r>
        <w:rPr>
          <w:sz w:val="18"/>
        </w:rPr>
        <w:t>volgens</w:t>
      </w:r>
      <w:r>
        <w:rPr>
          <w:spacing w:val="-6"/>
          <w:sz w:val="18"/>
        </w:rPr>
        <w:t> </w:t>
      </w:r>
      <w:r>
        <w:rPr>
          <w:sz w:val="18"/>
        </w:rPr>
        <w:t>de</w:t>
      </w:r>
      <w:r>
        <w:rPr>
          <w:spacing w:val="-5"/>
          <w:sz w:val="18"/>
        </w:rPr>
        <w:t> </w:t>
      </w:r>
      <w:r>
        <w:rPr>
          <w:sz w:val="18"/>
        </w:rPr>
        <w:t>Atlasleefomgeving/Bosatlas</w:t>
      </w:r>
      <w:r>
        <w:rPr>
          <w:spacing w:val="-6"/>
          <w:sz w:val="18"/>
        </w:rPr>
        <w:t> </w:t>
      </w:r>
      <w:r>
        <w:rPr>
          <w:sz w:val="18"/>
        </w:rPr>
        <w:t>percentage</w:t>
      </w:r>
      <w:r>
        <w:rPr>
          <w:spacing w:val="-5"/>
          <w:sz w:val="18"/>
        </w:rPr>
        <w:t> </w:t>
      </w:r>
      <w:r>
        <w:rPr>
          <w:sz w:val="18"/>
        </w:rPr>
        <w:t>stikstof</w:t>
      </w:r>
      <w:r>
        <w:rPr>
          <w:spacing w:val="-5"/>
          <w:sz w:val="18"/>
        </w:rPr>
        <w:t> </w:t>
      </w:r>
      <w:r>
        <w:rPr>
          <w:sz w:val="18"/>
        </w:rPr>
        <w:t>langs</w:t>
      </w:r>
      <w:r>
        <w:rPr>
          <w:spacing w:val="-2"/>
          <w:sz w:val="18"/>
        </w:rPr>
        <w:t> </w:t>
      </w:r>
      <w:r>
        <w:rPr>
          <w:sz w:val="18"/>
        </w:rPr>
        <w:t>verschillende</w:t>
      </w:r>
      <w:r>
        <w:rPr>
          <w:spacing w:val="-5"/>
          <w:sz w:val="18"/>
        </w:rPr>
        <w:t> </w:t>
      </w:r>
      <w:r>
        <w:rPr>
          <w:sz w:val="18"/>
        </w:rPr>
        <w:t>snelwegen</w:t>
      </w:r>
      <w:r>
        <w:rPr>
          <w:spacing w:val="-6"/>
          <w:sz w:val="18"/>
        </w:rPr>
        <w:t> </w:t>
      </w:r>
      <w:r>
        <w:rPr>
          <w:sz w:val="18"/>
        </w:rPr>
        <w:t>en</w:t>
      </w:r>
      <w:r>
        <w:rPr>
          <w:spacing w:val="-6"/>
          <w:sz w:val="18"/>
        </w:rPr>
        <w:t> </w:t>
      </w:r>
      <w:r>
        <w:rPr>
          <w:sz w:val="18"/>
        </w:rPr>
        <w:t>het</w:t>
      </w:r>
      <w:r>
        <w:rPr>
          <w:spacing w:val="-4"/>
          <w:sz w:val="18"/>
        </w:rPr>
        <w:t> </w:t>
      </w:r>
      <w:r>
        <w:rPr>
          <w:spacing w:val="-2"/>
          <w:sz w:val="18"/>
        </w:rPr>
        <w:t>industriegebied</w:t>
      </w:r>
    </w:p>
    <w:p>
      <w:pPr>
        <w:pStyle w:val="ListParagraph"/>
        <w:numPr>
          <w:ilvl w:val="0"/>
          <w:numId w:val="25"/>
        </w:numPr>
        <w:tabs>
          <w:tab w:pos="394" w:val="left" w:leader="none"/>
        </w:tabs>
        <w:spacing w:line="240" w:lineRule="auto" w:before="69" w:after="0"/>
        <w:ind w:left="393" w:right="0" w:hanging="178"/>
        <w:jc w:val="left"/>
        <w:rPr>
          <w:sz w:val="18"/>
        </w:rPr>
      </w:pPr>
      <w:r>
        <w:rPr>
          <w:sz w:val="18"/>
        </w:rPr>
        <w:t>Wat</w:t>
      </w:r>
      <w:r>
        <w:rPr>
          <w:spacing w:val="-6"/>
          <w:sz w:val="18"/>
        </w:rPr>
        <w:t> </w:t>
      </w:r>
      <w:r>
        <w:rPr>
          <w:sz w:val="18"/>
        </w:rPr>
        <w:t>is</w:t>
      </w:r>
      <w:r>
        <w:rPr>
          <w:spacing w:val="-6"/>
          <w:sz w:val="18"/>
        </w:rPr>
        <w:t> </w:t>
      </w:r>
      <w:r>
        <w:rPr>
          <w:sz w:val="18"/>
        </w:rPr>
        <w:t>volgens</w:t>
      </w:r>
      <w:r>
        <w:rPr>
          <w:spacing w:val="-6"/>
          <w:sz w:val="18"/>
        </w:rPr>
        <w:t> </w:t>
      </w:r>
      <w:r>
        <w:rPr>
          <w:sz w:val="18"/>
        </w:rPr>
        <w:t>de</w:t>
      </w:r>
      <w:r>
        <w:rPr>
          <w:spacing w:val="-6"/>
          <w:sz w:val="18"/>
        </w:rPr>
        <w:t> </w:t>
      </w:r>
      <w:r>
        <w:rPr>
          <w:sz w:val="18"/>
        </w:rPr>
        <w:t>Atlasleefomgeving/Bosatlas</w:t>
      </w:r>
      <w:r>
        <w:rPr>
          <w:spacing w:val="-6"/>
          <w:sz w:val="18"/>
        </w:rPr>
        <w:t> </w:t>
      </w:r>
      <w:r>
        <w:rPr>
          <w:sz w:val="18"/>
        </w:rPr>
        <w:t>het</w:t>
      </w:r>
      <w:r>
        <w:rPr>
          <w:spacing w:val="-5"/>
          <w:sz w:val="18"/>
        </w:rPr>
        <w:t> </w:t>
      </w:r>
      <w:r>
        <w:rPr>
          <w:sz w:val="18"/>
        </w:rPr>
        <w:t>percentage</w:t>
      </w:r>
      <w:r>
        <w:rPr>
          <w:spacing w:val="-3"/>
          <w:sz w:val="18"/>
        </w:rPr>
        <w:t> </w:t>
      </w:r>
      <w:r>
        <w:rPr>
          <w:sz w:val="18"/>
        </w:rPr>
        <w:t>stikstofgehalte</w:t>
      </w:r>
      <w:r>
        <w:rPr>
          <w:spacing w:val="-5"/>
          <w:sz w:val="18"/>
        </w:rPr>
        <w:t> </w:t>
      </w:r>
      <w:r>
        <w:rPr>
          <w:sz w:val="18"/>
        </w:rPr>
        <w:t>in</w:t>
      </w:r>
      <w:r>
        <w:rPr>
          <w:spacing w:val="-7"/>
          <w:sz w:val="18"/>
        </w:rPr>
        <w:t> </w:t>
      </w:r>
      <w:r>
        <w:rPr>
          <w:sz w:val="18"/>
        </w:rPr>
        <w:t>verschillende</w:t>
      </w:r>
      <w:r>
        <w:rPr>
          <w:spacing w:val="-6"/>
          <w:sz w:val="18"/>
        </w:rPr>
        <w:t> </w:t>
      </w:r>
      <w:r>
        <w:rPr>
          <w:spacing w:val="-2"/>
          <w:sz w:val="18"/>
        </w:rPr>
        <w:t>natuurgebieden</w:t>
      </w:r>
    </w:p>
    <w:p>
      <w:pPr>
        <w:pStyle w:val="ListParagraph"/>
        <w:numPr>
          <w:ilvl w:val="0"/>
          <w:numId w:val="25"/>
        </w:numPr>
        <w:tabs>
          <w:tab w:pos="394" w:val="left" w:leader="none"/>
        </w:tabs>
        <w:spacing w:line="240" w:lineRule="auto" w:before="64" w:after="0"/>
        <w:ind w:left="393" w:right="0" w:hanging="178"/>
        <w:jc w:val="left"/>
        <w:rPr>
          <w:sz w:val="24"/>
        </w:rPr>
      </w:pPr>
      <w:r>
        <w:rPr>
          <w:sz w:val="18"/>
        </w:rPr>
        <w:t>Hoe</w:t>
      </w:r>
      <w:r>
        <w:rPr>
          <w:spacing w:val="-7"/>
          <w:sz w:val="18"/>
        </w:rPr>
        <w:t> </w:t>
      </w:r>
      <w:r>
        <w:rPr>
          <w:sz w:val="18"/>
        </w:rPr>
        <w:t>kan</w:t>
      </w:r>
      <w:r>
        <w:rPr>
          <w:spacing w:val="-6"/>
          <w:sz w:val="18"/>
        </w:rPr>
        <w:t> </w:t>
      </w:r>
      <w:r>
        <w:rPr>
          <w:sz w:val="18"/>
        </w:rPr>
        <w:t>het</w:t>
      </w:r>
      <w:r>
        <w:rPr>
          <w:spacing w:val="-5"/>
          <w:sz w:val="18"/>
        </w:rPr>
        <w:t> </w:t>
      </w:r>
      <w:r>
        <w:rPr>
          <w:sz w:val="18"/>
        </w:rPr>
        <w:t>stikstofpercentage</w:t>
      </w:r>
      <w:r>
        <w:rPr>
          <w:spacing w:val="-5"/>
          <w:sz w:val="18"/>
        </w:rPr>
        <w:t> </w:t>
      </w:r>
      <w:r>
        <w:rPr>
          <w:sz w:val="18"/>
        </w:rPr>
        <w:t>door</w:t>
      </w:r>
      <w:r>
        <w:rPr>
          <w:spacing w:val="-3"/>
          <w:sz w:val="18"/>
        </w:rPr>
        <w:t> </w:t>
      </w:r>
      <w:r>
        <w:rPr>
          <w:sz w:val="18"/>
        </w:rPr>
        <w:t>de</w:t>
      </w:r>
      <w:r>
        <w:rPr>
          <w:spacing w:val="-5"/>
          <w:sz w:val="18"/>
        </w:rPr>
        <w:t> </w:t>
      </w:r>
      <w:r>
        <w:rPr>
          <w:sz w:val="18"/>
        </w:rPr>
        <w:t>luchtvervuiling</w:t>
      </w:r>
      <w:r>
        <w:rPr>
          <w:spacing w:val="-5"/>
          <w:sz w:val="18"/>
        </w:rPr>
        <w:t> </w:t>
      </w:r>
      <w:r>
        <w:rPr>
          <w:sz w:val="18"/>
        </w:rPr>
        <w:t>gereduceerd</w:t>
      </w:r>
      <w:r>
        <w:rPr>
          <w:spacing w:val="-6"/>
          <w:sz w:val="18"/>
        </w:rPr>
        <w:t> </w:t>
      </w:r>
      <w:r>
        <w:rPr>
          <w:spacing w:val="-2"/>
          <w:sz w:val="18"/>
        </w:rPr>
        <w:t>w</w:t>
      </w:r>
      <w:r>
        <w:rPr>
          <w:spacing w:val="-2"/>
          <w:sz w:val="24"/>
        </w:rPr>
        <w:t>orden</w:t>
      </w:r>
    </w:p>
    <w:p>
      <w:pPr>
        <w:pStyle w:val="BodyText"/>
        <w:spacing w:before="10"/>
        <w:rPr>
          <w:sz w:val="29"/>
        </w:rPr>
      </w:pPr>
    </w:p>
    <w:p>
      <w:pPr>
        <w:pStyle w:val="Heading6"/>
        <w:jc w:val="both"/>
        <w:rPr>
          <w:i/>
        </w:rPr>
      </w:pPr>
      <w:r>
        <w:rPr>
          <w:i/>
          <w:color w:val="4F81BC"/>
        </w:rPr>
        <w:t>Opdracht</w:t>
      </w:r>
      <w:r>
        <w:rPr>
          <w:i/>
          <w:color w:val="4F81BC"/>
          <w:spacing w:val="-3"/>
        </w:rPr>
        <w:t> </w:t>
      </w:r>
      <w:r>
        <w:rPr>
          <w:i/>
          <w:color w:val="4F81BC"/>
          <w:spacing w:val="-10"/>
        </w:rPr>
        <w:t>2</w:t>
      </w:r>
    </w:p>
    <w:p>
      <w:pPr>
        <w:pStyle w:val="BodyText"/>
        <w:spacing w:line="312" w:lineRule="auto" w:before="63"/>
        <w:ind w:left="216" w:right="670"/>
      </w:pPr>
      <w:r>
        <w:rPr/>
        <w:t>Gebruik</w:t>
      </w:r>
      <w:r>
        <w:rPr>
          <w:spacing w:val="-1"/>
        </w:rPr>
        <w:t> </w:t>
      </w:r>
      <w:r>
        <w:rPr/>
        <w:t>de</w:t>
      </w:r>
      <w:r>
        <w:rPr>
          <w:spacing w:val="-3"/>
        </w:rPr>
        <w:t> </w:t>
      </w:r>
      <w:r>
        <w:rPr/>
        <w:t>link</w:t>
      </w:r>
      <w:r>
        <w:rPr>
          <w:spacing w:val="-4"/>
        </w:rPr>
        <w:t> </w:t>
      </w:r>
      <w:hyperlink r:id="rId37">
        <w:r>
          <w:rPr>
            <w:color w:val="0000FF"/>
            <w:u w:val="single" w:color="0000FF"/>
          </w:rPr>
          <w:t>https://www.luchtmeetnet.nl/meetpunten?station</w:t>
        </w:r>
        <w:r>
          <w:rPr>
            <w:color w:val="0000FF"/>
          </w:rPr>
          <w:t> </w:t>
        </w:r>
      </w:hyperlink>
      <w:r>
        <w:rPr/>
        <w:t>.</w:t>
      </w:r>
      <w:r>
        <w:rPr>
          <w:spacing w:val="-2"/>
        </w:rPr>
        <w:t> </w:t>
      </w:r>
      <w:r>
        <w:rPr/>
        <w:t>Daarop</w:t>
      </w:r>
      <w:r>
        <w:rPr>
          <w:spacing w:val="-3"/>
        </w:rPr>
        <w:t> </w:t>
      </w:r>
      <w:r>
        <w:rPr/>
        <w:t>zie je</w:t>
      </w:r>
      <w:r>
        <w:rPr>
          <w:spacing w:val="-4"/>
        </w:rPr>
        <w:t> </w:t>
      </w:r>
      <w:r>
        <w:rPr/>
        <w:t>hoeveel</w:t>
      </w:r>
      <w:r>
        <w:rPr>
          <w:spacing w:val="-2"/>
        </w:rPr>
        <w:t> </w:t>
      </w:r>
      <w:r>
        <w:rPr/>
        <w:t>luchtvervuiling er</w:t>
      </w:r>
      <w:r>
        <w:rPr>
          <w:spacing w:val="-5"/>
        </w:rPr>
        <w:t> </w:t>
      </w:r>
      <w:r>
        <w:rPr/>
        <w:t>bij jou</w:t>
      </w:r>
      <w:r>
        <w:rPr>
          <w:spacing w:val="-4"/>
        </w:rPr>
        <w:t> </w:t>
      </w:r>
      <w:r>
        <w:rPr/>
        <w:t>in</w:t>
      </w:r>
      <w:r>
        <w:rPr>
          <w:spacing w:val="-4"/>
        </w:rPr>
        <w:t> </w:t>
      </w:r>
      <w:r>
        <w:rPr/>
        <w:t>de buurt is. Ook krijg je advies of je bepaalde activiteiten beter kunt vermijden. Bepaal binnen de groep wat het verschil in stikstofpercentage binnen jouw groep aanwezig is. Leg het verschil uit.</w:t>
      </w:r>
    </w:p>
    <w:p>
      <w:pPr>
        <w:pStyle w:val="BodyText"/>
        <w:spacing w:line="217" w:lineRule="exact"/>
        <w:ind w:left="216"/>
      </w:pPr>
      <w:r>
        <w:rPr/>
        <w:t>Op</w:t>
      </w:r>
      <w:r>
        <w:rPr>
          <w:spacing w:val="-1"/>
        </w:rPr>
        <w:t> </w:t>
      </w:r>
      <w:r>
        <w:rPr/>
        <w:t>de</w:t>
      </w:r>
      <w:r>
        <w:rPr>
          <w:spacing w:val="-4"/>
        </w:rPr>
        <w:t> </w:t>
      </w:r>
      <w:r>
        <w:rPr/>
        <w:t>site</w:t>
      </w:r>
      <w:r>
        <w:rPr>
          <w:spacing w:val="-3"/>
        </w:rPr>
        <w:t> </w:t>
      </w:r>
      <w:hyperlink r:id="rId27">
        <w:r>
          <w:rPr>
            <w:color w:val="3EA0EC"/>
            <w:u w:val="single" w:color="3EA0EC"/>
          </w:rPr>
          <w:t>RIVM</w:t>
        </w:r>
      </w:hyperlink>
      <w:r>
        <w:rPr>
          <w:color w:val="3EA0EC"/>
          <w:spacing w:val="33"/>
        </w:rPr>
        <w:t> </w:t>
      </w:r>
      <w:r>
        <w:rPr/>
        <w:t>voor</w:t>
      </w:r>
      <w:r>
        <w:rPr>
          <w:spacing w:val="-2"/>
        </w:rPr>
        <w:t> </w:t>
      </w:r>
      <w:r>
        <w:rPr/>
        <w:t>meer</w:t>
      </w:r>
      <w:r>
        <w:rPr>
          <w:spacing w:val="-6"/>
        </w:rPr>
        <w:t> </w:t>
      </w:r>
      <w:r>
        <w:rPr/>
        <w:t>informatie,</w:t>
      </w:r>
      <w:r>
        <w:rPr>
          <w:spacing w:val="-2"/>
        </w:rPr>
        <w:t> </w:t>
      </w:r>
      <w:r>
        <w:rPr/>
        <w:t>bijvoorbeeld</w:t>
      </w:r>
      <w:r>
        <w:rPr>
          <w:spacing w:val="-6"/>
        </w:rPr>
        <w:t> </w:t>
      </w:r>
      <w:r>
        <w:rPr/>
        <w:t>over</w:t>
      </w:r>
      <w:r>
        <w:rPr>
          <w:spacing w:val="-6"/>
        </w:rPr>
        <w:t> </w:t>
      </w:r>
      <w:r>
        <w:rPr/>
        <w:t>modellen en</w:t>
      </w:r>
      <w:r>
        <w:rPr>
          <w:spacing w:val="-4"/>
        </w:rPr>
        <w:t> </w:t>
      </w:r>
      <w:r>
        <w:rPr>
          <w:spacing w:val="-2"/>
        </w:rPr>
        <w:t>meetmethodes.</w:t>
      </w:r>
    </w:p>
    <w:p>
      <w:pPr>
        <w:pStyle w:val="BodyText"/>
        <w:spacing w:before="8"/>
        <w:rPr>
          <w:sz w:val="19"/>
        </w:rPr>
      </w:pPr>
    </w:p>
    <w:p>
      <w:pPr>
        <w:pStyle w:val="Heading6"/>
        <w:spacing w:before="103"/>
        <w:rPr>
          <w:i/>
        </w:rPr>
      </w:pPr>
      <w:r>
        <w:rPr>
          <w:i/>
          <w:color w:val="4F81BC"/>
        </w:rPr>
        <w:t>Opdracht</w:t>
      </w:r>
      <w:r>
        <w:rPr>
          <w:i/>
          <w:color w:val="4F81BC"/>
          <w:spacing w:val="-3"/>
        </w:rPr>
        <w:t> </w:t>
      </w:r>
      <w:r>
        <w:rPr>
          <w:i/>
          <w:color w:val="4F81BC"/>
          <w:spacing w:val="-10"/>
        </w:rPr>
        <w:t>3</w:t>
      </w:r>
    </w:p>
    <w:p>
      <w:pPr>
        <w:pStyle w:val="BodyText"/>
        <w:spacing w:before="62"/>
        <w:ind w:left="216"/>
      </w:pPr>
      <w:r>
        <w:rPr/>
        <w:t>TNO</w:t>
      </w:r>
      <w:r>
        <w:rPr>
          <w:spacing w:val="-5"/>
        </w:rPr>
        <w:t> </w:t>
      </w:r>
      <w:r>
        <w:rPr/>
        <w:t>heeft</w:t>
      </w:r>
      <w:r>
        <w:rPr>
          <w:spacing w:val="-4"/>
        </w:rPr>
        <w:t> </w:t>
      </w:r>
      <w:r>
        <w:rPr/>
        <w:t>een</w:t>
      </w:r>
      <w:r>
        <w:rPr>
          <w:spacing w:val="-4"/>
        </w:rPr>
        <w:t> </w:t>
      </w:r>
      <w:hyperlink r:id="rId38">
        <w:r>
          <w:rPr>
            <w:u w:val="single"/>
          </w:rPr>
          <w:t>factsheet</w:t>
        </w:r>
        <w:r>
          <w:rPr>
            <w:spacing w:val="-2"/>
          </w:rPr>
          <w:t> </w:t>
        </w:r>
      </w:hyperlink>
      <w:r>
        <w:rPr/>
        <w:t>gemaakt</w:t>
      </w:r>
      <w:r>
        <w:rPr>
          <w:spacing w:val="-4"/>
        </w:rPr>
        <w:t> </w:t>
      </w:r>
      <w:r>
        <w:rPr/>
        <w:t>over</w:t>
      </w:r>
      <w:r>
        <w:rPr>
          <w:spacing w:val="-6"/>
        </w:rPr>
        <w:t> </w:t>
      </w:r>
      <w:r>
        <w:rPr/>
        <w:t>stikstofuitstoot</w:t>
      </w:r>
      <w:r>
        <w:rPr>
          <w:spacing w:val="-4"/>
        </w:rPr>
        <w:t> </w:t>
      </w:r>
      <w:r>
        <w:rPr/>
        <w:t>en</w:t>
      </w:r>
      <w:r>
        <w:rPr>
          <w:spacing w:val="-4"/>
        </w:rPr>
        <w:t> </w:t>
      </w:r>
      <w:r>
        <w:rPr>
          <w:spacing w:val="-2"/>
        </w:rPr>
        <w:t>depositie.</w:t>
      </w:r>
    </w:p>
    <w:p>
      <w:pPr>
        <w:pStyle w:val="BodyText"/>
        <w:spacing w:before="6"/>
        <w:rPr>
          <w:sz w:val="17"/>
        </w:rPr>
      </w:pPr>
    </w:p>
    <w:p>
      <w:pPr>
        <w:pStyle w:val="BodyText"/>
        <w:spacing w:before="66"/>
        <w:ind w:left="216"/>
      </w:pPr>
      <w:hyperlink r:id="rId38">
        <w:r>
          <w:rPr>
            <w:color w:val="0000FF"/>
            <w:spacing w:val="-2"/>
            <w:u w:val="single" w:color="0000FF"/>
          </w:rPr>
          <w:t>https://www.tno.nl/nl/over-tno/nieuws/2019/10/factsheet-stikstofemissie/</w:t>
        </w:r>
      </w:hyperlink>
    </w:p>
    <w:p>
      <w:pPr>
        <w:pStyle w:val="BodyText"/>
        <w:spacing w:before="10"/>
        <w:rPr>
          <w:sz w:val="21"/>
        </w:rPr>
      </w:pPr>
    </w:p>
    <w:p>
      <w:pPr>
        <w:pStyle w:val="BodyText"/>
        <w:spacing w:before="66"/>
        <w:ind w:left="216"/>
      </w:pPr>
      <w:r>
        <w:rPr/>
        <w:t>Geef</w:t>
      </w:r>
      <w:r>
        <w:rPr>
          <w:spacing w:val="-3"/>
        </w:rPr>
        <w:t> </w:t>
      </w:r>
      <w:r>
        <w:rPr/>
        <w:t>m.b.v.</w:t>
      </w:r>
      <w:r>
        <w:rPr>
          <w:spacing w:val="-6"/>
        </w:rPr>
        <w:t> </w:t>
      </w:r>
      <w:r>
        <w:rPr/>
        <w:t>factsheet</w:t>
      </w:r>
      <w:r>
        <w:rPr>
          <w:spacing w:val="-3"/>
        </w:rPr>
        <w:t> </w:t>
      </w:r>
      <w:r>
        <w:rPr/>
        <w:t>de</w:t>
      </w:r>
      <w:r>
        <w:rPr>
          <w:spacing w:val="-4"/>
        </w:rPr>
        <w:t> </w:t>
      </w:r>
      <w:r>
        <w:rPr/>
        <w:t>variabele</w:t>
      </w:r>
      <w:r>
        <w:rPr>
          <w:spacing w:val="-7"/>
        </w:rPr>
        <w:t> </w:t>
      </w:r>
      <w:r>
        <w:rPr/>
        <w:t>sectorbijdragen</w:t>
      </w:r>
      <w:r>
        <w:rPr>
          <w:spacing w:val="-8"/>
        </w:rPr>
        <w:t> </w:t>
      </w:r>
      <w:r>
        <w:rPr/>
        <w:t>van</w:t>
      </w:r>
      <w:r>
        <w:rPr>
          <w:spacing w:val="-8"/>
        </w:rPr>
        <w:t> </w:t>
      </w:r>
      <w:r>
        <w:rPr/>
        <w:t>het</w:t>
      </w:r>
      <w:r>
        <w:rPr>
          <w:spacing w:val="-3"/>
        </w:rPr>
        <w:t> </w:t>
      </w:r>
      <w:r>
        <w:rPr/>
        <w:t>stikstofpercentage</w:t>
      </w:r>
      <w:r>
        <w:rPr>
          <w:spacing w:val="-4"/>
        </w:rPr>
        <w:t> </w:t>
      </w:r>
      <w:r>
        <w:rPr/>
        <w:t>per</w:t>
      </w:r>
      <w:r>
        <w:rPr>
          <w:spacing w:val="-4"/>
        </w:rPr>
        <w:t> </w:t>
      </w:r>
      <w:r>
        <w:rPr/>
        <w:t>provincie</w:t>
      </w:r>
      <w:r>
        <w:rPr>
          <w:spacing w:val="-8"/>
        </w:rPr>
        <w:t> </w:t>
      </w:r>
      <w:r>
        <w:rPr>
          <w:spacing w:val="-2"/>
        </w:rPr>
        <w:t>weer.</w:t>
      </w:r>
    </w:p>
    <w:p>
      <w:pPr>
        <w:pStyle w:val="BodyText"/>
      </w:pPr>
    </w:p>
    <w:p>
      <w:pPr>
        <w:pStyle w:val="Heading3"/>
        <w:spacing w:before="133"/>
      </w:pPr>
      <w:r>
        <w:rPr>
          <w:color w:val="4F81BC"/>
          <w:spacing w:val="-2"/>
        </w:rPr>
        <w:t>Uitwerkingsmodel</w:t>
      </w:r>
    </w:p>
    <w:p>
      <w:pPr>
        <w:pStyle w:val="Heading6"/>
        <w:spacing w:before="93"/>
        <w:rPr>
          <w:i/>
        </w:rPr>
      </w:pPr>
      <w:r>
        <w:rPr>
          <w:i/>
          <w:color w:val="4F81BC"/>
        </w:rPr>
        <w:t>Opdracht</w:t>
      </w:r>
      <w:r>
        <w:rPr>
          <w:i/>
          <w:color w:val="4F81BC"/>
          <w:spacing w:val="-3"/>
        </w:rPr>
        <w:t> </w:t>
      </w:r>
      <w:r>
        <w:rPr>
          <w:i/>
          <w:color w:val="4F81BC"/>
          <w:spacing w:val="-10"/>
        </w:rPr>
        <w:t>1</w:t>
      </w:r>
    </w:p>
    <w:p>
      <w:pPr>
        <w:pStyle w:val="BodyText"/>
        <w:spacing w:before="62"/>
        <w:ind w:left="216"/>
        <w:rPr>
          <w:rFonts w:ascii="Calibri Light"/>
          <w:b w:val="0"/>
        </w:rPr>
      </w:pPr>
      <w:r>
        <w:rPr>
          <w:rFonts w:ascii="Calibri Light"/>
          <w:b w:val="0"/>
        </w:rPr>
        <w:t>Op</w:t>
      </w:r>
      <w:r>
        <w:rPr>
          <w:rFonts w:ascii="Calibri Light"/>
          <w:b w:val="0"/>
          <w:spacing w:val="-6"/>
        </w:rPr>
        <w:t> </w:t>
      </w:r>
      <w:r>
        <w:rPr>
          <w:rFonts w:ascii="Calibri Light"/>
          <w:b w:val="0"/>
        </w:rPr>
        <w:t>https://www</w:t>
      </w:r>
      <w:hyperlink r:id="rId35">
        <w:r>
          <w:rPr>
            <w:rFonts w:ascii="Calibri Light"/>
            <w:b w:val="0"/>
          </w:rPr>
          <w:t>.atlasleefomgeving.nl/kaarten</w:t>
        </w:r>
        <w:r>
          <w:rPr>
            <w:rFonts w:ascii="Calibri Light"/>
            <w:b w:val="0"/>
            <w:spacing w:val="-3"/>
          </w:rPr>
          <w:t> </w:t>
        </w:r>
      </w:hyperlink>
      <w:r>
        <w:rPr>
          <w:rFonts w:ascii="Calibri Light"/>
          <w:b w:val="0"/>
        </w:rPr>
        <w:t>kun</w:t>
      </w:r>
      <w:r>
        <w:rPr>
          <w:rFonts w:ascii="Calibri Light"/>
          <w:b w:val="0"/>
          <w:spacing w:val="-5"/>
        </w:rPr>
        <w:t> </w:t>
      </w:r>
      <w:r>
        <w:rPr>
          <w:rFonts w:ascii="Calibri Light"/>
          <w:b w:val="0"/>
        </w:rPr>
        <w:t>je</w:t>
      </w:r>
      <w:r>
        <w:rPr>
          <w:rFonts w:ascii="Calibri Light"/>
          <w:b w:val="0"/>
          <w:spacing w:val="-6"/>
        </w:rPr>
        <w:t> </w:t>
      </w:r>
      <w:r>
        <w:rPr>
          <w:rFonts w:ascii="Calibri Light"/>
          <w:b w:val="0"/>
        </w:rPr>
        <w:t>kaarten</w:t>
      </w:r>
      <w:r>
        <w:rPr>
          <w:rFonts w:ascii="Calibri Light"/>
          <w:b w:val="0"/>
          <w:spacing w:val="-6"/>
        </w:rPr>
        <w:t> </w:t>
      </w:r>
      <w:r>
        <w:rPr>
          <w:rFonts w:ascii="Calibri Light"/>
          <w:b w:val="0"/>
        </w:rPr>
        <w:t>bekijken</w:t>
      </w:r>
      <w:r>
        <w:rPr>
          <w:rFonts w:ascii="Calibri Light"/>
          <w:b w:val="0"/>
          <w:spacing w:val="-6"/>
        </w:rPr>
        <w:t> </w:t>
      </w:r>
      <w:r>
        <w:rPr>
          <w:rFonts w:ascii="Calibri Light"/>
          <w:b w:val="0"/>
        </w:rPr>
        <w:t>met</w:t>
      </w:r>
      <w:r>
        <w:rPr>
          <w:rFonts w:ascii="Calibri Light"/>
          <w:b w:val="0"/>
          <w:spacing w:val="-8"/>
        </w:rPr>
        <w:t> </w:t>
      </w:r>
      <w:r>
        <w:rPr>
          <w:rFonts w:ascii="Calibri Light"/>
          <w:b w:val="0"/>
        </w:rPr>
        <w:t>de</w:t>
      </w:r>
      <w:r>
        <w:rPr>
          <w:rFonts w:ascii="Calibri Light"/>
          <w:b w:val="0"/>
          <w:spacing w:val="-1"/>
        </w:rPr>
        <w:t> </w:t>
      </w:r>
      <w:r>
        <w:rPr>
          <w:rFonts w:ascii="Calibri Light"/>
          <w:b w:val="0"/>
        </w:rPr>
        <w:t>luchtkwaliteit</w:t>
      </w:r>
      <w:r>
        <w:rPr>
          <w:rFonts w:ascii="Calibri Light"/>
          <w:b w:val="0"/>
          <w:spacing w:val="-4"/>
        </w:rPr>
        <w:t> </w:t>
      </w:r>
      <w:r>
        <w:rPr>
          <w:rFonts w:ascii="Calibri Light"/>
          <w:b w:val="0"/>
        </w:rPr>
        <w:t>in</w:t>
      </w:r>
      <w:r>
        <w:rPr>
          <w:rFonts w:ascii="Calibri Light"/>
          <w:b w:val="0"/>
          <w:spacing w:val="-6"/>
        </w:rPr>
        <w:t> </w:t>
      </w:r>
      <w:r>
        <w:rPr>
          <w:rFonts w:ascii="Calibri Light"/>
          <w:b w:val="0"/>
          <w:spacing w:val="-2"/>
        </w:rPr>
        <w:t>Nederland.</w:t>
      </w:r>
    </w:p>
    <w:p>
      <w:pPr>
        <w:spacing w:after="0"/>
        <w:rPr>
          <w:rFonts w:ascii="Calibri Light"/>
        </w:rPr>
        <w:sectPr>
          <w:pgSz w:w="11910" w:h="16840"/>
          <w:pgMar w:header="670" w:footer="1143" w:top="1320" w:bottom="1340" w:left="1200" w:right="740"/>
        </w:sectPr>
      </w:pPr>
    </w:p>
    <w:p>
      <w:pPr>
        <w:pStyle w:val="BodyText"/>
        <w:spacing w:before="5"/>
        <w:rPr>
          <w:rFonts w:ascii="Calibri Light"/>
          <w:b w:val="0"/>
          <w:sz w:val="7"/>
        </w:rPr>
      </w:pPr>
    </w:p>
    <w:p>
      <w:pPr>
        <w:pStyle w:val="BodyText"/>
        <w:ind w:left="216"/>
        <w:rPr>
          <w:rFonts w:ascii="Calibri Light"/>
          <w:sz w:val="20"/>
        </w:rPr>
      </w:pPr>
      <w:r>
        <w:rPr>
          <w:rFonts w:ascii="Calibri Light"/>
          <w:sz w:val="20"/>
        </w:rPr>
        <w:drawing>
          <wp:inline distT="0" distB="0" distL="0" distR="0">
            <wp:extent cx="4323700" cy="2026539"/>
            <wp:effectExtent l="0" t="0" r="0" b="0"/>
            <wp:docPr id="17" name="image10.jpeg"/>
            <wp:cNvGraphicFramePr>
              <a:graphicFrameLocks noChangeAspect="1"/>
            </wp:cNvGraphicFramePr>
            <a:graphic>
              <a:graphicData uri="http://schemas.openxmlformats.org/drawingml/2006/picture">
                <pic:pic>
                  <pic:nvPicPr>
                    <pic:cNvPr id="18" name="image10.jpeg"/>
                    <pic:cNvPicPr/>
                  </pic:nvPicPr>
                  <pic:blipFill>
                    <a:blip r:embed="rId39" cstate="print"/>
                    <a:stretch>
                      <a:fillRect/>
                    </a:stretch>
                  </pic:blipFill>
                  <pic:spPr>
                    <a:xfrm>
                      <a:off x="0" y="0"/>
                      <a:ext cx="4323700" cy="2026539"/>
                    </a:xfrm>
                    <a:prstGeom prst="rect">
                      <a:avLst/>
                    </a:prstGeom>
                  </pic:spPr>
                </pic:pic>
              </a:graphicData>
            </a:graphic>
          </wp:inline>
        </w:drawing>
      </w:r>
      <w:r>
        <w:rPr>
          <w:rFonts w:ascii="Calibri Light"/>
          <w:sz w:val="20"/>
        </w:rPr>
      </w:r>
    </w:p>
    <w:p>
      <w:pPr>
        <w:pStyle w:val="BodyText"/>
        <w:spacing w:before="113"/>
        <w:ind w:left="216"/>
        <w:rPr>
          <w:rFonts w:ascii="Calibri Light"/>
          <w:b w:val="0"/>
        </w:rPr>
      </w:pPr>
      <w:r>
        <w:rPr>
          <w:rFonts w:ascii="Calibri Light"/>
          <w:b w:val="0"/>
        </w:rPr>
        <w:t>Verder</w:t>
      </w:r>
      <w:r>
        <w:rPr>
          <w:rFonts w:ascii="Calibri Light"/>
          <w:b w:val="0"/>
          <w:spacing w:val="-3"/>
        </w:rPr>
        <w:t> </w:t>
      </w:r>
      <w:r>
        <w:rPr>
          <w:rFonts w:ascii="Calibri Light"/>
          <w:b w:val="0"/>
        </w:rPr>
        <w:t>inzoomen</w:t>
      </w:r>
      <w:r>
        <w:rPr>
          <w:rFonts w:ascii="Calibri Light"/>
          <w:b w:val="0"/>
          <w:spacing w:val="-5"/>
        </w:rPr>
        <w:t> </w:t>
      </w:r>
      <w:r>
        <w:rPr>
          <w:rFonts w:ascii="Calibri Light"/>
          <w:b w:val="0"/>
        </w:rPr>
        <w:t>op</w:t>
      </w:r>
      <w:r>
        <w:rPr>
          <w:rFonts w:ascii="Calibri Light"/>
          <w:b w:val="0"/>
          <w:spacing w:val="-4"/>
        </w:rPr>
        <w:t> </w:t>
      </w:r>
      <w:r>
        <w:rPr>
          <w:rFonts w:ascii="Calibri Light"/>
          <w:b w:val="0"/>
        </w:rPr>
        <w:t>provincie</w:t>
      </w:r>
      <w:r>
        <w:rPr>
          <w:rFonts w:ascii="Calibri Light"/>
          <w:b w:val="0"/>
          <w:spacing w:val="-5"/>
        </w:rPr>
        <w:t> </w:t>
      </w:r>
      <w:r>
        <w:rPr>
          <w:rFonts w:ascii="Calibri Light"/>
          <w:b w:val="0"/>
        </w:rPr>
        <w:t>kan</w:t>
      </w:r>
      <w:r>
        <w:rPr>
          <w:rFonts w:ascii="Calibri Light"/>
          <w:b w:val="0"/>
          <w:spacing w:val="-5"/>
        </w:rPr>
        <w:t> </w:t>
      </w:r>
      <w:r>
        <w:rPr>
          <w:rFonts w:ascii="Calibri Light"/>
          <w:b w:val="0"/>
          <w:spacing w:val="-4"/>
        </w:rPr>
        <w:t>ook.</w:t>
      </w:r>
    </w:p>
    <w:p>
      <w:pPr>
        <w:pStyle w:val="BodyText"/>
        <w:spacing w:line="309" w:lineRule="auto" w:before="68" w:after="3"/>
        <w:ind w:left="216" w:right="1518"/>
        <w:rPr>
          <w:rFonts w:ascii="Calibri Light"/>
          <w:b w:val="0"/>
        </w:rPr>
      </w:pPr>
      <w:r>
        <w:rPr>
          <w:rFonts w:ascii="Calibri Light"/>
          <w:b w:val="0"/>
        </w:rPr>
        <w:t>Je kunt ook gratis de Bosatlas online gebruiken: </w:t>
      </w:r>
      <w:hyperlink r:id="rId36">
        <w:r>
          <w:rPr>
            <w:rFonts w:ascii="Calibri Light"/>
            <w:b w:val="0"/>
            <w:spacing w:val="-2"/>
          </w:rPr>
          <w:t>https://grotebosatlas55.online.noordhoff.nl/?_ga=2.54362991.674217932.1588586884-938412263.1588586884.</w:t>
        </w:r>
      </w:hyperlink>
    </w:p>
    <w:p>
      <w:pPr>
        <w:pStyle w:val="BodyText"/>
        <w:ind w:left="216"/>
        <w:rPr>
          <w:rFonts w:ascii="Calibri Light"/>
          <w:sz w:val="20"/>
        </w:rPr>
      </w:pPr>
      <w:r>
        <w:rPr>
          <w:rFonts w:ascii="Calibri Light"/>
          <w:sz w:val="20"/>
        </w:rPr>
        <w:drawing>
          <wp:inline distT="0" distB="0" distL="0" distR="0">
            <wp:extent cx="3676548" cy="2363724"/>
            <wp:effectExtent l="0" t="0" r="0" b="0"/>
            <wp:docPr id="19" name="image11.jpeg"/>
            <wp:cNvGraphicFramePr>
              <a:graphicFrameLocks noChangeAspect="1"/>
            </wp:cNvGraphicFramePr>
            <a:graphic>
              <a:graphicData uri="http://schemas.openxmlformats.org/drawingml/2006/picture">
                <pic:pic>
                  <pic:nvPicPr>
                    <pic:cNvPr id="20" name="image11.jpeg"/>
                    <pic:cNvPicPr/>
                  </pic:nvPicPr>
                  <pic:blipFill>
                    <a:blip r:embed="rId40" cstate="print"/>
                    <a:stretch>
                      <a:fillRect/>
                    </a:stretch>
                  </pic:blipFill>
                  <pic:spPr>
                    <a:xfrm>
                      <a:off x="0" y="0"/>
                      <a:ext cx="3676548" cy="2363724"/>
                    </a:xfrm>
                    <a:prstGeom prst="rect">
                      <a:avLst/>
                    </a:prstGeom>
                  </pic:spPr>
                </pic:pic>
              </a:graphicData>
            </a:graphic>
          </wp:inline>
        </w:drawing>
      </w:r>
      <w:r>
        <w:rPr>
          <w:rFonts w:ascii="Calibri Light"/>
          <w:sz w:val="20"/>
        </w:rPr>
      </w:r>
    </w:p>
    <w:p>
      <w:pPr>
        <w:pStyle w:val="BodyText"/>
        <w:spacing w:line="312" w:lineRule="auto" w:before="34"/>
        <w:ind w:left="216" w:right="721"/>
      </w:pPr>
      <w:r>
        <w:rPr>
          <w:rFonts w:ascii="Calibri Light" w:hAnsi="Calibri Light"/>
          <w:b w:val="0"/>
        </w:rPr>
        <w:t>Hoe</w:t>
      </w:r>
      <w:r>
        <w:rPr>
          <w:rFonts w:ascii="Calibri Light" w:hAnsi="Calibri Light"/>
          <w:b w:val="0"/>
          <w:spacing w:val="-3"/>
        </w:rPr>
        <w:t> </w:t>
      </w:r>
      <w:r>
        <w:rPr>
          <w:rFonts w:ascii="Calibri Light" w:hAnsi="Calibri Light"/>
          <w:b w:val="0"/>
        </w:rPr>
        <w:t>kan</w:t>
      </w:r>
      <w:r>
        <w:rPr>
          <w:rFonts w:ascii="Calibri Light" w:hAnsi="Calibri Light"/>
          <w:b w:val="0"/>
          <w:spacing w:val="-3"/>
        </w:rPr>
        <w:t> </w:t>
      </w:r>
      <w:r>
        <w:rPr>
          <w:rFonts w:ascii="Calibri Light" w:hAnsi="Calibri Light"/>
          <w:b w:val="0"/>
        </w:rPr>
        <w:t>het</w:t>
      </w:r>
      <w:r>
        <w:rPr>
          <w:rFonts w:ascii="Calibri Light" w:hAnsi="Calibri Light"/>
          <w:b w:val="0"/>
          <w:spacing w:val="-6"/>
        </w:rPr>
        <w:t> </w:t>
      </w:r>
      <w:r>
        <w:rPr>
          <w:rFonts w:ascii="Calibri Light" w:hAnsi="Calibri Light"/>
          <w:b w:val="0"/>
        </w:rPr>
        <w:t>stikstofpercentage</w:t>
      </w:r>
      <w:r>
        <w:rPr>
          <w:rFonts w:ascii="Calibri Light" w:hAnsi="Calibri Light"/>
          <w:b w:val="0"/>
          <w:spacing w:val="-3"/>
        </w:rPr>
        <w:t> </w:t>
      </w:r>
      <w:r>
        <w:rPr>
          <w:rFonts w:ascii="Calibri Light" w:hAnsi="Calibri Light"/>
          <w:b w:val="0"/>
        </w:rPr>
        <w:t>door</w:t>
      </w:r>
      <w:r>
        <w:rPr>
          <w:rFonts w:ascii="Calibri Light" w:hAnsi="Calibri Light"/>
          <w:b w:val="0"/>
          <w:spacing w:val="-4"/>
        </w:rPr>
        <w:t> </w:t>
      </w:r>
      <w:r>
        <w:rPr>
          <w:rFonts w:ascii="Calibri Light" w:hAnsi="Calibri Light"/>
          <w:b w:val="0"/>
        </w:rPr>
        <w:t>de luchtvervuiling</w:t>
      </w:r>
      <w:r>
        <w:rPr>
          <w:rFonts w:ascii="Calibri Light" w:hAnsi="Calibri Light"/>
          <w:b w:val="0"/>
          <w:spacing w:val="-3"/>
        </w:rPr>
        <w:t> </w:t>
      </w:r>
      <w:r>
        <w:rPr>
          <w:rFonts w:ascii="Calibri Light" w:hAnsi="Calibri Light"/>
          <w:b w:val="0"/>
        </w:rPr>
        <w:t>gereduceerd</w:t>
      </w:r>
      <w:r>
        <w:rPr>
          <w:rFonts w:ascii="Calibri Light" w:hAnsi="Calibri Light"/>
          <w:b w:val="0"/>
          <w:spacing w:val="-3"/>
        </w:rPr>
        <w:t> </w:t>
      </w:r>
      <w:r>
        <w:rPr>
          <w:rFonts w:ascii="Calibri Light" w:hAnsi="Calibri Light"/>
          <w:b w:val="0"/>
        </w:rPr>
        <w:t>worden. </w:t>
      </w:r>
      <w:r>
        <w:rPr/>
        <w:t>Op</w:t>
      </w:r>
      <w:r>
        <w:rPr>
          <w:spacing w:val="-4"/>
        </w:rPr>
        <w:t> </w:t>
      </w:r>
      <w:r>
        <w:rPr/>
        <w:t>site</w:t>
      </w:r>
      <w:r>
        <w:rPr>
          <w:spacing w:val="-3"/>
        </w:rPr>
        <w:t> </w:t>
      </w:r>
      <w:r>
        <w:rPr>
          <w:rFonts w:ascii="Calibri Light" w:hAnsi="Calibri Light"/>
          <w:b w:val="0"/>
        </w:rPr>
        <w:t>https://</w:t>
      </w:r>
      <w:hyperlink r:id="rId41">
        <w:r>
          <w:rPr>
            <w:rFonts w:ascii="Calibri Light" w:hAnsi="Calibri Light"/>
            <w:b w:val="0"/>
          </w:rPr>
          <w:t>www.milieucentraal.nl/klimaat-</w:t>
        </w:r>
      </w:hyperlink>
      <w:r>
        <w:rPr>
          <w:rFonts w:ascii="Calibri Light" w:hAnsi="Calibri Light"/>
          <w:b w:val="0"/>
        </w:rPr>
        <w:t> en-aarde/stikstof-in-de-lucht-en-bodem/ </w:t>
      </w:r>
      <w:r>
        <w:rPr/>
        <w:t>De commissie</w:t>
      </w:r>
      <w:r>
        <w:rPr>
          <w:spacing w:val="-7"/>
        </w:rPr>
        <w:t> </w:t>
      </w:r>
      <w:r>
        <w:rPr/>
        <w:t>Remkes</w:t>
      </w:r>
      <w:r>
        <w:rPr>
          <w:spacing w:val="-2"/>
        </w:rPr>
        <w:t> </w:t>
      </w:r>
      <w:r>
        <w:rPr/>
        <w:t>heeft</w:t>
      </w:r>
      <w:r>
        <w:rPr>
          <w:spacing w:val="-2"/>
        </w:rPr>
        <w:t> </w:t>
      </w:r>
      <w:r>
        <w:rPr/>
        <w:t>in</w:t>
      </w:r>
      <w:r>
        <w:rPr>
          <w:spacing w:val="-3"/>
        </w:rPr>
        <w:t> </w:t>
      </w:r>
      <w:r>
        <w:rPr/>
        <w:t>het rapport “Niet</w:t>
      </w:r>
      <w:r>
        <w:rPr>
          <w:spacing w:val="-1"/>
        </w:rPr>
        <w:t> </w:t>
      </w:r>
      <w:r>
        <w:rPr/>
        <w:t>alles</w:t>
      </w:r>
      <w:r>
        <w:rPr>
          <w:spacing w:val="-2"/>
        </w:rPr>
        <w:t> </w:t>
      </w:r>
      <w:r>
        <w:rPr/>
        <w:t>kan”</w:t>
      </w:r>
      <w:r>
        <w:rPr>
          <w:spacing w:val="-2"/>
        </w:rPr>
        <w:t> </w:t>
      </w:r>
      <w:r>
        <w:rPr/>
        <w:t>een</w:t>
      </w:r>
      <w:r>
        <w:rPr>
          <w:spacing w:val="-2"/>
        </w:rPr>
        <w:t> </w:t>
      </w:r>
      <w:r>
        <w:rPr/>
        <w:t>aantal</w:t>
      </w:r>
      <w:r>
        <w:rPr>
          <w:spacing w:val="-2"/>
        </w:rPr>
        <w:t> </w:t>
      </w:r>
      <w:r>
        <w:rPr/>
        <w:t>oplossingen voorgesteld die helpen om de stikstofuitstoot te verminderen. Eén oplossing is om de maximumsnelheid te verlagen naar 100 km/uur. Bij die snelheid wordt minder stikstof uitgestoten dan bij 130 km/u. Bovendien kan het verkeer beter doorrijden,</w:t>
      </w:r>
      <w:r>
        <w:rPr>
          <w:spacing w:val="-1"/>
        </w:rPr>
        <w:t> </w:t>
      </w:r>
      <w:r>
        <w:rPr/>
        <w:t>ontstaan</w:t>
      </w:r>
      <w:r>
        <w:rPr>
          <w:spacing w:val="-4"/>
        </w:rPr>
        <w:t> </w:t>
      </w:r>
      <w:r>
        <w:rPr/>
        <w:t>er</w:t>
      </w:r>
      <w:r>
        <w:rPr>
          <w:spacing w:val="-5"/>
        </w:rPr>
        <w:t> </w:t>
      </w:r>
      <w:r>
        <w:rPr/>
        <w:t>minder</w:t>
      </w:r>
      <w:r>
        <w:rPr>
          <w:spacing w:val="-5"/>
        </w:rPr>
        <w:t> </w:t>
      </w:r>
      <w:r>
        <w:rPr/>
        <w:t>files</w:t>
      </w:r>
      <w:r>
        <w:rPr>
          <w:spacing w:val="-3"/>
        </w:rPr>
        <w:t> </w:t>
      </w:r>
      <w:r>
        <w:rPr/>
        <w:t>en vallen</w:t>
      </w:r>
      <w:r>
        <w:rPr>
          <w:spacing w:val="-4"/>
        </w:rPr>
        <w:t> </w:t>
      </w:r>
      <w:r>
        <w:rPr/>
        <w:t>er minder</w:t>
      </w:r>
      <w:r>
        <w:rPr>
          <w:spacing w:val="-5"/>
        </w:rPr>
        <w:t> </w:t>
      </w:r>
      <w:r>
        <w:rPr/>
        <w:t>verkeersdoden</w:t>
      </w:r>
      <w:r>
        <w:rPr>
          <w:spacing w:val="-3"/>
        </w:rPr>
        <w:t> </w:t>
      </w:r>
      <w:r>
        <w:rPr/>
        <w:t>en</w:t>
      </w:r>
      <w:r>
        <w:rPr>
          <w:spacing w:val="-1"/>
        </w:rPr>
        <w:t> </w:t>
      </w:r>
      <w:r>
        <w:rPr/>
        <w:t>-gewonden.</w:t>
      </w:r>
      <w:r>
        <w:rPr>
          <w:spacing w:val="-2"/>
        </w:rPr>
        <w:t> </w:t>
      </w:r>
      <w:r>
        <w:rPr/>
        <w:t>In de</w:t>
      </w:r>
      <w:r>
        <w:rPr>
          <w:spacing w:val="-3"/>
        </w:rPr>
        <w:t> </w:t>
      </w:r>
      <w:r>
        <w:rPr/>
        <w:t>file</w:t>
      </w:r>
      <w:r>
        <w:rPr>
          <w:spacing w:val="-3"/>
        </w:rPr>
        <w:t> </w:t>
      </w:r>
      <w:r>
        <w:rPr/>
        <w:t>is</w:t>
      </w:r>
      <w:r>
        <w:rPr>
          <w:spacing w:val="-3"/>
        </w:rPr>
        <w:t> </w:t>
      </w:r>
      <w:r>
        <w:rPr/>
        <w:t>de</w:t>
      </w:r>
      <w:r>
        <w:rPr>
          <w:spacing w:val="-3"/>
        </w:rPr>
        <w:t> </w:t>
      </w:r>
      <w:r>
        <w:rPr/>
        <w:t>uitstoot van</w:t>
      </w:r>
      <w:r>
        <w:rPr>
          <w:spacing w:val="-4"/>
        </w:rPr>
        <w:t> </w:t>
      </w:r>
      <w:r>
        <w:rPr/>
        <w:t>stikstof 2 keer zo groot als wanneer je 100 rijdt.</w:t>
      </w:r>
    </w:p>
    <w:p>
      <w:pPr>
        <w:pStyle w:val="BodyText"/>
        <w:spacing w:line="314" w:lineRule="auto"/>
        <w:ind w:left="216" w:right="670"/>
      </w:pPr>
      <w:r>
        <w:rPr/>
        <w:t>Andere</w:t>
      </w:r>
      <w:r>
        <w:rPr>
          <w:spacing w:val="-1"/>
        </w:rPr>
        <w:t> </w:t>
      </w:r>
      <w:r>
        <w:rPr/>
        <w:t>oplossingen</w:t>
      </w:r>
      <w:r>
        <w:rPr>
          <w:spacing w:val="-1"/>
        </w:rPr>
        <w:t> </w:t>
      </w:r>
      <w:r>
        <w:rPr/>
        <w:t>die</w:t>
      </w:r>
      <w:r>
        <w:rPr>
          <w:spacing w:val="-4"/>
        </w:rPr>
        <w:t> </w:t>
      </w:r>
      <w:r>
        <w:rPr/>
        <w:t>veel</w:t>
      </w:r>
      <w:r>
        <w:rPr>
          <w:spacing w:val="-4"/>
        </w:rPr>
        <w:t> </w:t>
      </w:r>
      <w:r>
        <w:rPr/>
        <w:t>effect</w:t>
      </w:r>
      <w:r>
        <w:rPr>
          <w:spacing w:val="-4"/>
        </w:rPr>
        <w:t> </w:t>
      </w:r>
      <w:r>
        <w:rPr/>
        <w:t>hebben,</w:t>
      </w:r>
      <w:r>
        <w:rPr>
          <w:spacing w:val="-2"/>
        </w:rPr>
        <w:t> </w:t>
      </w:r>
      <w:r>
        <w:rPr/>
        <w:t>zijn</w:t>
      </w:r>
      <w:r>
        <w:rPr>
          <w:spacing w:val="-5"/>
        </w:rPr>
        <w:t> </w:t>
      </w:r>
      <w:r>
        <w:rPr/>
        <w:t>het verkleinen</w:t>
      </w:r>
      <w:r>
        <w:rPr>
          <w:spacing w:val="-1"/>
        </w:rPr>
        <w:t> </w:t>
      </w:r>
      <w:r>
        <w:rPr/>
        <w:t>van</w:t>
      </w:r>
      <w:r>
        <w:rPr>
          <w:spacing w:val="-5"/>
        </w:rPr>
        <w:t> </w:t>
      </w:r>
      <w:r>
        <w:rPr/>
        <w:t>de</w:t>
      </w:r>
      <w:r>
        <w:rPr>
          <w:spacing w:val="-1"/>
        </w:rPr>
        <w:t> </w:t>
      </w:r>
      <w:r>
        <w:rPr/>
        <w:t>veestapel,</w:t>
      </w:r>
      <w:r>
        <w:rPr>
          <w:spacing w:val="-2"/>
        </w:rPr>
        <w:t> </w:t>
      </w:r>
      <w:r>
        <w:rPr/>
        <w:t>kringlooplandbouw</w:t>
      </w:r>
      <w:r>
        <w:rPr>
          <w:spacing w:val="-6"/>
        </w:rPr>
        <w:t> </w:t>
      </w:r>
      <w:r>
        <w:rPr/>
        <w:t>en</w:t>
      </w:r>
      <w:r>
        <w:rPr>
          <w:spacing w:val="-4"/>
        </w:rPr>
        <w:t> </w:t>
      </w:r>
      <w:r>
        <w:rPr/>
        <w:t>ander</w:t>
      </w:r>
      <w:r>
        <w:rPr>
          <w:spacing w:val="-1"/>
        </w:rPr>
        <w:t> </w:t>
      </w:r>
      <w:r>
        <w:rPr/>
        <w:t>veevoer waardoor er minder stikstof in de mest en urine zit.</w:t>
      </w:r>
    </w:p>
    <w:p>
      <w:pPr>
        <w:pStyle w:val="BodyText"/>
        <w:spacing w:line="216" w:lineRule="exact"/>
        <w:ind w:left="216"/>
      </w:pPr>
      <w:r>
        <w:rPr/>
        <w:t>Wat</w:t>
      </w:r>
      <w:r>
        <w:rPr>
          <w:spacing w:val="-4"/>
        </w:rPr>
        <w:t> </w:t>
      </w:r>
      <w:r>
        <w:rPr/>
        <w:t>kan</w:t>
      </w:r>
      <w:r>
        <w:rPr>
          <w:spacing w:val="1"/>
        </w:rPr>
        <w:t> </w:t>
      </w:r>
      <w:r>
        <w:rPr/>
        <w:t>je</w:t>
      </w:r>
      <w:r>
        <w:rPr>
          <w:spacing w:val="-3"/>
        </w:rPr>
        <w:t> </w:t>
      </w:r>
      <w:r>
        <w:rPr/>
        <w:t>zelf</w:t>
      </w:r>
      <w:r>
        <w:rPr>
          <w:spacing w:val="-2"/>
        </w:rPr>
        <w:t> doen?</w:t>
      </w:r>
    </w:p>
    <w:p>
      <w:pPr>
        <w:pStyle w:val="BodyText"/>
        <w:spacing w:before="68"/>
        <w:ind w:left="216"/>
      </w:pPr>
      <w:r>
        <w:rPr/>
        <w:t>Pak</w:t>
      </w:r>
      <w:r>
        <w:rPr>
          <w:spacing w:val="-2"/>
        </w:rPr>
        <w:t> </w:t>
      </w:r>
      <w:r>
        <w:rPr/>
        <w:t>vaker de</w:t>
      </w:r>
      <w:r>
        <w:rPr>
          <w:spacing w:val="2"/>
        </w:rPr>
        <w:t> </w:t>
      </w:r>
      <w:r>
        <w:rPr>
          <w:b/>
        </w:rPr>
        <w:t>fiets</w:t>
      </w:r>
      <w:r>
        <w:rPr>
          <w:b/>
          <w:spacing w:val="-5"/>
        </w:rPr>
        <w:t> </w:t>
      </w:r>
      <w:r>
        <w:rPr>
          <w:b/>
        </w:rPr>
        <w:t>of</w:t>
      </w:r>
      <w:r>
        <w:rPr>
          <w:b/>
          <w:spacing w:val="1"/>
        </w:rPr>
        <w:t> </w:t>
      </w:r>
      <w:r>
        <w:rPr>
          <w:b/>
        </w:rPr>
        <w:t>trein</w:t>
      </w:r>
      <w:r>
        <w:rPr>
          <w:b/>
          <w:spacing w:val="-5"/>
        </w:rPr>
        <w:t> </w:t>
      </w:r>
      <w:r>
        <w:rPr/>
        <w:t>in</w:t>
      </w:r>
      <w:r>
        <w:rPr>
          <w:spacing w:val="-4"/>
        </w:rPr>
        <w:t> </w:t>
      </w:r>
      <w:r>
        <w:rPr/>
        <w:t>plaats</w:t>
      </w:r>
      <w:r>
        <w:rPr>
          <w:spacing w:val="-3"/>
        </w:rPr>
        <w:t> </w:t>
      </w:r>
      <w:r>
        <w:rPr/>
        <w:t>van</w:t>
      </w:r>
      <w:r>
        <w:rPr>
          <w:spacing w:val="-4"/>
        </w:rPr>
        <w:t> </w:t>
      </w:r>
      <w:r>
        <w:rPr/>
        <w:t>de</w:t>
      </w:r>
      <w:r>
        <w:rPr>
          <w:spacing w:val="-4"/>
        </w:rPr>
        <w:t> </w:t>
      </w:r>
      <w:r>
        <w:rPr/>
        <w:t>auto: dan</w:t>
      </w:r>
      <w:r>
        <w:rPr>
          <w:spacing w:val="1"/>
        </w:rPr>
        <w:t> </w:t>
      </w:r>
      <w:r>
        <w:rPr/>
        <w:t>reis</w:t>
      </w:r>
      <w:r>
        <w:rPr>
          <w:spacing w:val="-4"/>
        </w:rPr>
        <w:t> </w:t>
      </w:r>
      <w:r>
        <w:rPr/>
        <w:t>je</w:t>
      </w:r>
      <w:r>
        <w:rPr>
          <w:spacing w:val="-4"/>
        </w:rPr>
        <w:t> </w:t>
      </w:r>
      <w:r>
        <w:rPr>
          <w:spacing w:val="-2"/>
        </w:rPr>
        <w:t>stikstofvrij.</w:t>
      </w:r>
    </w:p>
    <w:p>
      <w:pPr>
        <w:spacing w:line="314" w:lineRule="auto" w:before="64"/>
        <w:ind w:left="216" w:right="670" w:firstLine="0"/>
        <w:jc w:val="left"/>
        <w:rPr>
          <w:sz w:val="18"/>
        </w:rPr>
      </w:pPr>
      <w:r>
        <w:rPr>
          <w:sz w:val="18"/>
        </w:rPr>
        <w:t>Langzamer rijden</w:t>
      </w:r>
      <w:r>
        <w:rPr>
          <w:spacing w:val="-4"/>
          <w:sz w:val="18"/>
        </w:rPr>
        <w:t> </w:t>
      </w:r>
      <w:r>
        <w:rPr>
          <w:sz w:val="18"/>
        </w:rPr>
        <w:t>helpt: </w:t>
      </w:r>
      <w:r>
        <w:rPr>
          <w:b/>
          <w:sz w:val="18"/>
        </w:rPr>
        <w:t>100</w:t>
      </w:r>
      <w:r>
        <w:rPr>
          <w:b/>
          <w:spacing w:val="-5"/>
          <w:sz w:val="18"/>
        </w:rPr>
        <w:t> </w:t>
      </w:r>
      <w:r>
        <w:rPr>
          <w:b/>
          <w:sz w:val="18"/>
        </w:rPr>
        <w:t>in</w:t>
      </w:r>
      <w:r>
        <w:rPr>
          <w:b/>
          <w:spacing w:val="-1"/>
          <w:sz w:val="18"/>
        </w:rPr>
        <w:t> </w:t>
      </w:r>
      <w:r>
        <w:rPr>
          <w:b/>
          <w:sz w:val="18"/>
        </w:rPr>
        <w:t>plaats van</w:t>
      </w:r>
      <w:r>
        <w:rPr>
          <w:b/>
          <w:spacing w:val="-1"/>
          <w:sz w:val="18"/>
        </w:rPr>
        <w:t> </w:t>
      </w:r>
      <w:r>
        <w:rPr>
          <w:b/>
          <w:sz w:val="18"/>
        </w:rPr>
        <w:t>130</w:t>
      </w:r>
      <w:r>
        <w:rPr>
          <w:b/>
          <w:spacing w:val="-3"/>
          <w:sz w:val="18"/>
        </w:rPr>
        <w:t> </w:t>
      </w:r>
      <w:r>
        <w:rPr>
          <w:b/>
          <w:sz w:val="18"/>
        </w:rPr>
        <w:t>scheelt</w:t>
      </w:r>
      <w:r>
        <w:rPr>
          <w:b/>
          <w:spacing w:val="-5"/>
          <w:sz w:val="18"/>
        </w:rPr>
        <w:t> </w:t>
      </w:r>
      <w:r>
        <w:rPr>
          <w:b/>
          <w:sz w:val="18"/>
        </w:rPr>
        <w:t>stikstofuitstoot</w:t>
      </w:r>
      <w:r>
        <w:rPr>
          <w:sz w:val="18"/>
        </w:rPr>
        <w:t>. Bij</w:t>
      </w:r>
      <w:r>
        <w:rPr>
          <w:spacing w:val="-4"/>
          <w:sz w:val="18"/>
        </w:rPr>
        <w:t> </w:t>
      </w:r>
      <w:r>
        <w:rPr>
          <w:sz w:val="18"/>
        </w:rPr>
        <w:t>een</w:t>
      </w:r>
      <w:r>
        <w:rPr>
          <w:spacing w:val="-4"/>
          <w:sz w:val="18"/>
        </w:rPr>
        <w:t> </w:t>
      </w:r>
      <w:r>
        <w:rPr>
          <w:sz w:val="18"/>
        </w:rPr>
        <w:t>maximumsnelheid</w:t>
      </w:r>
      <w:r>
        <w:rPr>
          <w:spacing w:val="-4"/>
          <w:sz w:val="18"/>
        </w:rPr>
        <w:t> </w:t>
      </w:r>
      <w:r>
        <w:rPr>
          <w:sz w:val="18"/>
        </w:rPr>
        <w:t>van</w:t>
      </w:r>
      <w:r>
        <w:rPr>
          <w:spacing w:val="-4"/>
          <w:sz w:val="18"/>
        </w:rPr>
        <w:t> </w:t>
      </w:r>
      <w:r>
        <w:rPr>
          <w:sz w:val="18"/>
        </w:rPr>
        <w:t>100 km/u kun</w:t>
      </w:r>
      <w:r>
        <w:rPr>
          <w:spacing w:val="-4"/>
          <w:sz w:val="18"/>
        </w:rPr>
        <w:t> </w:t>
      </w:r>
      <w:r>
        <w:rPr>
          <w:sz w:val="18"/>
        </w:rPr>
        <w:t>je bovendien beter doorrijden en zijn er minder files.</w:t>
      </w:r>
    </w:p>
    <w:p>
      <w:pPr>
        <w:pStyle w:val="BodyText"/>
        <w:spacing w:line="314" w:lineRule="auto"/>
        <w:ind w:left="216" w:right="670"/>
      </w:pPr>
      <w:r>
        <w:rPr>
          <w:b/>
        </w:rPr>
        <w:t>Elektrische</w:t>
      </w:r>
      <w:r>
        <w:rPr>
          <w:b/>
          <w:spacing w:val="-4"/>
        </w:rPr>
        <w:t> </w:t>
      </w:r>
      <w:r>
        <w:rPr>
          <w:b/>
        </w:rPr>
        <w:t>auto’s zijn</w:t>
      </w:r>
      <w:r>
        <w:rPr>
          <w:b/>
          <w:spacing w:val="-5"/>
        </w:rPr>
        <w:t> </w:t>
      </w:r>
      <w:r>
        <w:rPr>
          <w:b/>
        </w:rPr>
        <w:t>schoner</w:t>
      </w:r>
      <w:r>
        <w:rPr/>
        <w:t>.</w:t>
      </w:r>
      <w:r>
        <w:rPr>
          <w:spacing w:val="-1"/>
        </w:rPr>
        <w:t> </w:t>
      </w:r>
      <w:r>
        <w:rPr/>
        <w:t>De</w:t>
      </w:r>
      <w:r>
        <w:rPr>
          <w:spacing w:val="-2"/>
        </w:rPr>
        <w:t> </w:t>
      </w:r>
      <w:r>
        <w:rPr/>
        <w:t>stikstofuitstoot</w:t>
      </w:r>
      <w:r>
        <w:rPr>
          <w:spacing w:val="-2"/>
        </w:rPr>
        <w:t> </w:t>
      </w:r>
      <w:r>
        <w:rPr/>
        <w:t>van</w:t>
      </w:r>
      <w:r>
        <w:rPr>
          <w:spacing w:val="-3"/>
        </w:rPr>
        <w:t> </w:t>
      </w:r>
      <w:r>
        <w:rPr/>
        <w:t>elektrische</w:t>
      </w:r>
      <w:r>
        <w:rPr>
          <w:spacing w:val="-7"/>
        </w:rPr>
        <w:t> </w:t>
      </w:r>
      <w:r>
        <w:rPr/>
        <w:t>auto’s</w:t>
      </w:r>
      <w:r>
        <w:rPr>
          <w:spacing w:val="-2"/>
        </w:rPr>
        <w:t> </w:t>
      </w:r>
      <w:r>
        <w:rPr/>
        <w:t>is</w:t>
      </w:r>
      <w:r>
        <w:rPr>
          <w:spacing w:val="-2"/>
        </w:rPr>
        <w:t> </w:t>
      </w:r>
      <w:r>
        <w:rPr/>
        <w:t>5 keer</w:t>
      </w:r>
      <w:r>
        <w:rPr>
          <w:spacing w:val="-4"/>
        </w:rPr>
        <w:t> </w:t>
      </w:r>
      <w:r>
        <w:rPr/>
        <w:t>lager dan die</w:t>
      </w:r>
      <w:r>
        <w:rPr>
          <w:spacing w:val="-2"/>
        </w:rPr>
        <w:t> </w:t>
      </w:r>
      <w:r>
        <w:rPr/>
        <w:t>van</w:t>
      </w:r>
      <w:r>
        <w:rPr>
          <w:spacing w:val="-3"/>
        </w:rPr>
        <w:t> </w:t>
      </w:r>
      <w:r>
        <w:rPr/>
        <w:t>diesels</w:t>
      </w:r>
      <w:r>
        <w:rPr>
          <w:spacing w:val="-2"/>
        </w:rPr>
        <w:t> </w:t>
      </w:r>
      <w:r>
        <w:rPr/>
        <w:t>en</w:t>
      </w:r>
      <w:r>
        <w:rPr>
          <w:spacing w:val="-2"/>
        </w:rPr>
        <w:t> </w:t>
      </w:r>
      <w:r>
        <w:rPr/>
        <w:t>2 keer</w:t>
      </w:r>
      <w:r>
        <w:rPr>
          <w:spacing w:val="-4"/>
        </w:rPr>
        <w:t> </w:t>
      </w:r>
      <w:r>
        <w:rPr/>
        <w:t>lager dan benzineauto’s. Lees meer over </w:t>
      </w:r>
      <w:r>
        <w:rPr>
          <w:rFonts w:ascii="Calibri Light" w:hAnsi="Calibri Light"/>
          <w:b w:val="0"/>
        </w:rPr>
        <w:t>Elektrische auto</w:t>
      </w:r>
      <w:r>
        <w:rPr/>
        <w:t>.</w:t>
      </w:r>
    </w:p>
    <w:p>
      <w:pPr>
        <w:spacing w:line="216" w:lineRule="exact" w:before="0"/>
        <w:ind w:left="216" w:right="0" w:firstLine="0"/>
        <w:jc w:val="left"/>
        <w:rPr>
          <w:sz w:val="18"/>
        </w:rPr>
      </w:pPr>
      <w:r>
        <w:rPr>
          <w:sz w:val="18"/>
        </w:rPr>
        <w:t>Deze</w:t>
      </w:r>
      <w:r>
        <w:rPr>
          <w:spacing w:val="-2"/>
          <w:sz w:val="18"/>
        </w:rPr>
        <w:t> </w:t>
      </w:r>
      <w:r>
        <w:rPr>
          <w:sz w:val="18"/>
        </w:rPr>
        <w:t>3</w:t>
      </w:r>
      <w:r>
        <w:rPr>
          <w:spacing w:val="-6"/>
          <w:sz w:val="18"/>
        </w:rPr>
        <w:t> </w:t>
      </w:r>
      <w:r>
        <w:rPr>
          <w:sz w:val="18"/>
        </w:rPr>
        <w:t>tips</w:t>
      </w:r>
      <w:r>
        <w:rPr>
          <w:spacing w:val="-5"/>
          <w:sz w:val="18"/>
        </w:rPr>
        <w:t> </w:t>
      </w:r>
      <w:r>
        <w:rPr>
          <w:sz w:val="18"/>
        </w:rPr>
        <w:t>zijn</w:t>
      </w:r>
      <w:r>
        <w:rPr>
          <w:spacing w:val="-6"/>
          <w:sz w:val="18"/>
        </w:rPr>
        <w:t> </w:t>
      </w:r>
      <w:r>
        <w:rPr>
          <w:sz w:val="18"/>
        </w:rPr>
        <w:t>ook</w:t>
      </w:r>
      <w:r>
        <w:rPr>
          <w:spacing w:val="-1"/>
          <w:sz w:val="18"/>
        </w:rPr>
        <w:t> </w:t>
      </w:r>
      <w:r>
        <w:rPr>
          <w:b/>
          <w:sz w:val="18"/>
        </w:rPr>
        <w:t>goed</w:t>
      </w:r>
      <w:r>
        <w:rPr>
          <w:b/>
          <w:spacing w:val="-8"/>
          <w:sz w:val="18"/>
        </w:rPr>
        <w:t> </w:t>
      </w:r>
      <w:r>
        <w:rPr>
          <w:b/>
          <w:sz w:val="18"/>
        </w:rPr>
        <w:t>voor</w:t>
      </w:r>
      <w:r>
        <w:rPr>
          <w:b/>
          <w:spacing w:val="-4"/>
          <w:sz w:val="18"/>
        </w:rPr>
        <w:t> </w:t>
      </w:r>
      <w:r>
        <w:rPr>
          <w:b/>
          <w:sz w:val="18"/>
        </w:rPr>
        <w:t>het</w:t>
      </w:r>
      <w:r>
        <w:rPr>
          <w:b/>
          <w:spacing w:val="-1"/>
          <w:sz w:val="18"/>
        </w:rPr>
        <w:t> </w:t>
      </w:r>
      <w:r>
        <w:rPr>
          <w:b/>
          <w:sz w:val="18"/>
        </w:rPr>
        <w:t>klimaat</w:t>
      </w:r>
      <w:r>
        <w:rPr>
          <w:sz w:val="18"/>
        </w:rPr>
        <w:t>,</w:t>
      </w:r>
      <w:r>
        <w:rPr>
          <w:spacing w:val="-3"/>
          <w:sz w:val="18"/>
        </w:rPr>
        <w:t> </w:t>
      </w:r>
      <w:r>
        <w:rPr>
          <w:sz w:val="18"/>
        </w:rPr>
        <w:t>want je</w:t>
      </w:r>
      <w:r>
        <w:rPr>
          <w:spacing w:val="-1"/>
          <w:sz w:val="18"/>
        </w:rPr>
        <w:t> </w:t>
      </w:r>
      <w:r>
        <w:rPr>
          <w:sz w:val="18"/>
        </w:rPr>
        <w:t>verlaagt</w:t>
      </w:r>
      <w:r>
        <w:rPr>
          <w:spacing w:val="1"/>
          <w:sz w:val="18"/>
        </w:rPr>
        <w:t> </w:t>
      </w:r>
      <w:r>
        <w:rPr>
          <w:sz w:val="18"/>
        </w:rPr>
        <w:t>ook</w:t>
      </w:r>
      <w:r>
        <w:rPr>
          <w:spacing w:val="-3"/>
          <w:sz w:val="18"/>
        </w:rPr>
        <w:t> </w:t>
      </w:r>
      <w:r>
        <w:rPr>
          <w:sz w:val="18"/>
        </w:rPr>
        <w:t>de</w:t>
      </w:r>
      <w:r>
        <w:rPr>
          <w:spacing w:val="-5"/>
          <w:sz w:val="18"/>
        </w:rPr>
        <w:t> </w:t>
      </w:r>
      <w:r>
        <w:rPr>
          <w:sz w:val="18"/>
        </w:rPr>
        <w:t>CO2-</w:t>
      </w:r>
      <w:r>
        <w:rPr>
          <w:spacing w:val="-2"/>
          <w:sz w:val="18"/>
        </w:rPr>
        <w:t>uitstoot.</w:t>
      </w:r>
    </w:p>
    <w:p>
      <w:pPr>
        <w:pStyle w:val="BodyText"/>
        <w:spacing w:before="63"/>
        <w:ind w:left="216"/>
        <w:rPr>
          <w:rFonts w:ascii="Calibri Light" w:hAnsi="Calibri Light"/>
          <w:b w:val="0"/>
        </w:rPr>
      </w:pPr>
      <w:r>
        <w:rPr>
          <w:rFonts w:ascii="Calibri Light" w:hAnsi="Calibri Light"/>
          <w:b w:val="0"/>
        </w:rPr>
        <w:t>Als</w:t>
      </w:r>
      <w:r>
        <w:rPr>
          <w:rFonts w:ascii="Calibri Light" w:hAnsi="Calibri Light"/>
          <w:b w:val="0"/>
          <w:spacing w:val="1"/>
        </w:rPr>
        <w:t> </w:t>
      </w:r>
      <w:r>
        <w:rPr>
          <w:rFonts w:ascii="Calibri Light" w:hAnsi="Calibri Light"/>
          <w:b w:val="0"/>
        </w:rPr>
        <w:t>de</w:t>
      </w:r>
      <w:r>
        <w:rPr>
          <w:rFonts w:ascii="Calibri Light" w:hAnsi="Calibri Light"/>
          <w:b w:val="0"/>
          <w:spacing w:val="1"/>
        </w:rPr>
        <w:t> </w:t>
      </w:r>
      <w:r>
        <w:rPr>
          <w:rFonts w:ascii="Calibri Light" w:hAnsi="Calibri Light"/>
          <w:b w:val="0"/>
        </w:rPr>
        <w:t>tijd</w:t>
      </w:r>
      <w:r>
        <w:rPr>
          <w:rFonts w:ascii="Calibri Light" w:hAnsi="Calibri Light"/>
          <w:b w:val="0"/>
          <w:spacing w:val="-4"/>
        </w:rPr>
        <w:t> </w:t>
      </w:r>
      <w:r>
        <w:rPr>
          <w:rFonts w:ascii="Calibri Light" w:hAnsi="Calibri Light"/>
          <w:b w:val="0"/>
        </w:rPr>
        <w:t>het</w:t>
      </w:r>
      <w:r>
        <w:rPr>
          <w:rFonts w:ascii="Calibri Light" w:hAnsi="Calibri Light"/>
          <w:b w:val="0"/>
          <w:spacing w:val="-2"/>
        </w:rPr>
        <w:t> </w:t>
      </w:r>
      <w:r>
        <w:rPr>
          <w:rFonts w:ascii="Calibri Light" w:hAnsi="Calibri Light"/>
          <w:b w:val="0"/>
        </w:rPr>
        <w:t>toelaat</w:t>
      </w:r>
      <w:r>
        <w:rPr>
          <w:rFonts w:ascii="Calibri Light" w:hAnsi="Calibri Light"/>
          <w:b w:val="0"/>
          <w:spacing w:val="-6"/>
        </w:rPr>
        <w:t> </w:t>
      </w:r>
      <w:r>
        <w:rPr>
          <w:rFonts w:ascii="Calibri Light" w:hAnsi="Calibri Light"/>
          <w:b w:val="0"/>
        </w:rPr>
        <w:t>kijk</w:t>
      </w:r>
      <w:r>
        <w:rPr>
          <w:rFonts w:ascii="Calibri Light" w:hAnsi="Calibri Light"/>
          <w:b w:val="0"/>
          <w:spacing w:val="-4"/>
        </w:rPr>
        <w:t> </w:t>
      </w:r>
      <w:r>
        <w:rPr>
          <w:rFonts w:ascii="Calibri Light" w:hAnsi="Calibri Light"/>
          <w:b w:val="0"/>
        </w:rPr>
        <w:t>ook</w:t>
      </w:r>
      <w:r>
        <w:rPr>
          <w:rFonts w:ascii="Calibri Light" w:hAnsi="Calibri Light"/>
          <w:b w:val="0"/>
          <w:spacing w:val="-4"/>
        </w:rPr>
        <w:t> </w:t>
      </w:r>
      <w:r>
        <w:rPr>
          <w:rFonts w:ascii="Calibri Light" w:hAnsi="Calibri Light"/>
          <w:b w:val="0"/>
        </w:rPr>
        <w:t>naar</w:t>
      </w:r>
      <w:r>
        <w:rPr>
          <w:rFonts w:ascii="Calibri Light" w:hAnsi="Calibri Light"/>
          <w:b w:val="0"/>
          <w:spacing w:val="-4"/>
        </w:rPr>
        <w:t> </w:t>
      </w:r>
      <w:r>
        <w:rPr>
          <w:rFonts w:ascii="Calibri Light" w:hAnsi="Calibri Light"/>
          <w:b w:val="0"/>
        </w:rPr>
        <w:t>Duitsland</w:t>
      </w:r>
      <w:r>
        <w:rPr>
          <w:rFonts w:ascii="Calibri Light" w:hAnsi="Calibri Light"/>
          <w:b w:val="0"/>
          <w:spacing w:val="-4"/>
        </w:rPr>
        <w:t> </w:t>
      </w:r>
      <w:r>
        <w:rPr>
          <w:rFonts w:ascii="Calibri Light" w:hAnsi="Calibri Light"/>
          <w:b w:val="0"/>
        </w:rPr>
        <w:t>en</w:t>
      </w:r>
      <w:r>
        <w:rPr>
          <w:rFonts w:ascii="Calibri Light" w:hAnsi="Calibri Light"/>
          <w:b w:val="0"/>
          <w:spacing w:val="1"/>
        </w:rPr>
        <w:t> </w:t>
      </w:r>
      <w:r>
        <w:rPr>
          <w:rFonts w:ascii="Calibri Light" w:hAnsi="Calibri Light"/>
          <w:b w:val="0"/>
          <w:spacing w:val="-2"/>
        </w:rPr>
        <w:t>België.</w:t>
      </w:r>
    </w:p>
    <w:p>
      <w:pPr>
        <w:spacing w:after="0"/>
        <w:rPr>
          <w:rFonts w:ascii="Calibri Light" w:hAnsi="Calibri Light"/>
        </w:rPr>
        <w:sectPr>
          <w:pgSz w:w="11910" w:h="16840"/>
          <w:pgMar w:header="670" w:footer="1143" w:top="1320" w:bottom="1340" w:left="1200" w:right="740"/>
        </w:sectPr>
      </w:pPr>
    </w:p>
    <w:p>
      <w:pPr>
        <w:pStyle w:val="Heading6"/>
        <w:spacing w:before="92"/>
        <w:rPr>
          <w:i/>
        </w:rPr>
      </w:pPr>
      <w:r>
        <w:rPr>
          <w:i/>
          <w:color w:val="4F81BC"/>
        </w:rPr>
        <w:t>Opdracht</w:t>
      </w:r>
      <w:r>
        <w:rPr>
          <w:i/>
          <w:color w:val="4F81BC"/>
          <w:spacing w:val="-2"/>
        </w:rPr>
        <w:t> </w:t>
      </w:r>
      <w:r>
        <w:rPr>
          <w:i/>
          <w:color w:val="4F81BC"/>
          <w:spacing w:val="-10"/>
        </w:rPr>
        <w:t>1</w:t>
      </w:r>
    </w:p>
    <w:p>
      <w:pPr>
        <w:pStyle w:val="BodyText"/>
        <w:spacing w:before="63"/>
        <w:ind w:left="216"/>
        <w:rPr>
          <w:rFonts w:ascii="Calibri Light"/>
          <w:b w:val="0"/>
        </w:rPr>
      </w:pPr>
      <w:r>
        <w:rPr>
          <w:rFonts w:ascii="Calibri Light"/>
          <w:b w:val="0"/>
        </w:rPr>
        <w:t>Gebruik</w:t>
      </w:r>
      <w:r>
        <w:rPr>
          <w:rFonts w:ascii="Calibri Light"/>
          <w:b w:val="0"/>
          <w:spacing w:val="-11"/>
        </w:rPr>
        <w:t> </w:t>
      </w:r>
      <w:r>
        <w:rPr>
          <w:rFonts w:ascii="Calibri Light"/>
          <w:b w:val="0"/>
        </w:rPr>
        <w:t>de</w:t>
      </w:r>
      <w:r>
        <w:rPr>
          <w:rFonts w:ascii="Calibri Light"/>
          <w:b w:val="0"/>
          <w:spacing w:val="-10"/>
        </w:rPr>
        <w:t> </w:t>
      </w:r>
      <w:r>
        <w:rPr>
          <w:rFonts w:ascii="Calibri Light"/>
          <w:b w:val="0"/>
        </w:rPr>
        <w:t>link</w:t>
      </w:r>
      <w:r>
        <w:rPr>
          <w:rFonts w:ascii="Calibri Light"/>
          <w:b w:val="0"/>
          <w:spacing w:val="-10"/>
        </w:rPr>
        <w:t> </w:t>
      </w:r>
      <w:hyperlink r:id="rId37">
        <w:r>
          <w:rPr>
            <w:rFonts w:ascii="Calibri Light"/>
            <w:b w:val="0"/>
          </w:rPr>
          <w:t>https://www.luchtmeetnet.nl/meetpunten?station</w:t>
        </w:r>
        <w:r>
          <w:rPr>
            <w:rFonts w:ascii="Calibri Light"/>
            <w:b w:val="0"/>
            <w:spacing w:val="-5"/>
          </w:rPr>
          <w:t> </w:t>
        </w:r>
      </w:hyperlink>
      <w:r>
        <w:rPr>
          <w:rFonts w:ascii="Calibri Light"/>
          <w:b w:val="0"/>
          <w:spacing w:val="-10"/>
        </w:rPr>
        <w:t>.</w:t>
      </w:r>
    </w:p>
    <w:p>
      <w:pPr>
        <w:pStyle w:val="BodyText"/>
        <w:spacing w:before="6"/>
        <w:rPr>
          <w:rFonts w:ascii="Calibri Light"/>
          <w:b w:val="0"/>
          <w:sz w:val="3"/>
        </w:rPr>
      </w:pPr>
      <w:r>
        <w:rPr/>
        <w:drawing>
          <wp:anchor distT="0" distB="0" distL="0" distR="0" allowOverlap="1" layoutInCell="1" locked="0" behindDoc="0" simplePos="0" relativeHeight="10">
            <wp:simplePos x="0" y="0"/>
            <wp:positionH relativeFrom="page">
              <wp:posOffset>923289</wp:posOffset>
            </wp:positionH>
            <wp:positionV relativeFrom="paragraph">
              <wp:posOffset>42435</wp:posOffset>
            </wp:positionV>
            <wp:extent cx="2569573" cy="2301335"/>
            <wp:effectExtent l="0" t="0" r="0" b="0"/>
            <wp:wrapTopAndBottom/>
            <wp:docPr id="21" name="image12.jpeg"/>
            <wp:cNvGraphicFramePr>
              <a:graphicFrameLocks noChangeAspect="1"/>
            </wp:cNvGraphicFramePr>
            <a:graphic>
              <a:graphicData uri="http://schemas.openxmlformats.org/drawingml/2006/picture">
                <pic:pic>
                  <pic:nvPicPr>
                    <pic:cNvPr id="22" name="image12.jpeg"/>
                    <pic:cNvPicPr/>
                  </pic:nvPicPr>
                  <pic:blipFill>
                    <a:blip r:embed="rId42" cstate="print"/>
                    <a:stretch>
                      <a:fillRect/>
                    </a:stretch>
                  </pic:blipFill>
                  <pic:spPr>
                    <a:xfrm>
                      <a:off x="0" y="0"/>
                      <a:ext cx="2569573" cy="2301335"/>
                    </a:xfrm>
                    <a:prstGeom prst="rect">
                      <a:avLst/>
                    </a:prstGeom>
                  </pic:spPr>
                </pic:pic>
              </a:graphicData>
            </a:graphic>
          </wp:anchor>
        </w:drawing>
      </w:r>
    </w:p>
    <w:p>
      <w:pPr>
        <w:pStyle w:val="BodyText"/>
        <w:spacing w:before="6"/>
        <w:rPr>
          <w:rFonts w:ascii="Calibri Light"/>
          <w:b w:val="0"/>
          <w:sz w:val="13"/>
        </w:rPr>
      </w:pPr>
    </w:p>
    <w:p>
      <w:pPr>
        <w:pStyle w:val="BodyText"/>
        <w:ind w:left="216"/>
        <w:rPr>
          <w:rFonts w:ascii="Calibri Light"/>
          <w:b w:val="0"/>
        </w:rPr>
      </w:pPr>
      <w:r>
        <w:rPr/>
        <w:drawing>
          <wp:anchor distT="0" distB="0" distL="0" distR="0" allowOverlap="1" layoutInCell="1" locked="0" behindDoc="0" simplePos="0" relativeHeight="11">
            <wp:simplePos x="0" y="0"/>
            <wp:positionH relativeFrom="page">
              <wp:posOffset>899160</wp:posOffset>
            </wp:positionH>
            <wp:positionV relativeFrom="paragraph">
              <wp:posOffset>174870</wp:posOffset>
            </wp:positionV>
            <wp:extent cx="6123317" cy="1829752"/>
            <wp:effectExtent l="0" t="0" r="0" b="0"/>
            <wp:wrapTopAndBottom/>
            <wp:docPr id="23" name="image13.jpeg"/>
            <wp:cNvGraphicFramePr>
              <a:graphicFrameLocks noChangeAspect="1"/>
            </wp:cNvGraphicFramePr>
            <a:graphic>
              <a:graphicData uri="http://schemas.openxmlformats.org/drawingml/2006/picture">
                <pic:pic>
                  <pic:nvPicPr>
                    <pic:cNvPr id="24" name="image13.jpeg"/>
                    <pic:cNvPicPr/>
                  </pic:nvPicPr>
                  <pic:blipFill>
                    <a:blip r:embed="rId43" cstate="print"/>
                    <a:stretch>
                      <a:fillRect/>
                    </a:stretch>
                  </pic:blipFill>
                  <pic:spPr>
                    <a:xfrm>
                      <a:off x="0" y="0"/>
                      <a:ext cx="6123317" cy="1829752"/>
                    </a:xfrm>
                    <a:prstGeom prst="rect">
                      <a:avLst/>
                    </a:prstGeom>
                  </pic:spPr>
                </pic:pic>
              </a:graphicData>
            </a:graphic>
          </wp:anchor>
        </w:drawing>
      </w:r>
      <w:r>
        <w:rPr>
          <w:rFonts w:ascii="Calibri Light"/>
          <w:b w:val="0"/>
          <w:spacing w:val="-2"/>
        </w:rPr>
        <w:t>Adviezen:</w:t>
      </w:r>
    </w:p>
    <w:p>
      <w:pPr>
        <w:pStyle w:val="BodyText"/>
        <w:rPr>
          <w:rFonts w:ascii="Calibri Light"/>
          <w:b w:val="0"/>
        </w:rPr>
      </w:pPr>
    </w:p>
    <w:p>
      <w:pPr>
        <w:pStyle w:val="BodyText"/>
        <w:rPr>
          <w:rFonts w:ascii="Calibri Light"/>
          <w:b w:val="0"/>
        </w:rPr>
      </w:pPr>
    </w:p>
    <w:p>
      <w:pPr>
        <w:pStyle w:val="BodyText"/>
        <w:spacing w:before="11"/>
        <w:rPr>
          <w:rFonts w:ascii="Calibri Light"/>
          <w:b w:val="0"/>
          <w:sz w:val="16"/>
        </w:rPr>
      </w:pPr>
    </w:p>
    <w:p>
      <w:pPr>
        <w:pStyle w:val="Heading6"/>
        <w:rPr>
          <w:i/>
        </w:rPr>
      </w:pPr>
      <w:r>
        <w:rPr>
          <w:i/>
          <w:color w:val="4F81BC"/>
        </w:rPr>
        <w:t>Opdracht</w:t>
      </w:r>
      <w:r>
        <w:rPr>
          <w:i/>
          <w:color w:val="4F81BC"/>
          <w:spacing w:val="-2"/>
        </w:rPr>
        <w:t> </w:t>
      </w:r>
      <w:r>
        <w:rPr>
          <w:i/>
          <w:color w:val="4F81BC"/>
          <w:spacing w:val="-10"/>
        </w:rPr>
        <w:t>3</w:t>
      </w:r>
    </w:p>
    <w:p>
      <w:pPr>
        <w:pStyle w:val="BodyText"/>
        <w:spacing w:line="312" w:lineRule="auto" w:before="63"/>
        <w:ind w:left="216" w:right="670"/>
        <w:rPr>
          <w:rFonts w:ascii="Calibri Light"/>
          <w:b w:val="0"/>
        </w:rPr>
      </w:pPr>
      <w:r>
        <w:rPr>
          <w:rFonts w:ascii="Calibri Light"/>
          <w:b w:val="0"/>
        </w:rPr>
        <w:t>Geef m.b.v. factsheet </w:t>
      </w:r>
      <w:r>
        <w:rPr/>
        <w:t>https://</w:t>
      </w:r>
      <w:hyperlink r:id="rId44">
        <w:r>
          <w:rPr/>
          <w:t>www.tno.nl/nl/over-tno/nieuws/2019/10/factsheet-stikstofemissie/ </w:t>
        </w:r>
      </w:hyperlink>
      <w:r>
        <w:rPr>
          <w:rFonts w:ascii="Calibri Light"/>
          <w:b w:val="0"/>
        </w:rPr>
        <w:t>de variabele sectorbijdragen</w:t>
      </w:r>
      <w:r>
        <w:rPr>
          <w:rFonts w:ascii="Calibri Light"/>
          <w:b w:val="0"/>
          <w:spacing w:val="-2"/>
        </w:rPr>
        <w:t> </w:t>
      </w:r>
      <w:r>
        <w:rPr>
          <w:rFonts w:ascii="Calibri Light"/>
          <w:b w:val="0"/>
        </w:rPr>
        <w:t>van</w:t>
      </w:r>
      <w:r>
        <w:rPr>
          <w:rFonts w:ascii="Calibri Light"/>
          <w:b w:val="0"/>
          <w:spacing w:val="-1"/>
        </w:rPr>
        <w:t> </w:t>
      </w:r>
      <w:r>
        <w:rPr>
          <w:rFonts w:ascii="Calibri Light"/>
          <w:b w:val="0"/>
        </w:rPr>
        <w:t>het stikstofpercentage</w:t>
      </w:r>
      <w:r>
        <w:rPr>
          <w:rFonts w:ascii="Calibri Light"/>
          <w:b w:val="0"/>
          <w:spacing w:val="-2"/>
        </w:rPr>
        <w:t> </w:t>
      </w:r>
      <w:r>
        <w:rPr>
          <w:rFonts w:ascii="Calibri Light"/>
          <w:b w:val="0"/>
        </w:rPr>
        <w:t>per</w:t>
      </w:r>
      <w:r>
        <w:rPr>
          <w:rFonts w:ascii="Calibri Light"/>
          <w:b w:val="0"/>
          <w:spacing w:val="-3"/>
        </w:rPr>
        <w:t> </w:t>
      </w:r>
      <w:r>
        <w:rPr>
          <w:rFonts w:ascii="Calibri Light"/>
          <w:b w:val="0"/>
        </w:rPr>
        <w:t>provincie</w:t>
      </w:r>
      <w:r>
        <w:rPr>
          <w:rFonts w:ascii="Calibri Light"/>
          <w:b w:val="0"/>
          <w:spacing w:val="-2"/>
        </w:rPr>
        <w:t> </w:t>
      </w:r>
      <w:r>
        <w:rPr>
          <w:rFonts w:ascii="Calibri Light"/>
          <w:b w:val="0"/>
        </w:rPr>
        <w:t>weer. Dit kun</w:t>
      </w:r>
      <w:r>
        <w:rPr>
          <w:rFonts w:ascii="Calibri Light"/>
          <w:b w:val="0"/>
          <w:spacing w:val="-2"/>
        </w:rPr>
        <w:t> </w:t>
      </w:r>
      <w:r>
        <w:rPr>
          <w:rFonts w:ascii="Calibri Light"/>
          <w:b w:val="0"/>
        </w:rPr>
        <w:t>je</w:t>
      </w:r>
      <w:r>
        <w:rPr>
          <w:rFonts w:ascii="Calibri Light"/>
          <w:b w:val="0"/>
          <w:spacing w:val="-2"/>
        </w:rPr>
        <w:t> </w:t>
      </w:r>
      <w:r>
        <w:rPr>
          <w:rFonts w:ascii="Calibri Light"/>
          <w:b w:val="0"/>
        </w:rPr>
        <w:t>verder</w:t>
      </w:r>
      <w:r>
        <w:rPr>
          <w:rFonts w:ascii="Calibri Light"/>
          <w:b w:val="0"/>
          <w:spacing w:val="-3"/>
        </w:rPr>
        <w:t> </w:t>
      </w:r>
      <w:r>
        <w:rPr>
          <w:rFonts w:ascii="Calibri Light"/>
          <w:b w:val="0"/>
        </w:rPr>
        <w:t>uitwerken</w:t>
      </w:r>
      <w:r>
        <w:rPr>
          <w:rFonts w:ascii="Calibri Light"/>
          <w:b w:val="0"/>
          <w:spacing w:val="-2"/>
        </w:rPr>
        <w:t> </w:t>
      </w:r>
      <w:r>
        <w:rPr>
          <w:rFonts w:ascii="Calibri Light"/>
          <w:b w:val="0"/>
        </w:rPr>
        <w:t>in</w:t>
      </w:r>
      <w:r>
        <w:rPr>
          <w:rFonts w:ascii="Calibri Light"/>
          <w:b w:val="0"/>
          <w:spacing w:val="-2"/>
        </w:rPr>
        <w:t> </w:t>
      </w:r>
      <w:r>
        <w:rPr>
          <w:rFonts w:ascii="Calibri Light"/>
          <w:b w:val="0"/>
        </w:rPr>
        <w:t>je</w:t>
      </w:r>
      <w:r>
        <w:rPr>
          <w:rFonts w:ascii="Calibri Light"/>
          <w:b w:val="0"/>
          <w:spacing w:val="-2"/>
        </w:rPr>
        <w:t> </w:t>
      </w:r>
      <w:r>
        <w:rPr>
          <w:rFonts w:ascii="Calibri Light"/>
          <w:b w:val="0"/>
        </w:rPr>
        <w:t>verslag</w:t>
      </w:r>
      <w:r>
        <w:rPr>
          <w:rFonts w:ascii="Calibri Light"/>
          <w:b w:val="0"/>
          <w:spacing w:val="-2"/>
        </w:rPr>
        <w:t> </w:t>
      </w:r>
      <w:r>
        <w:rPr>
          <w:rFonts w:ascii="Calibri Light"/>
          <w:b w:val="0"/>
        </w:rPr>
        <w:t>voor</w:t>
      </w:r>
      <w:r>
        <w:rPr>
          <w:rFonts w:ascii="Calibri Light"/>
          <w:b w:val="0"/>
          <w:spacing w:val="-3"/>
        </w:rPr>
        <w:t> </w:t>
      </w:r>
      <w:r>
        <w:rPr>
          <w:rFonts w:ascii="Calibri Light"/>
          <w:b w:val="0"/>
        </w:rPr>
        <w:t>je</w:t>
      </w:r>
      <w:r>
        <w:rPr>
          <w:rFonts w:ascii="Calibri Light"/>
          <w:b w:val="0"/>
          <w:spacing w:val="-2"/>
        </w:rPr>
        <w:t> </w:t>
      </w:r>
      <w:r>
        <w:rPr>
          <w:rFonts w:ascii="Calibri Light"/>
          <w:b w:val="0"/>
        </w:rPr>
        <w:t>eigen </w:t>
      </w:r>
      <w:r>
        <w:rPr>
          <w:rFonts w:ascii="Calibri Light"/>
          <w:b w:val="0"/>
          <w:spacing w:val="-2"/>
        </w:rPr>
        <w:t>belangengroep</w:t>
      </w:r>
    </w:p>
    <w:p>
      <w:pPr>
        <w:pStyle w:val="BodyText"/>
        <w:ind w:left="231"/>
        <w:rPr>
          <w:rFonts w:ascii="Calibri Light"/>
          <w:sz w:val="20"/>
        </w:rPr>
      </w:pPr>
      <w:r>
        <w:rPr>
          <w:rFonts w:ascii="Calibri Light"/>
          <w:sz w:val="20"/>
        </w:rPr>
        <w:drawing>
          <wp:inline distT="0" distB="0" distL="0" distR="0">
            <wp:extent cx="3164087" cy="1638300"/>
            <wp:effectExtent l="0" t="0" r="0" b="0"/>
            <wp:docPr id="25" name="image14.png"/>
            <wp:cNvGraphicFramePr>
              <a:graphicFrameLocks noChangeAspect="1"/>
            </wp:cNvGraphicFramePr>
            <a:graphic>
              <a:graphicData uri="http://schemas.openxmlformats.org/drawingml/2006/picture">
                <pic:pic>
                  <pic:nvPicPr>
                    <pic:cNvPr id="26" name="image14.png"/>
                    <pic:cNvPicPr/>
                  </pic:nvPicPr>
                  <pic:blipFill>
                    <a:blip r:embed="rId45" cstate="print"/>
                    <a:stretch>
                      <a:fillRect/>
                    </a:stretch>
                  </pic:blipFill>
                  <pic:spPr>
                    <a:xfrm>
                      <a:off x="0" y="0"/>
                      <a:ext cx="3164087" cy="1638300"/>
                    </a:xfrm>
                    <a:prstGeom prst="rect">
                      <a:avLst/>
                    </a:prstGeom>
                  </pic:spPr>
                </pic:pic>
              </a:graphicData>
            </a:graphic>
          </wp:inline>
        </w:drawing>
      </w:r>
      <w:r>
        <w:rPr>
          <w:rFonts w:ascii="Calibri Light"/>
          <w:sz w:val="20"/>
        </w:rPr>
      </w:r>
    </w:p>
    <w:p>
      <w:pPr>
        <w:spacing w:after="0"/>
        <w:rPr>
          <w:rFonts w:ascii="Calibri Light"/>
          <w:sz w:val="20"/>
        </w:rPr>
        <w:sectPr>
          <w:pgSz w:w="11910" w:h="16840"/>
          <w:pgMar w:header="670" w:footer="1143" w:top="1320" w:bottom="1340" w:left="1200" w:right="740"/>
        </w:sectPr>
      </w:pPr>
    </w:p>
    <w:p>
      <w:pPr>
        <w:pStyle w:val="Heading3"/>
      </w:pPr>
      <w:r>
        <w:rPr>
          <w:color w:val="4F81BC"/>
        </w:rPr>
        <w:t>Expertgroep</w:t>
      </w:r>
      <w:r>
        <w:rPr>
          <w:color w:val="4F81BC"/>
          <w:spacing w:val="-9"/>
        </w:rPr>
        <w:t> </w:t>
      </w:r>
      <w:r>
        <w:rPr>
          <w:color w:val="4F81BC"/>
        </w:rPr>
        <w:t>3:</w:t>
      </w:r>
      <w:r>
        <w:rPr>
          <w:color w:val="4F81BC"/>
          <w:spacing w:val="-6"/>
        </w:rPr>
        <w:t> </w:t>
      </w:r>
      <w:r>
        <w:rPr>
          <w:color w:val="4F81BC"/>
        </w:rPr>
        <w:t>Experts</w:t>
      </w:r>
      <w:r>
        <w:rPr>
          <w:color w:val="4F81BC"/>
          <w:spacing w:val="-7"/>
        </w:rPr>
        <w:t> </w:t>
      </w:r>
      <w:r>
        <w:rPr>
          <w:color w:val="4F81BC"/>
        </w:rPr>
        <w:t>in</w:t>
      </w:r>
      <w:r>
        <w:rPr>
          <w:color w:val="4F81BC"/>
          <w:spacing w:val="-6"/>
        </w:rPr>
        <w:t> </w:t>
      </w:r>
      <w:r>
        <w:rPr>
          <w:color w:val="4F81BC"/>
        </w:rPr>
        <w:t>de</w:t>
      </w:r>
      <w:r>
        <w:rPr>
          <w:color w:val="4F81BC"/>
          <w:spacing w:val="-4"/>
        </w:rPr>
        <w:t> </w:t>
      </w:r>
      <w:r>
        <w:rPr>
          <w:color w:val="4F81BC"/>
          <w:spacing w:val="-2"/>
        </w:rPr>
        <w:t>Economie</w:t>
      </w:r>
    </w:p>
    <w:p>
      <w:pPr>
        <w:pStyle w:val="BodyText"/>
        <w:spacing w:before="93"/>
        <w:ind w:left="216"/>
      </w:pPr>
      <w:r>
        <w:rPr/>
        <w:t>Dataonderzoek</w:t>
      </w:r>
      <w:r>
        <w:rPr>
          <w:spacing w:val="-5"/>
        </w:rPr>
        <w:t> </w:t>
      </w:r>
      <w:r>
        <w:rPr/>
        <w:t>naar</w:t>
      </w:r>
      <w:r>
        <w:rPr>
          <w:spacing w:val="-5"/>
        </w:rPr>
        <w:t> </w:t>
      </w:r>
      <w:r>
        <w:rPr/>
        <w:t>gevolgen</w:t>
      </w:r>
      <w:r>
        <w:rPr>
          <w:spacing w:val="-3"/>
        </w:rPr>
        <w:t> </w:t>
      </w:r>
      <w:r>
        <w:rPr/>
        <w:t>voor</w:t>
      </w:r>
      <w:r>
        <w:rPr>
          <w:spacing w:val="-5"/>
        </w:rPr>
        <w:t> </w:t>
      </w:r>
      <w:r>
        <w:rPr/>
        <w:t>de</w:t>
      </w:r>
      <w:r>
        <w:rPr>
          <w:spacing w:val="-3"/>
        </w:rPr>
        <w:t> </w:t>
      </w:r>
      <w:r>
        <w:rPr>
          <w:spacing w:val="-2"/>
        </w:rPr>
        <w:t>economie</w:t>
      </w:r>
    </w:p>
    <w:p>
      <w:pPr>
        <w:pStyle w:val="ListParagraph"/>
        <w:numPr>
          <w:ilvl w:val="1"/>
          <w:numId w:val="25"/>
        </w:numPr>
        <w:tabs>
          <w:tab w:pos="932" w:val="left" w:leader="none"/>
          <w:tab w:pos="933" w:val="left" w:leader="none"/>
        </w:tabs>
        <w:spacing w:line="240" w:lineRule="auto" w:before="63" w:after="0"/>
        <w:ind w:left="932" w:right="0" w:hanging="357"/>
        <w:jc w:val="left"/>
        <w:rPr>
          <w:sz w:val="18"/>
        </w:rPr>
      </w:pPr>
      <w:r>
        <w:rPr>
          <w:sz w:val="18"/>
        </w:rPr>
        <w:t>Onderzoek</w:t>
      </w:r>
      <w:r>
        <w:rPr>
          <w:spacing w:val="-7"/>
          <w:sz w:val="18"/>
        </w:rPr>
        <w:t> </w:t>
      </w:r>
      <w:r>
        <w:rPr>
          <w:sz w:val="18"/>
        </w:rPr>
        <w:t>naar</w:t>
      </w:r>
      <w:r>
        <w:rPr>
          <w:spacing w:val="-3"/>
          <w:sz w:val="18"/>
        </w:rPr>
        <w:t> </w:t>
      </w:r>
      <w:r>
        <w:rPr>
          <w:sz w:val="18"/>
        </w:rPr>
        <w:t>de</w:t>
      </w:r>
      <w:r>
        <w:rPr>
          <w:spacing w:val="-5"/>
          <w:sz w:val="18"/>
        </w:rPr>
        <w:t> </w:t>
      </w:r>
      <w:r>
        <w:rPr>
          <w:sz w:val="18"/>
        </w:rPr>
        <w:t>economische</w:t>
      </w:r>
      <w:r>
        <w:rPr>
          <w:spacing w:val="-5"/>
          <w:sz w:val="18"/>
        </w:rPr>
        <w:t> </w:t>
      </w:r>
      <w:r>
        <w:rPr>
          <w:sz w:val="18"/>
        </w:rPr>
        <w:t>consequenties</w:t>
      </w:r>
      <w:r>
        <w:rPr>
          <w:spacing w:val="-2"/>
          <w:sz w:val="18"/>
        </w:rPr>
        <w:t> </w:t>
      </w:r>
      <w:r>
        <w:rPr>
          <w:sz w:val="18"/>
        </w:rPr>
        <w:t>voor</w:t>
      </w:r>
      <w:r>
        <w:rPr>
          <w:spacing w:val="-7"/>
          <w:sz w:val="18"/>
        </w:rPr>
        <w:t> </w:t>
      </w:r>
      <w:r>
        <w:rPr>
          <w:sz w:val="18"/>
        </w:rPr>
        <w:t>de</w:t>
      </w:r>
      <w:r>
        <w:rPr>
          <w:spacing w:val="-5"/>
          <w:sz w:val="18"/>
        </w:rPr>
        <w:t> </w:t>
      </w:r>
      <w:r>
        <w:rPr>
          <w:sz w:val="18"/>
        </w:rPr>
        <w:t>wegenbouw,</w:t>
      </w:r>
      <w:r>
        <w:rPr>
          <w:spacing w:val="-3"/>
          <w:sz w:val="18"/>
        </w:rPr>
        <w:t> </w:t>
      </w:r>
      <w:r>
        <w:rPr>
          <w:sz w:val="18"/>
        </w:rPr>
        <w:t>bouwsector</w:t>
      </w:r>
      <w:r>
        <w:rPr>
          <w:spacing w:val="-7"/>
          <w:sz w:val="18"/>
        </w:rPr>
        <w:t> </w:t>
      </w:r>
      <w:r>
        <w:rPr>
          <w:sz w:val="18"/>
        </w:rPr>
        <w:t>en</w:t>
      </w:r>
      <w:r>
        <w:rPr>
          <w:spacing w:val="-5"/>
          <w:sz w:val="18"/>
        </w:rPr>
        <w:t> </w:t>
      </w:r>
      <w:r>
        <w:rPr>
          <w:sz w:val="18"/>
        </w:rPr>
        <w:t>agrarische</w:t>
      </w:r>
      <w:r>
        <w:rPr>
          <w:spacing w:val="-6"/>
          <w:sz w:val="18"/>
        </w:rPr>
        <w:t> </w:t>
      </w:r>
      <w:r>
        <w:rPr>
          <w:spacing w:val="-2"/>
          <w:sz w:val="18"/>
        </w:rPr>
        <w:t>sector</w:t>
      </w:r>
    </w:p>
    <w:p>
      <w:pPr>
        <w:pStyle w:val="BodyText"/>
      </w:pPr>
    </w:p>
    <w:p>
      <w:pPr>
        <w:pStyle w:val="Heading3"/>
        <w:spacing w:before="134"/>
      </w:pPr>
      <w:r>
        <w:rPr>
          <w:color w:val="4F81BC"/>
          <w:spacing w:val="-2"/>
        </w:rPr>
        <w:t>Opdracht</w:t>
      </w:r>
      <w:r>
        <w:rPr>
          <w:color w:val="4F81BC"/>
          <w:spacing w:val="6"/>
        </w:rPr>
        <w:t> </w:t>
      </w:r>
      <w:r>
        <w:rPr>
          <w:color w:val="4F81BC"/>
          <w:spacing w:val="-2"/>
        </w:rPr>
        <w:t>Expertgroep</w:t>
      </w:r>
      <w:r>
        <w:rPr>
          <w:color w:val="4F81BC"/>
          <w:spacing w:val="1"/>
        </w:rPr>
        <w:t> </w:t>
      </w:r>
      <w:r>
        <w:rPr>
          <w:color w:val="4F81BC"/>
          <w:spacing w:val="-10"/>
        </w:rPr>
        <w:t>3</w:t>
      </w:r>
    </w:p>
    <w:p>
      <w:pPr>
        <w:pStyle w:val="BodyText"/>
        <w:spacing w:line="309" w:lineRule="auto" w:before="92"/>
        <w:ind w:left="216" w:right="670"/>
      </w:pPr>
      <w:r>
        <w:rPr/>
        <w:t>Voor</w:t>
      </w:r>
      <w:r>
        <w:rPr>
          <w:spacing w:val="-6"/>
        </w:rPr>
        <w:t> </w:t>
      </w:r>
      <w:r>
        <w:rPr/>
        <w:t>de</w:t>
      </w:r>
      <w:r>
        <w:rPr>
          <w:spacing w:val="-3"/>
        </w:rPr>
        <w:t> </w:t>
      </w:r>
      <w:r>
        <w:rPr/>
        <w:t>online module</w:t>
      </w:r>
      <w:r>
        <w:rPr>
          <w:spacing w:val="-3"/>
        </w:rPr>
        <w:t> </w:t>
      </w:r>
      <w:r>
        <w:rPr/>
        <w:t>gaan</w:t>
      </w:r>
      <w:r>
        <w:rPr>
          <w:spacing w:val="-4"/>
        </w:rPr>
        <w:t> </w:t>
      </w:r>
      <w:r>
        <w:rPr/>
        <w:t>jullie kijken</w:t>
      </w:r>
      <w:r>
        <w:rPr>
          <w:spacing w:val="-3"/>
        </w:rPr>
        <w:t> </w:t>
      </w:r>
      <w:r>
        <w:rPr/>
        <w:t>naar</w:t>
      </w:r>
      <w:r>
        <w:rPr>
          <w:spacing w:val="-5"/>
        </w:rPr>
        <w:t> </w:t>
      </w:r>
      <w:r>
        <w:rPr/>
        <w:t>welke</w:t>
      </w:r>
      <w:r>
        <w:rPr>
          <w:spacing w:val="-3"/>
        </w:rPr>
        <w:t> </w:t>
      </w:r>
      <w:r>
        <w:rPr/>
        <w:t>effecten</w:t>
      </w:r>
      <w:r>
        <w:rPr>
          <w:spacing w:val="-3"/>
        </w:rPr>
        <w:t> </w:t>
      </w:r>
      <w:r>
        <w:rPr/>
        <w:t>de</w:t>
      </w:r>
      <w:r>
        <w:rPr>
          <w:spacing w:val="-3"/>
        </w:rPr>
        <w:t> </w:t>
      </w:r>
      <w:r>
        <w:rPr/>
        <w:t>verschillende</w:t>
      </w:r>
      <w:r>
        <w:rPr>
          <w:spacing w:val="-3"/>
        </w:rPr>
        <w:t> </w:t>
      </w:r>
      <w:r>
        <w:rPr/>
        <w:t>maateregelen op verschillende</w:t>
      </w:r>
      <w:r>
        <w:rPr>
          <w:spacing w:val="-3"/>
        </w:rPr>
        <w:t> </w:t>
      </w:r>
      <w:r>
        <w:rPr/>
        <w:t>sectoren hebben binnen Nederland.</w:t>
      </w:r>
    </w:p>
    <w:p>
      <w:pPr>
        <w:pStyle w:val="BodyText"/>
        <w:spacing w:before="7"/>
        <w:rPr>
          <w:sz w:val="23"/>
        </w:rPr>
      </w:pPr>
    </w:p>
    <w:p>
      <w:pPr>
        <w:pStyle w:val="Heading6"/>
        <w:rPr>
          <w:i/>
        </w:rPr>
      </w:pPr>
      <w:r>
        <w:rPr>
          <w:i/>
          <w:color w:val="4F81BC"/>
        </w:rPr>
        <w:t>Opdracht</w:t>
      </w:r>
      <w:r>
        <w:rPr>
          <w:i/>
          <w:color w:val="4F81BC"/>
          <w:spacing w:val="-3"/>
        </w:rPr>
        <w:t> </w:t>
      </w:r>
      <w:r>
        <w:rPr>
          <w:i/>
          <w:color w:val="4F81BC"/>
          <w:spacing w:val="-10"/>
        </w:rPr>
        <w:t>1</w:t>
      </w:r>
    </w:p>
    <w:p>
      <w:pPr>
        <w:pStyle w:val="BodyText"/>
        <w:spacing w:line="312" w:lineRule="auto" w:before="67"/>
        <w:ind w:left="216" w:right="832"/>
      </w:pPr>
      <w:r>
        <w:rPr/>
        <w:t>De verschillende</w:t>
      </w:r>
      <w:r>
        <w:rPr>
          <w:spacing w:val="-4"/>
        </w:rPr>
        <w:t> </w:t>
      </w:r>
      <w:r>
        <w:rPr/>
        <w:t>maatregelen kunnen een</w:t>
      </w:r>
      <w:r>
        <w:rPr>
          <w:spacing w:val="-4"/>
        </w:rPr>
        <w:t> </w:t>
      </w:r>
      <w:r>
        <w:rPr/>
        <w:t>impact</w:t>
      </w:r>
      <w:r>
        <w:rPr>
          <w:spacing w:val="-4"/>
        </w:rPr>
        <w:t> </w:t>
      </w:r>
      <w:r>
        <w:rPr/>
        <w:t>hebben</w:t>
      </w:r>
      <w:r>
        <w:rPr>
          <w:spacing w:val="-5"/>
        </w:rPr>
        <w:t> </w:t>
      </w:r>
      <w:r>
        <w:rPr/>
        <w:t>op</w:t>
      </w:r>
      <w:r>
        <w:rPr>
          <w:spacing w:val="-5"/>
        </w:rPr>
        <w:t> </w:t>
      </w:r>
      <w:r>
        <w:rPr/>
        <w:t>verschillende</w:t>
      </w:r>
      <w:r>
        <w:rPr>
          <w:spacing w:val="-4"/>
        </w:rPr>
        <w:t> </w:t>
      </w:r>
      <w:r>
        <w:rPr/>
        <w:t>sectoren</w:t>
      </w:r>
      <w:r>
        <w:rPr>
          <w:spacing w:val="-4"/>
        </w:rPr>
        <w:t> </w:t>
      </w:r>
      <w:r>
        <w:rPr/>
        <w:t>binnen</w:t>
      </w:r>
      <w:r>
        <w:rPr>
          <w:spacing w:val="-4"/>
        </w:rPr>
        <w:t> </w:t>
      </w:r>
      <w:r>
        <w:rPr/>
        <w:t>Nederland.</w:t>
      </w:r>
      <w:r>
        <w:rPr>
          <w:spacing w:val="-3"/>
        </w:rPr>
        <w:t> </w:t>
      </w:r>
      <w:r>
        <w:rPr/>
        <w:t>Welke</w:t>
      </w:r>
      <w:r>
        <w:rPr>
          <w:spacing w:val="-4"/>
        </w:rPr>
        <w:t> </w:t>
      </w:r>
      <w:r>
        <w:rPr/>
        <w:t>sectoren zullen economische schade oplopen en door welke maatregel zal dit dan zijn? Geef een overzicht van mogelijke maatregelen en sectoren die economisch beïnvloed worden door deze maatregelen.</w:t>
      </w:r>
    </w:p>
    <w:p>
      <w:pPr>
        <w:pStyle w:val="BodyText"/>
        <w:spacing w:before="5"/>
        <w:rPr>
          <w:sz w:val="23"/>
        </w:rPr>
      </w:pPr>
    </w:p>
    <w:p>
      <w:pPr>
        <w:pStyle w:val="Heading6"/>
        <w:spacing w:before="1"/>
        <w:rPr>
          <w:i/>
        </w:rPr>
      </w:pPr>
      <w:r>
        <w:rPr>
          <w:i/>
          <w:color w:val="4F81BC"/>
        </w:rPr>
        <w:t>Opdracht</w:t>
      </w:r>
      <w:r>
        <w:rPr>
          <w:i/>
          <w:color w:val="4F81BC"/>
          <w:spacing w:val="-3"/>
        </w:rPr>
        <w:t> </w:t>
      </w:r>
      <w:r>
        <w:rPr>
          <w:i/>
          <w:color w:val="4F81BC"/>
          <w:spacing w:val="-10"/>
        </w:rPr>
        <w:t>2</w:t>
      </w:r>
    </w:p>
    <w:p>
      <w:pPr>
        <w:pStyle w:val="BodyText"/>
        <w:spacing w:line="312" w:lineRule="auto" w:before="62"/>
        <w:ind w:left="216" w:right="832"/>
      </w:pPr>
      <w:r>
        <w:rPr/>
        <w:t>Een van de sectoren die beïnvloed kan worden door de maatregelen is de bouw, van zowel wegen als gebouwen. Bouwprojecten die vooral geraakt worden zijn projecten die zich nog in de planfase of verkenningsfase bevinden en die deel uitmaken van het Meerjarenprogramma Infrastructuur, Ruimte en Transport (MIRT) van het Ministerie van Infrastructuur en</w:t>
      </w:r>
      <w:r>
        <w:rPr>
          <w:spacing w:val="-4"/>
        </w:rPr>
        <w:t> </w:t>
      </w:r>
      <w:r>
        <w:rPr/>
        <w:t>Waterstaat.</w:t>
      </w:r>
      <w:r>
        <w:rPr>
          <w:spacing w:val="-7"/>
        </w:rPr>
        <w:t> </w:t>
      </w:r>
      <w:r>
        <w:rPr/>
        <w:t>In</w:t>
      </w:r>
      <w:r>
        <w:rPr>
          <w:spacing w:val="-4"/>
        </w:rPr>
        <w:t> </w:t>
      </w:r>
      <w:r>
        <w:rPr/>
        <w:t>het</w:t>
      </w:r>
      <w:r>
        <w:rPr>
          <w:spacing w:val="-3"/>
        </w:rPr>
        <w:t> </w:t>
      </w:r>
      <w:r>
        <w:rPr/>
        <w:t>onderstaande</w:t>
      </w:r>
      <w:r>
        <w:rPr>
          <w:spacing w:val="-3"/>
        </w:rPr>
        <w:t> </w:t>
      </w:r>
      <w:r>
        <w:rPr/>
        <w:t>figuur</w:t>
      </w:r>
      <w:r>
        <w:rPr>
          <w:spacing w:val="-5"/>
        </w:rPr>
        <w:t> </w:t>
      </w:r>
      <w:r>
        <w:rPr/>
        <w:t>staan verschillende</w:t>
      </w:r>
      <w:r>
        <w:rPr>
          <w:spacing w:val="-3"/>
        </w:rPr>
        <w:t> </w:t>
      </w:r>
      <w:r>
        <w:rPr/>
        <w:t>type</w:t>
      </w:r>
      <w:r>
        <w:rPr>
          <w:spacing w:val="-3"/>
        </w:rPr>
        <w:t> </w:t>
      </w:r>
      <w:r>
        <w:rPr/>
        <w:t>wegenbouwprojecten</w:t>
      </w:r>
      <w:r>
        <w:rPr>
          <w:spacing w:val="-3"/>
        </w:rPr>
        <w:t> </w:t>
      </w:r>
      <w:r>
        <w:rPr/>
        <w:t>en</w:t>
      </w:r>
      <w:r>
        <w:rPr>
          <w:spacing w:val="-3"/>
        </w:rPr>
        <w:t> </w:t>
      </w:r>
      <w:r>
        <w:rPr/>
        <w:t>verschillende regio’s in Nederland. Neem deze tabel over in Excel en geef antwoord op de volgende vragen:</w:t>
      </w:r>
    </w:p>
    <w:p>
      <w:pPr>
        <w:pStyle w:val="ListParagraph"/>
        <w:numPr>
          <w:ilvl w:val="0"/>
          <w:numId w:val="26"/>
        </w:numPr>
        <w:tabs>
          <w:tab w:pos="932" w:val="left" w:leader="none"/>
          <w:tab w:pos="933" w:val="left" w:leader="none"/>
        </w:tabs>
        <w:spacing w:line="227" w:lineRule="exact" w:before="0" w:after="0"/>
        <w:ind w:left="932" w:right="0" w:hanging="357"/>
        <w:jc w:val="left"/>
        <w:rPr>
          <w:sz w:val="18"/>
        </w:rPr>
      </w:pPr>
      <w:r>
        <w:rPr>
          <w:sz w:val="18"/>
        </w:rPr>
        <w:t>Welke</w:t>
      </w:r>
      <w:r>
        <w:rPr>
          <w:spacing w:val="-2"/>
          <w:sz w:val="18"/>
        </w:rPr>
        <w:t> </w:t>
      </w:r>
      <w:r>
        <w:rPr>
          <w:sz w:val="18"/>
        </w:rPr>
        <w:t>regio</w:t>
      </w:r>
      <w:r>
        <w:rPr>
          <w:spacing w:val="-6"/>
          <w:sz w:val="18"/>
        </w:rPr>
        <w:t> </w:t>
      </w:r>
      <w:r>
        <w:rPr>
          <w:sz w:val="18"/>
        </w:rPr>
        <w:t>heeft</w:t>
      </w:r>
      <w:r>
        <w:rPr>
          <w:spacing w:val="-6"/>
          <w:sz w:val="18"/>
        </w:rPr>
        <w:t> </w:t>
      </w:r>
      <w:r>
        <w:rPr>
          <w:sz w:val="18"/>
        </w:rPr>
        <w:t>de</w:t>
      </w:r>
      <w:r>
        <w:rPr>
          <w:spacing w:val="-5"/>
          <w:sz w:val="18"/>
        </w:rPr>
        <w:t> </w:t>
      </w:r>
      <w:r>
        <w:rPr>
          <w:sz w:val="18"/>
        </w:rPr>
        <w:t>meeste</w:t>
      </w:r>
      <w:r>
        <w:rPr>
          <w:spacing w:val="-2"/>
          <w:sz w:val="18"/>
        </w:rPr>
        <w:t> </w:t>
      </w:r>
      <w:r>
        <w:rPr>
          <w:sz w:val="18"/>
        </w:rPr>
        <w:t>wegebouwprojecten</w:t>
      </w:r>
      <w:r>
        <w:rPr>
          <w:spacing w:val="-2"/>
          <w:sz w:val="18"/>
        </w:rPr>
        <w:t> </w:t>
      </w:r>
      <w:r>
        <w:rPr>
          <w:sz w:val="18"/>
        </w:rPr>
        <w:t>en</w:t>
      </w:r>
      <w:r>
        <w:rPr>
          <w:spacing w:val="-2"/>
          <w:sz w:val="18"/>
        </w:rPr>
        <w:t> </w:t>
      </w:r>
      <w:r>
        <w:rPr>
          <w:sz w:val="18"/>
        </w:rPr>
        <w:t>hoeveel</w:t>
      </w:r>
      <w:r>
        <w:rPr>
          <w:spacing w:val="-5"/>
          <w:sz w:val="18"/>
        </w:rPr>
        <w:t> </w:t>
      </w:r>
      <w:r>
        <w:rPr>
          <w:sz w:val="18"/>
        </w:rPr>
        <w:t>euro</w:t>
      </w:r>
      <w:r>
        <w:rPr>
          <w:spacing w:val="-6"/>
          <w:sz w:val="18"/>
        </w:rPr>
        <w:t> </w:t>
      </w:r>
      <w:r>
        <w:rPr>
          <w:sz w:val="18"/>
        </w:rPr>
        <w:t>zijn</w:t>
      </w:r>
      <w:r>
        <w:rPr>
          <w:spacing w:val="-6"/>
          <w:sz w:val="18"/>
        </w:rPr>
        <w:t> </w:t>
      </w:r>
      <w:r>
        <w:rPr>
          <w:sz w:val="18"/>
        </w:rPr>
        <w:t>de</w:t>
      </w:r>
      <w:r>
        <w:rPr>
          <w:spacing w:val="-2"/>
          <w:sz w:val="18"/>
        </w:rPr>
        <w:t> </w:t>
      </w:r>
      <w:r>
        <w:rPr>
          <w:sz w:val="18"/>
        </w:rPr>
        <w:t>kosten</w:t>
      </w:r>
      <w:r>
        <w:rPr>
          <w:spacing w:val="-1"/>
          <w:sz w:val="18"/>
        </w:rPr>
        <w:t> </w:t>
      </w:r>
      <w:r>
        <w:rPr>
          <w:sz w:val="18"/>
        </w:rPr>
        <w:t>van</w:t>
      </w:r>
      <w:r>
        <w:rPr>
          <w:spacing w:val="-2"/>
          <w:sz w:val="18"/>
        </w:rPr>
        <w:t> </w:t>
      </w:r>
      <w:r>
        <w:rPr>
          <w:sz w:val="18"/>
        </w:rPr>
        <w:t>deze</w:t>
      </w:r>
      <w:r>
        <w:rPr>
          <w:spacing w:val="-5"/>
          <w:sz w:val="18"/>
        </w:rPr>
        <w:t> </w:t>
      </w:r>
      <w:r>
        <w:rPr>
          <w:spacing w:val="-2"/>
          <w:sz w:val="18"/>
        </w:rPr>
        <w:t>projecten?</w:t>
      </w:r>
    </w:p>
    <w:p>
      <w:pPr>
        <w:pStyle w:val="ListParagraph"/>
        <w:numPr>
          <w:ilvl w:val="0"/>
          <w:numId w:val="26"/>
        </w:numPr>
        <w:tabs>
          <w:tab w:pos="932" w:val="left" w:leader="none"/>
          <w:tab w:pos="933" w:val="left" w:leader="none"/>
        </w:tabs>
        <w:spacing w:line="240" w:lineRule="auto" w:before="68" w:after="0"/>
        <w:ind w:left="932" w:right="0" w:hanging="357"/>
        <w:jc w:val="left"/>
        <w:rPr>
          <w:sz w:val="18"/>
        </w:rPr>
      </w:pPr>
      <w:r>
        <w:rPr>
          <w:sz w:val="18"/>
        </w:rPr>
        <w:t>Hoe</w:t>
      </w:r>
      <w:r>
        <w:rPr>
          <w:spacing w:val="-6"/>
          <w:sz w:val="18"/>
        </w:rPr>
        <w:t> </w:t>
      </w:r>
      <w:r>
        <w:rPr>
          <w:sz w:val="18"/>
        </w:rPr>
        <w:t>groot</w:t>
      </w:r>
      <w:r>
        <w:rPr>
          <w:spacing w:val="-5"/>
          <w:sz w:val="18"/>
        </w:rPr>
        <w:t> </w:t>
      </w:r>
      <w:r>
        <w:rPr>
          <w:sz w:val="18"/>
        </w:rPr>
        <w:t>zijn</w:t>
      </w:r>
      <w:r>
        <w:rPr>
          <w:spacing w:val="-5"/>
          <w:sz w:val="18"/>
        </w:rPr>
        <w:t> </w:t>
      </w:r>
      <w:r>
        <w:rPr>
          <w:sz w:val="18"/>
        </w:rPr>
        <w:t>de</w:t>
      </w:r>
      <w:r>
        <w:rPr>
          <w:spacing w:val="-1"/>
          <w:sz w:val="18"/>
        </w:rPr>
        <w:t> </w:t>
      </w:r>
      <w:r>
        <w:rPr>
          <w:sz w:val="18"/>
        </w:rPr>
        <w:t>kosten</w:t>
      </w:r>
      <w:r>
        <w:rPr>
          <w:spacing w:val="-1"/>
          <w:sz w:val="18"/>
        </w:rPr>
        <w:t> </w:t>
      </w:r>
      <w:r>
        <w:rPr>
          <w:sz w:val="18"/>
        </w:rPr>
        <w:t>verschillen</w:t>
      </w:r>
      <w:r>
        <w:rPr>
          <w:spacing w:val="-5"/>
          <w:sz w:val="18"/>
        </w:rPr>
        <w:t> </w:t>
      </w:r>
      <w:r>
        <w:rPr>
          <w:sz w:val="18"/>
        </w:rPr>
        <w:t>tussen</w:t>
      </w:r>
      <w:r>
        <w:rPr>
          <w:spacing w:val="-5"/>
          <w:sz w:val="18"/>
        </w:rPr>
        <w:t> </w:t>
      </w:r>
      <w:r>
        <w:rPr>
          <w:sz w:val="18"/>
        </w:rPr>
        <w:t>de</w:t>
      </w:r>
      <w:r>
        <w:rPr>
          <w:spacing w:val="-1"/>
          <w:sz w:val="18"/>
        </w:rPr>
        <w:t> </w:t>
      </w:r>
      <w:r>
        <w:rPr>
          <w:sz w:val="18"/>
        </w:rPr>
        <w:t>regio</w:t>
      </w:r>
      <w:r>
        <w:rPr>
          <w:spacing w:val="-1"/>
          <w:sz w:val="18"/>
        </w:rPr>
        <w:t> </w:t>
      </w:r>
      <w:r>
        <w:rPr>
          <w:sz w:val="18"/>
        </w:rPr>
        <w:t>met</w:t>
      </w:r>
      <w:r>
        <w:rPr>
          <w:spacing w:val="-3"/>
          <w:sz w:val="18"/>
        </w:rPr>
        <w:t> </w:t>
      </w:r>
      <w:r>
        <w:rPr>
          <w:sz w:val="18"/>
        </w:rPr>
        <w:t>de</w:t>
      </w:r>
      <w:r>
        <w:rPr>
          <w:spacing w:val="-5"/>
          <w:sz w:val="18"/>
        </w:rPr>
        <w:t> </w:t>
      </w:r>
      <w:r>
        <w:rPr>
          <w:sz w:val="18"/>
        </w:rPr>
        <w:t>hoogste</w:t>
      </w:r>
      <w:r>
        <w:rPr>
          <w:spacing w:val="-1"/>
          <w:sz w:val="18"/>
        </w:rPr>
        <w:t> </w:t>
      </w:r>
      <w:r>
        <w:rPr>
          <w:sz w:val="18"/>
        </w:rPr>
        <w:t>kosten</w:t>
      </w:r>
      <w:r>
        <w:rPr>
          <w:spacing w:val="-5"/>
          <w:sz w:val="18"/>
        </w:rPr>
        <w:t> </w:t>
      </w:r>
      <w:r>
        <w:rPr>
          <w:sz w:val="18"/>
        </w:rPr>
        <w:t>en de</w:t>
      </w:r>
      <w:r>
        <w:rPr>
          <w:spacing w:val="-5"/>
          <w:sz w:val="18"/>
        </w:rPr>
        <w:t> </w:t>
      </w:r>
      <w:r>
        <w:rPr>
          <w:sz w:val="18"/>
        </w:rPr>
        <w:t>laagste</w:t>
      </w:r>
      <w:r>
        <w:rPr>
          <w:spacing w:val="-5"/>
          <w:sz w:val="18"/>
        </w:rPr>
        <w:t> </w:t>
      </w:r>
      <w:r>
        <w:rPr>
          <w:spacing w:val="-2"/>
          <w:sz w:val="18"/>
        </w:rPr>
        <w:t>kosten?</w:t>
      </w:r>
    </w:p>
    <w:p>
      <w:pPr>
        <w:pStyle w:val="ListParagraph"/>
        <w:numPr>
          <w:ilvl w:val="0"/>
          <w:numId w:val="26"/>
        </w:numPr>
        <w:tabs>
          <w:tab w:pos="932" w:val="left" w:leader="none"/>
          <w:tab w:pos="933" w:val="left" w:leader="none"/>
        </w:tabs>
        <w:spacing w:line="240" w:lineRule="auto" w:before="64" w:after="0"/>
        <w:ind w:left="932" w:right="0" w:hanging="357"/>
        <w:jc w:val="left"/>
        <w:rPr>
          <w:sz w:val="18"/>
        </w:rPr>
      </w:pPr>
      <w:r>
        <w:rPr>
          <w:sz w:val="18"/>
        </w:rPr>
        <w:t>Wat</w:t>
      </w:r>
      <w:r>
        <w:rPr>
          <w:spacing w:val="-3"/>
          <w:sz w:val="18"/>
        </w:rPr>
        <w:t> </w:t>
      </w:r>
      <w:r>
        <w:rPr>
          <w:sz w:val="18"/>
        </w:rPr>
        <w:t>zijn de</w:t>
      </w:r>
      <w:r>
        <w:rPr>
          <w:spacing w:val="-3"/>
          <w:sz w:val="18"/>
        </w:rPr>
        <w:t> </w:t>
      </w:r>
      <w:r>
        <w:rPr>
          <w:sz w:val="18"/>
        </w:rPr>
        <w:t>totale</w:t>
      </w:r>
      <w:r>
        <w:rPr>
          <w:spacing w:val="-3"/>
          <w:sz w:val="18"/>
        </w:rPr>
        <w:t> </w:t>
      </w:r>
      <w:r>
        <w:rPr>
          <w:sz w:val="18"/>
        </w:rPr>
        <w:t>kosten</w:t>
      </w:r>
      <w:r>
        <w:rPr>
          <w:spacing w:val="-3"/>
          <w:sz w:val="18"/>
        </w:rPr>
        <w:t> </w:t>
      </w:r>
      <w:r>
        <w:rPr>
          <w:sz w:val="18"/>
        </w:rPr>
        <w:t>voor</w:t>
      </w:r>
      <w:r>
        <w:rPr>
          <w:spacing w:val="-6"/>
          <w:sz w:val="18"/>
        </w:rPr>
        <w:t> </w:t>
      </w:r>
      <w:r>
        <w:rPr>
          <w:spacing w:val="-2"/>
          <w:sz w:val="18"/>
        </w:rPr>
        <w:t>wegenbouwprojecten?</w:t>
      </w:r>
    </w:p>
    <w:p>
      <w:pPr>
        <w:pStyle w:val="ListParagraph"/>
        <w:numPr>
          <w:ilvl w:val="0"/>
          <w:numId w:val="26"/>
        </w:numPr>
        <w:tabs>
          <w:tab w:pos="932" w:val="left" w:leader="none"/>
          <w:tab w:pos="933" w:val="left" w:leader="none"/>
        </w:tabs>
        <w:spacing w:line="307" w:lineRule="auto" w:before="68" w:after="0"/>
        <w:ind w:left="936" w:right="1102" w:hanging="361"/>
        <w:jc w:val="left"/>
        <w:rPr>
          <w:sz w:val="18"/>
        </w:rPr>
      </w:pPr>
      <w:r>
        <w:rPr>
          <w:sz w:val="18"/>
        </w:rPr>
        <w:t>Stel</w:t>
      </w:r>
      <w:r>
        <w:rPr>
          <w:spacing w:val="-3"/>
          <w:sz w:val="18"/>
        </w:rPr>
        <w:t> </w:t>
      </w:r>
      <w:r>
        <w:rPr>
          <w:sz w:val="18"/>
        </w:rPr>
        <w:t>je voor</w:t>
      </w:r>
      <w:r>
        <w:rPr>
          <w:spacing w:val="-6"/>
          <w:sz w:val="18"/>
        </w:rPr>
        <w:t> </w:t>
      </w:r>
      <w:r>
        <w:rPr>
          <w:sz w:val="18"/>
        </w:rPr>
        <w:t>dat</w:t>
      </w:r>
      <w:r>
        <w:rPr>
          <w:spacing w:val="-4"/>
          <w:sz w:val="18"/>
        </w:rPr>
        <w:t> </w:t>
      </w:r>
      <w:r>
        <w:rPr>
          <w:sz w:val="18"/>
        </w:rPr>
        <w:t>door</w:t>
      </w:r>
      <w:r>
        <w:rPr>
          <w:spacing w:val="-6"/>
          <w:sz w:val="18"/>
        </w:rPr>
        <w:t> </w:t>
      </w:r>
      <w:r>
        <w:rPr>
          <w:sz w:val="18"/>
        </w:rPr>
        <w:t>een maatregelen 40%</w:t>
      </w:r>
      <w:r>
        <w:rPr>
          <w:spacing w:val="-1"/>
          <w:sz w:val="18"/>
        </w:rPr>
        <w:t> </w:t>
      </w:r>
      <w:r>
        <w:rPr>
          <w:sz w:val="18"/>
        </w:rPr>
        <w:t>van de</w:t>
      </w:r>
      <w:r>
        <w:rPr>
          <w:spacing w:val="-4"/>
          <w:sz w:val="18"/>
        </w:rPr>
        <w:t> </w:t>
      </w:r>
      <w:r>
        <w:rPr>
          <w:sz w:val="18"/>
        </w:rPr>
        <w:t>bouwprojecten</w:t>
      </w:r>
      <w:r>
        <w:rPr>
          <w:spacing w:val="-4"/>
          <w:sz w:val="18"/>
        </w:rPr>
        <w:t> </w:t>
      </w:r>
      <w:r>
        <w:rPr>
          <w:sz w:val="18"/>
        </w:rPr>
        <w:t>in iedere</w:t>
      </w:r>
      <w:r>
        <w:rPr>
          <w:spacing w:val="-4"/>
          <w:sz w:val="18"/>
        </w:rPr>
        <w:t> </w:t>
      </w:r>
      <w:r>
        <w:rPr>
          <w:sz w:val="18"/>
        </w:rPr>
        <w:t>regio</w:t>
      </w:r>
      <w:r>
        <w:rPr>
          <w:spacing w:val="-5"/>
          <w:sz w:val="18"/>
        </w:rPr>
        <w:t> </w:t>
      </w:r>
      <w:r>
        <w:rPr>
          <w:sz w:val="18"/>
        </w:rPr>
        <w:t>niet</w:t>
      </w:r>
      <w:r>
        <w:rPr>
          <w:spacing w:val="-3"/>
          <w:sz w:val="18"/>
        </w:rPr>
        <w:t> </w:t>
      </w:r>
      <w:r>
        <w:rPr>
          <w:sz w:val="18"/>
        </w:rPr>
        <w:t>door</w:t>
      </w:r>
      <w:r>
        <w:rPr>
          <w:spacing w:val="-2"/>
          <w:sz w:val="18"/>
        </w:rPr>
        <w:t> </w:t>
      </w:r>
      <w:r>
        <w:rPr>
          <w:sz w:val="18"/>
        </w:rPr>
        <w:t>zal gaan,</w:t>
      </w:r>
      <w:r>
        <w:rPr>
          <w:spacing w:val="-2"/>
          <w:sz w:val="18"/>
        </w:rPr>
        <w:t> </w:t>
      </w:r>
      <w:r>
        <w:rPr>
          <w:sz w:val="18"/>
        </w:rPr>
        <w:t>hoeveel waarde aan projecten zal er dan niet door gaan?</w:t>
      </w:r>
    </w:p>
    <w:p>
      <w:pPr>
        <w:pStyle w:val="ListParagraph"/>
        <w:numPr>
          <w:ilvl w:val="0"/>
          <w:numId w:val="26"/>
        </w:numPr>
        <w:tabs>
          <w:tab w:pos="932" w:val="left" w:leader="none"/>
          <w:tab w:pos="933" w:val="left" w:leader="none"/>
        </w:tabs>
        <w:spacing w:line="307" w:lineRule="auto" w:before="9" w:after="0"/>
        <w:ind w:left="936" w:right="1054" w:hanging="361"/>
        <w:jc w:val="left"/>
        <w:rPr>
          <w:sz w:val="18"/>
        </w:rPr>
      </w:pPr>
      <w:r>
        <w:rPr>
          <w:sz w:val="18"/>
        </w:rPr>
        <w:t>Stel</w:t>
      </w:r>
      <w:r>
        <w:rPr>
          <w:spacing w:val="-2"/>
          <w:sz w:val="18"/>
        </w:rPr>
        <w:t> </w:t>
      </w:r>
      <w:r>
        <w:rPr>
          <w:sz w:val="18"/>
        </w:rPr>
        <w:t>in</w:t>
      </w:r>
      <w:r>
        <w:rPr>
          <w:spacing w:val="-4"/>
          <w:sz w:val="18"/>
        </w:rPr>
        <w:t> </w:t>
      </w:r>
      <w:r>
        <w:rPr>
          <w:sz w:val="18"/>
        </w:rPr>
        <w:t>3 regio’s</w:t>
      </w:r>
      <w:r>
        <w:rPr>
          <w:spacing w:val="-3"/>
          <w:sz w:val="18"/>
        </w:rPr>
        <w:t> </w:t>
      </w:r>
      <w:r>
        <w:rPr>
          <w:sz w:val="18"/>
        </w:rPr>
        <w:t>moeten de</w:t>
      </w:r>
      <w:r>
        <w:rPr>
          <w:spacing w:val="-3"/>
          <w:sz w:val="18"/>
        </w:rPr>
        <w:t> </w:t>
      </w:r>
      <w:r>
        <w:rPr>
          <w:sz w:val="18"/>
        </w:rPr>
        <w:t>helft</w:t>
      </w:r>
      <w:r>
        <w:rPr>
          <w:spacing w:val="-3"/>
          <w:sz w:val="18"/>
        </w:rPr>
        <w:t> </w:t>
      </w:r>
      <w:r>
        <w:rPr>
          <w:sz w:val="18"/>
        </w:rPr>
        <w:t>van</w:t>
      </w:r>
      <w:r>
        <w:rPr>
          <w:spacing w:val="-4"/>
          <w:sz w:val="18"/>
        </w:rPr>
        <w:t> </w:t>
      </w:r>
      <w:r>
        <w:rPr>
          <w:sz w:val="18"/>
        </w:rPr>
        <w:t>de bouwprojecten</w:t>
      </w:r>
      <w:r>
        <w:rPr>
          <w:spacing w:val="-3"/>
          <w:sz w:val="18"/>
        </w:rPr>
        <w:t> </w:t>
      </w:r>
      <w:r>
        <w:rPr>
          <w:sz w:val="18"/>
        </w:rPr>
        <w:t>worden</w:t>
      </w:r>
      <w:r>
        <w:rPr>
          <w:spacing w:val="-3"/>
          <w:sz w:val="18"/>
        </w:rPr>
        <w:t> </w:t>
      </w:r>
      <w:r>
        <w:rPr>
          <w:sz w:val="18"/>
        </w:rPr>
        <w:t>geannuleerd,</w:t>
      </w:r>
      <w:r>
        <w:rPr>
          <w:spacing w:val="-6"/>
          <w:sz w:val="18"/>
        </w:rPr>
        <w:t> </w:t>
      </w:r>
      <w:r>
        <w:rPr>
          <w:sz w:val="18"/>
        </w:rPr>
        <w:t>bij</w:t>
      </w:r>
      <w:r>
        <w:rPr>
          <w:spacing w:val="-4"/>
          <w:sz w:val="18"/>
        </w:rPr>
        <w:t> </w:t>
      </w:r>
      <w:r>
        <w:rPr>
          <w:sz w:val="18"/>
        </w:rPr>
        <w:t>welke 3</w:t>
      </w:r>
      <w:r>
        <w:rPr>
          <w:spacing w:val="-5"/>
          <w:sz w:val="18"/>
        </w:rPr>
        <w:t> </w:t>
      </w:r>
      <w:r>
        <w:rPr>
          <w:sz w:val="18"/>
        </w:rPr>
        <w:t>regio’s</w:t>
      </w:r>
      <w:r>
        <w:rPr>
          <w:spacing w:val="-3"/>
          <w:sz w:val="18"/>
        </w:rPr>
        <w:t> </w:t>
      </w:r>
      <w:r>
        <w:rPr>
          <w:sz w:val="18"/>
        </w:rPr>
        <w:t>zou</w:t>
      </w:r>
      <w:r>
        <w:rPr>
          <w:spacing w:val="-4"/>
          <w:sz w:val="18"/>
        </w:rPr>
        <w:t> </w:t>
      </w:r>
      <w:r>
        <w:rPr>
          <w:sz w:val="18"/>
        </w:rPr>
        <w:t>je</w:t>
      </w:r>
      <w:r>
        <w:rPr>
          <w:spacing w:val="-4"/>
          <w:sz w:val="18"/>
        </w:rPr>
        <w:t> </w:t>
      </w:r>
      <w:r>
        <w:rPr>
          <w:sz w:val="18"/>
        </w:rPr>
        <w:t>dit</w:t>
      </w:r>
      <w:r>
        <w:rPr>
          <w:spacing w:val="-3"/>
          <w:sz w:val="18"/>
        </w:rPr>
        <w:t> </w:t>
      </w:r>
      <w:r>
        <w:rPr>
          <w:sz w:val="18"/>
        </w:rPr>
        <w:t>het beste kunnen doen en waarom?</w:t>
      </w:r>
    </w:p>
    <w:p>
      <w:pPr>
        <w:pStyle w:val="BodyText"/>
        <w:spacing w:before="11"/>
        <w:rPr>
          <w:sz w:val="23"/>
        </w:rPr>
      </w:pPr>
    </w:p>
    <w:p>
      <w:pPr>
        <w:spacing w:before="0"/>
        <w:ind w:left="216" w:right="0" w:firstLine="0"/>
        <w:jc w:val="left"/>
        <w:rPr>
          <w:i/>
          <w:sz w:val="18"/>
        </w:rPr>
      </w:pPr>
      <w:r>
        <w:rPr>
          <w:i/>
          <w:sz w:val="18"/>
        </w:rPr>
        <w:t>Tabel</w:t>
      </w:r>
      <w:r>
        <w:rPr>
          <w:i/>
          <w:spacing w:val="-1"/>
          <w:sz w:val="18"/>
        </w:rPr>
        <w:t> </w:t>
      </w:r>
      <w:r>
        <w:rPr>
          <w:i/>
          <w:sz w:val="18"/>
        </w:rPr>
        <w:t>1:</w:t>
      </w:r>
      <w:r>
        <w:rPr>
          <w:i/>
          <w:spacing w:val="27"/>
          <w:sz w:val="18"/>
        </w:rPr>
        <w:t> </w:t>
      </w:r>
      <w:r>
        <w:rPr>
          <w:i/>
          <w:sz w:val="18"/>
        </w:rPr>
        <w:t>Kosten</w:t>
      </w:r>
      <w:r>
        <w:rPr>
          <w:i/>
          <w:spacing w:val="-5"/>
          <w:sz w:val="18"/>
        </w:rPr>
        <w:t> </w:t>
      </w:r>
      <w:r>
        <w:rPr>
          <w:i/>
          <w:sz w:val="18"/>
        </w:rPr>
        <w:t>van</w:t>
      </w:r>
      <w:r>
        <w:rPr>
          <w:i/>
          <w:spacing w:val="-5"/>
          <w:sz w:val="18"/>
        </w:rPr>
        <w:t> </w:t>
      </w:r>
      <w:r>
        <w:rPr>
          <w:i/>
          <w:sz w:val="18"/>
        </w:rPr>
        <w:t>wegebouwprojecten(EIB,</w:t>
      </w:r>
      <w:r>
        <w:rPr>
          <w:i/>
          <w:spacing w:val="-3"/>
          <w:sz w:val="18"/>
        </w:rPr>
        <w:t> </w:t>
      </w:r>
      <w:r>
        <w:rPr>
          <w:i/>
          <w:spacing w:val="-2"/>
          <w:sz w:val="18"/>
        </w:rPr>
        <w:t>2019)</w:t>
      </w:r>
    </w:p>
    <w:p>
      <w:pPr>
        <w:pStyle w:val="BodyText"/>
        <w:spacing w:before="3"/>
        <w:rPr>
          <w:i/>
          <w:sz w:val="3"/>
        </w:rPr>
      </w:pPr>
      <w:r>
        <w:rPr/>
        <w:drawing>
          <wp:anchor distT="0" distB="0" distL="0" distR="0" allowOverlap="1" layoutInCell="1" locked="0" behindDoc="0" simplePos="0" relativeHeight="12">
            <wp:simplePos x="0" y="0"/>
            <wp:positionH relativeFrom="page">
              <wp:posOffset>930956</wp:posOffset>
            </wp:positionH>
            <wp:positionV relativeFrom="paragraph">
              <wp:posOffset>40727</wp:posOffset>
            </wp:positionV>
            <wp:extent cx="4530862" cy="2651760"/>
            <wp:effectExtent l="0" t="0" r="0" b="0"/>
            <wp:wrapTopAndBottom/>
            <wp:docPr id="27" name="image15.png"/>
            <wp:cNvGraphicFramePr>
              <a:graphicFrameLocks noChangeAspect="1"/>
            </wp:cNvGraphicFramePr>
            <a:graphic>
              <a:graphicData uri="http://schemas.openxmlformats.org/drawingml/2006/picture">
                <pic:pic>
                  <pic:nvPicPr>
                    <pic:cNvPr id="28" name="image15.png"/>
                    <pic:cNvPicPr/>
                  </pic:nvPicPr>
                  <pic:blipFill>
                    <a:blip r:embed="rId46" cstate="print"/>
                    <a:stretch>
                      <a:fillRect/>
                    </a:stretch>
                  </pic:blipFill>
                  <pic:spPr>
                    <a:xfrm>
                      <a:off x="0" y="0"/>
                      <a:ext cx="4530862" cy="2651760"/>
                    </a:xfrm>
                    <a:prstGeom prst="rect">
                      <a:avLst/>
                    </a:prstGeom>
                  </pic:spPr>
                </pic:pic>
              </a:graphicData>
            </a:graphic>
          </wp:anchor>
        </w:drawing>
      </w:r>
    </w:p>
    <w:p>
      <w:pPr>
        <w:spacing w:after="0"/>
        <w:rPr>
          <w:sz w:val="3"/>
        </w:rPr>
        <w:sectPr>
          <w:pgSz w:w="11910" w:h="16840"/>
          <w:pgMar w:header="670" w:footer="1143" w:top="1320" w:bottom="1340" w:left="1200" w:right="740"/>
        </w:sectPr>
      </w:pPr>
    </w:p>
    <w:p>
      <w:pPr>
        <w:pStyle w:val="BodyText"/>
        <w:spacing w:before="5"/>
        <w:rPr>
          <w:i/>
          <w:sz w:val="7"/>
        </w:rPr>
      </w:pPr>
    </w:p>
    <w:p>
      <w:pPr>
        <w:pStyle w:val="BodyText"/>
        <w:ind w:left="441"/>
        <w:rPr>
          <w:sz w:val="20"/>
        </w:rPr>
      </w:pPr>
      <w:r>
        <w:rPr>
          <w:sz w:val="20"/>
        </w:rPr>
        <w:drawing>
          <wp:inline distT="0" distB="0" distL="0" distR="0">
            <wp:extent cx="5442730" cy="4512564"/>
            <wp:effectExtent l="0" t="0" r="0" b="0"/>
            <wp:docPr id="29" name="image16.jpeg"/>
            <wp:cNvGraphicFramePr>
              <a:graphicFrameLocks noChangeAspect="1"/>
            </wp:cNvGraphicFramePr>
            <a:graphic>
              <a:graphicData uri="http://schemas.openxmlformats.org/drawingml/2006/picture">
                <pic:pic>
                  <pic:nvPicPr>
                    <pic:cNvPr id="30" name="image16.jpeg"/>
                    <pic:cNvPicPr/>
                  </pic:nvPicPr>
                  <pic:blipFill>
                    <a:blip r:embed="rId47" cstate="print"/>
                    <a:stretch>
                      <a:fillRect/>
                    </a:stretch>
                  </pic:blipFill>
                  <pic:spPr>
                    <a:xfrm>
                      <a:off x="0" y="0"/>
                      <a:ext cx="5442730" cy="4512564"/>
                    </a:xfrm>
                    <a:prstGeom prst="rect">
                      <a:avLst/>
                    </a:prstGeom>
                  </pic:spPr>
                </pic:pic>
              </a:graphicData>
            </a:graphic>
          </wp:inline>
        </w:drawing>
      </w:r>
      <w:r>
        <w:rPr>
          <w:sz w:val="20"/>
        </w:rPr>
      </w:r>
    </w:p>
    <w:p>
      <w:pPr>
        <w:spacing w:before="39"/>
        <w:ind w:left="216" w:right="0" w:firstLine="0"/>
        <w:jc w:val="left"/>
        <w:rPr>
          <w:i/>
          <w:sz w:val="18"/>
        </w:rPr>
      </w:pPr>
      <w:r>
        <w:rPr>
          <w:i/>
          <w:sz w:val="18"/>
        </w:rPr>
        <w:t>Figuur</w:t>
      </w:r>
      <w:r>
        <w:rPr>
          <w:i/>
          <w:spacing w:val="-6"/>
          <w:sz w:val="18"/>
        </w:rPr>
        <w:t> </w:t>
      </w:r>
      <w:r>
        <w:rPr>
          <w:i/>
          <w:sz w:val="18"/>
        </w:rPr>
        <w:t>1:</w:t>
      </w:r>
      <w:r>
        <w:rPr>
          <w:i/>
          <w:spacing w:val="-6"/>
          <w:sz w:val="18"/>
        </w:rPr>
        <w:t> </w:t>
      </w:r>
      <w:r>
        <w:rPr>
          <w:i/>
          <w:sz w:val="18"/>
        </w:rPr>
        <w:t>Aantal</w:t>
      </w:r>
      <w:r>
        <w:rPr>
          <w:i/>
          <w:spacing w:val="-4"/>
          <w:sz w:val="18"/>
        </w:rPr>
        <w:t> </w:t>
      </w:r>
      <w:r>
        <w:rPr>
          <w:i/>
          <w:sz w:val="18"/>
        </w:rPr>
        <w:t>afgegeven</w:t>
      </w:r>
      <w:r>
        <w:rPr>
          <w:i/>
          <w:spacing w:val="-3"/>
          <w:sz w:val="18"/>
        </w:rPr>
        <w:t> </w:t>
      </w:r>
      <w:r>
        <w:rPr>
          <w:i/>
          <w:sz w:val="18"/>
        </w:rPr>
        <w:t>vergunningen</w:t>
      </w:r>
      <w:r>
        <w:rPr>
          <w:i/>
          <w:spacing w:val="-3"/>
          <w:sz w:val="18"/>
        </w:rPr>
        <w:t> </w:t>
      </w:r>
      <w:r>
        <w:rPr>
          <w:i/>
          <w:sz w:val="18"/>
        </w:rPr>
        <w:t>voor</w:t>
      </w:r>
      <w:r>
        <w:rPr>
          <w:i/>
          <w:spacing w:val="-10"/>
          <w:sz w:val="18"/>
        </w:rPr>
        <w:t> </w:t>
      </w:r>
      <w:r>
        <w:rPr>
          <w:i/>
          <w:sz w:val="18"/>
        </w:rPr>
        <w:t>nieuwe</w:t>
      </w:r>
      <w:r>
        <w:rPr>
          <w:i/>
          <w:spacing w:val="-6"/>
          <w:sz w:val="18"/>
        </w:rPr>
        <w:t> </w:t>
      </w:r>
      <w:r>
        <w:rPr>
          <w:i/>
          <w:spacing w:val="-2"/>
          <w:sz w:val="18"/>
        </w:rPr>
        <w:t>woningen</w:t>
      </w:r>
    </w:p>
    <w:p>
      <w:pPr>
        <w:pStyle w:val="BodyText"/>
        <w:spacing w:before="11"/>
        <w:rPr>
          <w:i/>
          <w:sz w:val="24"/>
        </w:rPr>
      </w:pPr>
    </w:p>
    <w:p>
      <w:pPr>
        <w:pStyle w:val="Heading6"/>
        <w:rPr>
          <w:i/>
        </w:rPr>
      </w:pPr>
      <w:r>
        <w:rPr>
          <w:i/>
          <w:color w:val="4F81BC"/>
        </w:rPr>
        <w:t>Opdracht</w:t>
      </w:r>
      <w:r>
        <w:rPr>
          <w:i/>
          <w:color w:val="4F81BC"/>
          <w:spacing w:val="-3"/>
        </w:rPr>
        <w:t> </w:t>
      </w:r>
      <w:r>
        <w:rPr>
          <w:i/>
          <w:color w:val="4F81BC"/>
          <w:spacing w:val="-10"/>
        </w:rPr>
        <w:t>3</w:t>
      </w:r>
    </w:p>
    <w:p>
      <w:pPr>
        <w:pStyle w:val="BodyText"/>
        <w:spacing w:before="62"/>
        <w:ind w:left="216"/>
      </w:pPr>
      <w:r>
        <w:rPr/>
        <w:t>De</w:t>
      </w:r>
      <w:r>
        <w:rPr>
          <w:spacing w:val="-2"/>
        </w:rPr>
        <w:t> </w:t>
      </w:r>
      <w:r>
        <w:rPr/>
        <w:t>volgende</w:t>
      </w:r>
      <w:r>
        <w:rPr>
          <w:spacing w:val="-4"/>
        </w:rPr>
        <w:t> </w:t>
      </w:r>
      <w:r>
        <w:rPr/>
        <w:t>opdracht</w:t>
      </w:r>
      <w:r>
        <w:rPr>
          <w:spacing w:val="-5"/>
        </w:rPr>
        <w:t> </w:t>
      </w:r>
      <w:r>
        <w:rPr/>
        <w:t>gaat over</w:t>
      </w:r>
      <w:r>
        <w:rPr>
          <w:spacing w:val="-7"/>
        </w:rPr>
        <w:t> </w:t>
      </w:r>
      <w:r>
        <w:rPr/>
        <w:t>de</w:t>
      </w:r>
      <w:r>
        <w:rPr>
          <w:spacing w:val="-5"/>
        </w:rPr>
        <w:t> </w:t>
      </w:r>
      <w:r>
        <w:rPr/>
        <w:t>woningbouw.</w:t>
      </w:r>
      <w:r>
        <w:rPr>
          <w:spacing w:val="1"/>
        </w:rPr>
        <w:t> </w:t>
      </w:r>
      <w:r>
        <w:rPr/>
        <w:t>Je</w:t>
      </w:r>
      <w:r>
        <w:rPr>
          <w:spacing w:val="-5"/>
        </w:rPr>
        <w:t> </w:t>
      </w:r>
      <w:r>
        <w:rPr/>
        <w:t>hebt</w:t>
      </w:r>
      <w:r>
        <w:rPr>
          <w:spacing w:val="-4"/>
        </w:rPr>
        <w:t> </w:t>
      </w:r>
      <w:r>
        <w:rPr/>
        <w:t>hiervoor</w:t>
      </w:r>
      <w:r>
        <w:rPr>
          <w:spacing w:val="-7"/>
        </w:rPr>
        <w:t> </w:t>
      </w:r>
      <w:r>
        <w:rPr/>
        <w:t>figuur</w:t>
      </w:r>
      <w:r>
        <w:rPr>
          <w:spacing w:val="-2"/>
        </w:rPr>
        <w:t> </w:t>
      </w:r>
      <w:r>
        <w:rPr/>
        <w:t>1</w:t>
      </w:r>
      <w:r>
        <w:rPr>
          <w:spacing w:val="-7"/>
        </w:rPr>
        <w:t> </w:t>
      </w:r>
      <w:r>
        <w:rPr>
          <w:spacing w:val="-2"/>
        </w:rPr>
        <w:t>nodig.</w:t>
      </w:r>
    </w:p>
    <w:p>
      <w:pPr>
        <w:pStyle w:val="BodyText"/>
        <w:spacing w:line="309" w:lineRule="auto" w:before="69"/>
        <w:ind w:left="216" w:right="832"/>
      </w:pPr>
      <w:r>
        <w:rPr/>
        <w:t>In</w:t>
      </w:r>
      <w:r>
        <w:rPr>
          <w:spacing w:val="-2"/>
        </w:rPr>
        <w:t> </w:t>
      </w:r>
      <w:r>
        <w:rPr/>
        <w:t>bovenstaande</w:t>
      </w:r>
      <w:r>
        <w:rPr>
          <w:spacing w:val="-7"/>
        </w:rPr>
        <w:t> </w:t>
      </w:r>
      <w:r>
        <w:rPr/>
        <w:t>figuur</w:t>
      </w:r>
      <w:r>
        <w:rPr>
          <w:spacing w:val="-2"/>
        </w:rPr>
        <w:t> </w:t>
      </w:r>
      <w:r>
        <w:rPr/>
        <w:t>staat het</w:t>
      </w:r>
      <w:r>
        <w:rPr>
          <w:spacing w:val="-1"/>
        </w:rPr>
        <w:t> </w:t>
      </w:r>
      <w:r>
        <w:rPr/>
        <w:t>aantal</w:t>
      </w:r>
      <w:r>
        <w:rPr>
          <w:spacing w:val="-2"/>
        </w:rPr>
        <w:t> </w:t>
      </w:r>
      <w:r>
        <w:rPr/>
        <w:t>afgegeven</w:t>
      </w:r>
      <w:r>
        <w:rPr>
          <w:spacing w:val="-3"/>
        </w:rPr>
        <w:t> </w:t>
      </w:r>
      <w:r>
        <w:rPr/>
        <w:t>woningvergunningen</w:t>
      </w:r>
      <w:r>
        <w:rPr>
          <w:spacing w:val="-3"/>
        </w:rPr>
        <w:t> </w:t>
      </w:r>
      <w:r>
        <w:rPr/>
        <w:t>per</w:t>
      </w:r>
      <w:r>
        <w:rPr>
          <w:spacing w:val="-4"/>
        </w:rPr>
        <w:t> </w:t>
      </w:r>
      <w:r>
        <w:rPr/>
        <w:t>gemeente.</w:t>
      </w:r>
      <w:r>
        <w:rPr>
          <w:spacing w:val="-1"/>
        </w:rPr>
        <w:t> </w:t>
      </w:r>
      <w:r>
        <w:rPr/>
        <w:t>In</w:t>
      </w:r>
      <w:r>
        <w:rPr>
          <w:spacing w:val="-3"/>
        </w:rPr>
        <w:t> </w:t>
      </w:r>
      <w:r>
        <w:rPr/>
        <w:t>welke</w:t>
      </w:r>
      <w:r>
        <w:rPr>
          <w:spacing w:val="-2"/>
        </w:rPr>
        <w:t> </w:t>
      </w:r>
      <w:r>
        <w:rPr/>
        <w:t>regio</w:t>
      </w:r>
      <w:r>
        <w:rPr>
          <w:spacing w:val="-3"/>
        </w:rPr>
        <w:t> </w:t>
      </w:r>
      <w:r>
        <w:rPr/>
        <w:t>zullen</w:t>
      </w:r>
      <w:r>
        <w:rPr>
          <w:spacing w:val="-2"/>
        </w:rPr>
        <w:t> </w:t>
      </w:r>
      <w:r>
        <w:rPr/>
        <w:t>maatregelen de meeste impact op de woningbouw?</w:t>
      </w:r>
    </w:p>
    <w:p>
      <w:pPr>
        <w:pStyle w:val="BodyText"/>
        <w:spacing w:before="6"/>
        <w:rPr>
          <w:sz w:val="23"/>
        </w:rPr>
      </w:pPr>
    </w:p>
    <w:p>
      <w:pPr>
        <w:pStyle w:val="BodyText"/>
        <w:spacing w:line="314" w:lineRule="auto" w:before="1"/>
        <w:ind w:left="216" w:right="670"/>
      </w:pPr>
      <w:r>
        <w:rPr/>
        <w:t>In 2019</w:t>
      </w:r>
      <w:r>
        <w:rPr>
          <w:spacing w:val="-6"/>
        </w:rPr>
        <w:t> </w:t>
      </w:r>
      <w:r>
        <w:rPr/>
        <w:t>zijn voor</w:t>
      </w:r>
      <w:r>
        <w:rPr>
          <w:spacing w:val="-2"/>
        </w:rPr>
        <w:t> </w:t>
      </w:r>
      <w:r>
        <w:rPr/>
        <w:t>61.755</w:t>
      </w:r>
      <w:r>
        <w:rPr>
          <w:spacing w:val="-6"/>
        </w:rPr>
        <w:t> </w:t>
      </w:r>
      <w:r>
        <w:rPr/>
        <w:t>nieuwe</w:t>
      </w:r>
      <w:r>
        <w:rPr>
          <w:spacing w:val="-4"/>
        </w:rPr>
        <w:t> </w:t>
      </w:r>
      <w:r>
        <w:rPr/>
        <w:t>woningen</w:t>
      </w:r>
      <w:r>
        <w:rPr>
          <w:spacing w:val="-5"/>
        </w:rPr>
        <w:t> </w:t>
      </w:r>
      <w:r>
        <w:rPr/>
        <w:t>vergunningen</w:t>
      </w:r>
      <w:r>
        <w:rPr>
          <w:spacing w:val="-4"/>
        </w:rPr>
        <w:t> </w:t>
      </w:r>
      <w:r>
        <w:rPr/>
        <w:t>afgegeven,</w:t>
      </w:r>
      <w:r>
        <w:rPr>
          <w:spacing w:val="-2"/>
        </w:rPr>
        <w:t> </w:t>
      </w:r>
      <w:r>
        <w:rPr/>
        <w:t>waarvan</w:t>
      </w:r>
      <w:r>
        <w:rPr>
          <w:spacing w:val="-5"/>
        </w:rPr>
        <w:t> </w:t>
      </w:r>
      <w:r>
        <w:rPr/>
        <w:t>de</w:t>
      </w:r>
      <w:r>
        <w:rPr>
          <w:spacing w:val="-4"/>
        </w:rPr>
        <w:t> </w:t>
      </w:r>
      <w:r>
        <w:rPr/>
        <w:t>bouwkosten</w:t>
      </w:r>
      <w:r>
        <w:rPr>
          <w:spacing w:val="-4"/>
        </w:rPr>
        <w:t> </w:t>
      </w:r>
      <w:r>
        <w:rPr/>
        <w:t>7,6</w:t>
      </w:r>
      <w:r>
        <w:rPr>
          <w:spacing w:val="-1"/>
        </w:rPr>
        <w:t> </w:t>
      </w:r>
      <w:r>
        <w:rPr/>
        <w:t>miljard</w:t>
      </w:r>
      <w:r>
        <w:rPr>
          <w:spacing w:val="-5"/>
        </w:rPr>
        <w:t> </w:t>
      </w:r>
      <w:r>
        <w:rPr/>
        <w:t>euro bedroegen. Stel dat er 20.000 vergunningen minder worden afgegeven dit jaar.</w:t>
      </w:r>
    </w:p>
    <w:p>
      <w:pPr>
        <w:pStyle w:val="BodyText"/>
        <w:spacing w:line="215" w:lineRule="exact"/>
        <w:ind w:left="216"/>
      </w:pPr>
      <w:r>
        <w:rPr/>
        <w:t>Hoeveel</w:t>
      </w:r>
      <w:r>
        <w:rPr>
          <w:spacing w:val="-4"/>
        </w:rPr>
        <w:t> </w:t>
      </w:r>
      <w:r>
        <w:rPr/>
        <w:t>woningen</w:t>
      </w:r>
      <w:r>
        <w:rPr>
          <w:spacing w:val="-5"/>
        </w:rPr>
        <w:t> </w:t>
      </w:r>
      <w:r>
        <w:rPr/>
        <w:t>kunnen</w:t>
      </w:r>
      <w:r>
        <w:rPr>
          <w:spacing w:val="-4"/>
        </w:rPr>
        <w:t> </w:t>
      </w:r>
      <w:r>
        <w:rPr/>
        <w:t>er</w:t>
      </w:r>
      <w:r>
        <w:rPr>
          <w:spacing w:val="-5"/>
        </w:rPr>
        <w:t> </w:t>
      </w:r>
      <w:r>
        <w:rPr/>
        <w:t>dan</w:t>
      </w:r>
      <w:r>
        <w:rPr>
          <w:spacing w:val="-5"/>
        </w:rPr>
        <w:t> </w:t>
      </w:r>
      <w:r>
        <w:rPr/>
        <w:t>nog</w:t>
      </w:r>
      <w:r>
        <w:rPr>
          <w:spacing w:val="-3"/>
        </w:rPr>
        <w:t> </w:t>
      </w:r>
      <w:r>
        <w:rPr/>
        <w:t>gebouwd</w:t>
      </w:r>
      <w:r>
        <w:rPr>
          <w:spacing w:val="-5"/>
        </w:rPr>
        <w:t> </w:t>
      </w:r>
      <w:r>
        <w:rPr>
          <w:spacing w:val="-2"/>
        </w:rPr>
        <w:t>worden?</w:t>
      </w:r>
    </w:p>
    <w:p>
      <w:pPr>
        <w:pStyle w:val="BodyText"/>
        <w:spacing w:before="68"/>
        <w:ind w:left="216"/>
      </w:pPr>
      <w:r>
        <w:rPr/>
        <w:t>Wat</w:t>
      </w:r>
      <w:r>
        <w:rPr>
          <w:spacing w:val="-6"/>
        </w:rPr>
        <w:t> </w:t>
      </w:r>
      <w:r>
        <w:rPr/>
        <w:t>zijn</w:t>
      </w:r>
      <w:r>
        <w:rPr>
          <w:spacing w:val="-1"/>
        </w:rPr>
        <w:t> </w:t>
      </w:r>
      <w:r>
        <w:rPr/>
        <w:t>de</w:t>
      </w:r>
      <w:r>
        <w:rPr>
          <w:spacing w:val="-6"/>
        </w:rPr>
        <w:t> </w:t>
      </w:r>
      <w:r>
        <w:rPr/>
        <w:t>bouwkosten</w:t>
      </w:r>
      <w:r>
        <w:rPr>
          <w:spacing w:val="-1"/>
        </w:rPr>
        <w:t> </w:t>
      </w:r>
      <w:r>
        <w:rPr/>
        <w:t>van</w:t>
      </w:r>
      <w:r>
        <w:rPr>
          <w:spacing w:val="-6"/>
        </w:rPr>
        <w:t> </w:t>
      </w:r>
      <w:r>
        <w:rPr/>
        <w:t>deze</w:t>
      </w:r>
      <w:r>
        <w:rPr>
          <w:spacing w:val="-2"/>
        </w:rPr>
        <w:t> </w:t>
      </w:r>
      <w:r>
        <w:rPr/>
        <w:t>woningen</w:t>
      </w:r>
      <w:r>
        <w:rPr>
          <w:spacing w:val="-6"/>
        </w:rPr>
        <w:t> </w:t>
      </w:r>
      <w:r>
        <w:rPr/>
        <w:t>niet</w:t>
      </w:r>
      <w:r>
        <w:rPr>
          <w:spacing w:val="-4"/>
        </w:rPr>
        <w:t> </w:t>
      </w:r>
      <w:r>
        <w:rPr/>
        <w:t>door</w:t>
      </w:r>
      <w:r>
        <w:rPr>
          <w:spacing w:val="-4"/>
        </w:rPr>
        <w:t> </w:t>
      </w:r>
      <w:r>
        <w:rPr/>
        <w:t>kunnen</w:t>
      </w:r>
      <w:r>
        <w:rPr>
          <w:spacing w:val="-6"/>
        </w:rPr>
        <w:t> </w:t>
      </w:r>
      <w:r>
        <w:rPr>
          <w:spacing w:val="-4"/>
        </w:rPr>
        <w:t>gaan?</w:t>
      </w:r>
    </w:p>
    <w:p>
      <w:pPr>
        <w:pStyle w:val="BodyText"/>
        <w:spacing w:before="6"/>
        <w:rPr>
          <w:sz w:val="24"/>
        </w:rPr>
      </w:pPr>
    </w:p>
    <w:p>
      <w:pPr>
        <w:pStyle w:val="Heading6"/>
        <w:rPr>
          <w:i/>
        </w:rPr>
      </w:pPr>
      <w:r>
        <w:rPr>
          <w:i/>
          <w:color w:val="4F81BC"/>
        </w:rPr>
        <w:t>Opdracht</w:t>
      </w:r>
      <w:r>
        <w:rPr>
          <w:i/>
          <w:color w:val="4F81BC"/>
          <w:spacing w:val="-3"/>
        </w:rPr>
        <w:t> </w:t>
      </w:r>
      <w:r>
        <w:rPr>
          <w:i/>
          <w:color w:val="4F81BC"/>
          <w:spacing w:val="-10"/>
        </w:rPr>
        <w:t>4</w:t>
      </w:r>
    </w:p>
    <w:p>
      <w:pPr>
        <w:pStyle w:val="BodyText"/>
        <w:spacing w:before="63"/>
        <w:ind w:left="216"/>
      </w:pPr>
      <w:r>
        <w:rPr/>
        <w:t>Een</w:t>
      </w:r>
      <w:r>
        <w:rPr>
          <w:spacing w:val="-4"/>
        </w:rPr>
        <w:t> </w:t>
      </w:r>
      <w:r>
        <w:rPr/>
        <w:t>maatregel</w:t>
      </w:r>
      <w:r>
        <w:rPr>
          <w:spacing w:val="-4"/>
        </w:rPr>
        <w:t> </w:t>
      </w:r>
      <w:r>
        <w:rPr/>
        <w:t>die</w:t>
      </w:r>
      <w:r>
        <w:rPr>
          <w:spacing w:val="-3"/>
        </w:rPr>
        <w:t> </w:t>
      </w:r>
      <w:r>
        <w:rPr/>
        <w:t>het</w:t>
      </w:r>
      <w:r>
        <w:rPr>
          <w:spacing w:val="1"/>
        </w:rPr>
        <w:t> </w:t>
      </w:r>
      <w:r>
        <w:rPr/>
        <w:t>kabinet</w:t>
      </w:r>
      <w:r>
        <w:rPr>
          <w:spacing w:val="-2"/>
        </w:rPr>
        <w:t> </w:t>
      </w:r>
      <w:r>
        <w:rPr/>
        <w:t>uitvoert</w:t>
      </w:r>
      <w:r>
        <w:rPr>
          <w:spacing w:val="-4"/>
        </w:rPr>
        <w:t> </w:t>
      </w:r>
      <w:r>
        <w:rPr/>
        <w:t>is</w:t>
      </w:r>
      <w:r>
        <w:rPr>
          <w:spacing w:val="-4"/>
        </w:rPr>
        <w:t> </w:t>
      </w:r>
      <w:r>
        <w:rPr/>
        <w:t>het</w:t>
      </w:r>
      <w:r>
        <w:rPr>
          <w:spacing w:val="-3"/>
        </w:rPr>
        <w:t> </w:t>
      </w:r>
      <w:r>
        <w:rPr/>
        <w:t>uitkopen van de</w:t>
      </w:r>
      <w:r>
        <w:rPr>
          <w:spacing w:val="-3"/>
        </w:rPr>
        <w:t> </w:t>
      </w:r>
      <w:r>
        <w:rPr/>
        <w:t>boeren</w:t>
      </w:r>
      <w:r>
        <w:rPr>
          <w:spacing w:val="2"/>
        </w:rPr>
        <w:t> </w:t>
      </w:r>
      <w:r>
        <w:rPr/>
        <w:t>in</w:t>
      </w:r>
      <w:r>
        <w:rPr>
          <w:spacing w:val="-4"/>
        </w:rPr>
        <w:t> </w:t>
      </w:r>
      <w:r>
        <w:rPr/>
        <w:t>de</w:t>
      </w:r>
      <w:r>
        <w:rPr>
          <w:spacing w:val="-4"/>
        </w:rPr>
        <w:t> </w:t>
      </w:r>
      <w:r>
        <w:rPr/>
        <w:t>agrarische</w:t>
      </w:r>
      <w:r>
        <w:rPr>
          <w:spacing w:val="-4"/>
        </w:rPr>
        <w:t> </w:t>
      </w:r>
      <w:r>
        <w:rPr/>
        <w:t>sector</w:t>
      </w:r>
      <w:r>
        <w:rPr>
          <w:spacing w:val="-4"/>
        </w:rPr>
        <w:t> </w:t>
      </w:r>
      <w:r>
        <w:rPr/>
        <w:t>om</w:t>
      </w:r>
      <w:r>
        <w:rPr>
          <w:spacing w:val="-6"/>
        </w:rPr>
        <w:t> </w:t>
      </w:r>
      <w:r>
        <w:rPr/>
        <w:t>zo</w:t>
      </w:r>
      <w:r>
        <w:rPr>
          <w:spacing w:val="-5"/>
        </w:rPr>
        <w:t> </w:t>
      </w:r>
      <w:r>
        <w:rPr/>
        <w:t>de</w:t>
      </w:r>
      <w:r>
        <w:rPr>
          <w:spacing w:val="-8"/>
        </w:rPr>
        <w:t> </w:t>
      </w:r>
      <w:r>
        <w:rPr>
          <w:spacing w:val="-2"/>
        </w:rPr>
        <w:t>Nederlandse</w:t>
      </w:r>
    </w:p>
    <w:p>
      <w:pPr>
        <w:pStyle w:val="BodyText"/>
        <w:spacing w:line="309" w:lineRule="auto" w:before="68"/>
        <w:ind w:left="216" w:right="670"/>
      </w:pPr>
      <w:r>
        <w:rPr/>
        <w:t>veestapel</w:t>
      </w:r>
      <w:r>
        <w:rPr>
          <w:spacing w:val="-3"/>
        </w:rPr>
        <w:t> </w:t>
      </w:r>
      <w:r>
        <w:rPr/>
        <w:t>te</w:t>
      </w:r>
      <w:r>
        <w:rPr>
          <w:spacing w:val="-4"/>
        </w:rPr>
        <w:t> </w:t>
      </w:r>
      <w:r>
        <w:rPr/>
        <w:t>verkleinen.</w:t>
      </w:r>
      <w:r>
        <w:rPr>
          <w:spacing w:val="-3"/>
        </w:rPr>
        <w:t> </w:t>
      </w:r>
      <w:r>
        <w:rPr/>
        <w:t>“In</w:t>
      </w:r>
      <w:r>
        <w:rPr>
          <w:spacing w:val="-4"/>
        </w:rPr>
        <w:t> </w:t>
      </w:r>
      <w:r>
        <w:rPr/>
        <w:t>totaal</w:t>
      </w:r>
      <w:r>
        <w:rPr>
          <w:spacing w:val="-3"/>
        </w:rPr>
        <w:t> </w:t>
      </w:r>
      <w:r>
        <w:rPr/>
        <w:t>gaat het</w:t>
      </w:r>
      <w:r>
        <w:rPr>
          <w:spacing w:val="-3"/>
        </w:rPr>
        <w:t> </w:t>
      </w:r>
      <w:r>
        <w:rPr/>
        <w:t>voorlopig</w:t>
      </w:r>
      <w:r>
        <w:rPr>
          <w:spacing w:val="-3"/>
        </w:rPr>
        <w:t> </w:t>
      </w:r>
      <w:r>
        <w:rPr/>
        <w:t>om</w:t>
      </w:r>
      <w:r>
        <w:rPr>
          <w:spacing w:val="-2"/>
        </w:rPr>
        <w:t> </w:t>
      </w:r>
      <w:r>
        <w:rPr/>
        <w:t>522</w:t>
      </w:r>
      <w:r>
        <w:rPr>
          <w:spacing w:val="-5"/>
        </w:rPr>
        <w:t> </w:t>
      </w:r>
      <w:r>
        <w:rPr/>
        <w:t>miljoen</w:t>
      </w:r>
      <w:r>
        <w:rPr>
          <w:spacing w:val="-3"/>
        </w:rPr>
        <w:t> </w:t>
      </w:r>
      <w:r>
        <w:rPr/>
        <w:t>euro. Daarvan</w:t>
      </w:r>
      <w:r>
        <w:rPr>
          <w:spacing w:val="-4"/>
        </w:rPr>
        <w:t> </w:t>
      </w:r>
      <w:r>
        <w:rPr/>
        <w:t>gaat 350</w:t>
      </w:r>
      <w:r>
        <w:rPr>
          <w:spacing w:val="-5"/>
        </w:rPr>
        <w:t> </w:t>
      </w:r>
      <w:r>
        <w:rPr/>
        <w:t>miljoen naar</w:t>
      </w:r>
      <w:r>
        <w:rPr>
          <w:spacing w:val="-5"/>
        </w:rPr>
        <w:t> </w:t>
      </w:r>
      <w:r>
        <w:rPr/>
        <w:t>het</w:t>
      </w:r>
      <w:r>
        <w:rPr>
          <w:spacing w:val="-3"/>
        </w:rPr>
        <w:t> </w:t>
      </w:r>
      <w:r>
        <w:rPr/>
        <w:t>uitkopen van boeren. Voor boeren die stikstofbesparende maatregelen nemen op hun bedrijf komt in totaal 172 miljoen</w:t>
      </w:r>
    </w:p>
    <w:p>
      <w:pPr>
        <w:pStyle w:val="BodyText"/>
        <w:spacing w:line="312" w:lineRule="auto" w:before="4"/>
        <w:ind w:left="216" w:right="670"/>
      </w:pPr>
      <w:r>
        <w:rPr/>
        <w:t>beschikbaar.”(“Kabinet: 522 miljoen euro voor boeren in stikstofcrisis | Politiek | AD.nl,” n.d.) De boeren krijgen ongeveer 110 euro</w:t>
      </w:r>
      <w:r>
        <w:rPr>
          <w:spacing w:val="-3"/>
        </w:rPr>
        <w:t> </w:t>
      </w:r>
      <w:r>
        <w:rPr/>
        <w:t>per</w:t>
      </w:r>
      <w:r>
        <w:rPr>
          <w:spacing w:val="-4"/>
        </w:rPr>
        <w:t> </w:t>
      </w:r>
      <w:r>
        <w:rPr/>
        <w:t>varkensrecht.</w:t>
      </w:r>
      <w:r>
        <w:rPr>
          <w:spacing w:val="-1"/>
        </w:rPr>
        <w:t> </w:t>
      </w:r>
      <w:r>
        <w:rPr/>
        <w:t>Een</w:t>
      </w:r>
      <w:r>
        <w:rPr>
          <w:spacing w:val="-2"/>
        </w:rPr>
        <w:t> </w:t>
      </w:r>
      <w:r>
        <w:rPr/>
        <w:t>gemiddelde</w:t>
      </w:r>
      <w:r>
        <w:rPr>
          <w:spacing w:val="-2"/>
        </w:rPr>
        <w:t> </w:t>
      </w:r>
      <w:r>
        <w:rPr/>
        <w:t>varkensboer</w:t>
      </w:r>
      <w:r>
        <w:rPr>
          <w:spacing w:val="-4"/>
        </w:rPr>
        <w:t> </w:t>
      </w:r>
      <w:r>
        <w:rPr/>
        <w:t>heeft</w:t>
      </w:r>
      <w:r>
        <w:rPr>
          <w:spacing w:val="-2"/>
        </w:rPr>
        <w:t> </w:t>
      </w:r>
      <w:r>
        <w:rPr/>
        <w:t>en</w:t>
      </w:r>
      <w:r>
        <w:rPr>
          <w:spacing w:val="-7"/>
        </w:rPr>
        <w:t> </w:t>
      </w:r>
      <w:r>
        <w:rPr/>
        <w:t>3 stallen met</w:t>
      </w:r>
      <w:r>
        <w:rPr>
          <w:spacing w:val="-1"/>
        </w:rPr>
        <w:t> </w:t>
      </w:r>
      <w:r>
        <w:rPr/>
        <w:t>een</w:t>
      </w:r>
      <w:r>
        <w:rPr>
          <w:spacing w:val="-3"/>
        </w:rPr>
        <w:t> </w:t>
      </w:r>
      <w:r>
        <w:rPr/>
        <w:t>totale</w:t>
      </w:r>
      <w:r>
        <w:rPr>
          <w:spacing w:val="-2"/>
        </w:rPr>
        <w:t> </w:t>
      </w:r>
      <w:r>
        <w:rPr/>
        <w:t>waarde</w:t>
      </w:r>
      <w:r>
        <w:rPr>
          <w:spacing w:val="-2"/>
        </w:rPr>
        <w:t> </w:t>
      </w:r>
      <w:r>
        <w:rPr/>
        <w:t>van</w:t>
      </w:r>
      <w:r>
        <w:rPr>
          <w:spacing w:val="-3"/>
        </w:rPr>
        <w:t> </w:t>
      </w:r>
      <w:r>
        <w:rPr/>
        <w:t>864.000</w:t>
      </w:r>
      <w:r>
        <w:rPr>
          <w:spacing w:val="-4"/>
        </w:rPr>
        <w:t> </w:t>
      </w:r>
      <w:r>
        <w:rPr/>
        <w:t>euro</w:t>
      </w:r>
      <w:r>
        <w:rPr>
          <w:spacing w:val="-3"/>
        </w:rPr>
        <w:t> </w:t>
      </w:r>
      <w:r>
        <w:rPr/>
        <w:t>en 500 zeugen. Een zeug is gelijk aan 2,74 varkensrechten. Daarnaast krijgen de boeren voor hun stallen 65% van de vervangingswaarde (“Dit levert een gemiddeld varkensbedrijf op als de overheid boeren uitkoopt,” n.d.)</w:t>
      </w:r>
    </w:p>
    <w:p>
      <w:pPr>
        <w:pStyle w:val="ListParagraph"/>
        <w:numPr>
          <w:ilvl w:val="0"/>
          <w:numId w:val="26"/>
        </w:numPr>
        <w:tabs>
          <w:tab w:pos="932" w:val="left" w:leader="none"/>
          <w:tab w:pos="933" w:val="left" w:leader="none"/>
        </w:tabs>
        <w:spacing w:line="240" w:lineRule="auto" w:before="1" w:after="0"/>
        <w:ind w:left="932" w:right="0" w:hanging="357"/>
        <w:jc w:val="left"/>
        <w:rPr>
          <w:sz w:val="18"/>
        </w:rPr>
      </w:pPr>
      <w:r>
        <w:rPr>
          <w:sz w:val="18"/>
        </w:rPr>
        <w:t>Bereken</w:t>
      </w:r>
      <w:r>
        <w:rPr>
          <w:spacing w:val="-6"/>
          <w:sz w:val="18"/>
        </w:rPr>
        <w:t> </w:t>
      </w:r>
      <w:r>
        <w:rPr>
          <w:sz w:val="18"/>
        </w:rPr>
        <w:t>hoeveel</w:t>
      </w:r>
      <w:r>
        <w:rPr>
          <w:spacing w:val="-5"/>
          <w:sz w:val="18"/>
        </w:rPr>
        <w:t> </w:t>
      </w:r>
      <w:r>
        <w:rPr>
          <w:sz w:val="18"/>
        </w:rPr>
        <w:t>geld</w:t>
      </w:r>
      <w:r>
        <w:rPr>
          <w:spacing w:val="-7"/>
          <w:sz w:val="18"/>
        </w:rPr>
        <w:t> </w:t>
      </w:r>
      <w:r>
        <w:rPr>
          <w:sz w:val="18"/>
        </w:rPr>
        <w:t>een</w:t>
      </w:r>
      <w:r>
        <w:rPr>
          <w:spacing w:val="-6"/>
          <w:sz w:val="18"/>
        </w:rPr>
        <w:t> </w:t>
      </w:r>
      <w:r>
        <w:rPr>
          <w:sz w:val="18"/>
        </w:rPr>
        <w:t>gemiddelde</w:t>
      </w:r>
      <w:r>
        <w:rPr>
          <w:spacing w:val="-5"/>
          <w:sz w:val="18"/>
        </w:rPr>
        <w:t> </w:t>
      </w:r>
      <w:r>
        <w:rPr>
          <w:sz w:val="18"/>
        </w:rPr>
        <w:t>boer</w:t>
      </w:r>
      <w:r>
        <w:rPr>
          <w:spacing w:val="-3"/>
          <w:sz w:val="18"/>
        </w:rPr>
        <w:t> </w:t>
      </w:r>
      <w:r>
        <w:rPr>
          <w:sz w:val="18"/>
        </w:rPr>
        <w:t>voor</w:t>
      </w:r>
      <w:r>
        <w:rPr>
          <w:spacing w:val="-4"/>
          <w:sz w:val="18"/>
        </w:rPr>
        <w:t> </w:t>
      </w:r>
      <w:r>
        <w:rPr>
          <w:sz w:val="18"/>
        </w:rPr>
        <w:t>zijn</w:t>
      </w:r>
      <w:r>
        <w:rPr>
          <w:spacing w:val="-6"/>
          <w:sz w:val="18"/>
        </w:rPr>
        <w:t> </w:t>
      </w:r>
      <w:r>
        <w:rPr>
          <w:sz w:val="18"/>
        </w:rPr>
        <w:t>varkensrechten</w:t>
      </w:r>
      <w:r>
        <w:rPr>
          <w:spacing w:val="-2"/>
          <w:sz w:val="18"/>
        </w:rPr>
        <w:t> krijgt.</w:t>
      </w:r>
    </w:p>
    <w:p>
      <w:pPr>
        <w:pStyle w:val="ListParagraph"/>
        <w:numPr>
          <w:ilvl w:val="0"/>
          <w:numId w:val="26"/>
        </w:numPr>
        <w:tabs>
          <w:tab w:pos="932" w:val="left" w:leader="none"/>
          <w:tab w:pos="933" w:val="left" w:leader="none"/>
        </w:tabs>
        <w:spacing w:line="240" w:lineRule="auto" w:before="63" w:after="0"/>
        <w:ind w:left="932" w:right="0" w:hanging="357"/>
        <w:jc w:val="left"/>
        <w:rPr>
          <w:sz w:val="18"/>
        </w:rPr>
      </w:pPr>
      <w:r>
        <w:rPr>
          <w:sz w:val="18"/>
        </w:rPr>
        <w:t>Bereken</w:t>
      </w:r>
      <w:r>
        <w:rPr>
          <w:spacing w:val="-5"/>
          <w:sz w:val="18"/>
        </w:rPr>
        <w:t> </w:t>
      </w:r>
      <w:r>
        <w:rPr>
          <w:sz w:val="18"/>
        </w:rPr>
        <w:t>hoeveel</w:t>
      </w:r>
      <w:r>
        <w:rPr>
          <w:spacing w:val="-3"/>
          <w:sz w:val="18"/>
        </w:rPr>
        <w:t> </w:t>
      </w:r>
      <w:r>
        <w:rPr>
          <w:sz w:val="18"/>
        </w:rPr>
        <w:t>geld</w:t>
      </w:r>
      <w:r>
        <w:rPr>
          <w:spacing w:val="-6"/>
          <w:sz w:val="18"/>
        </w:rPr>
        <w:t> </w:t>
      </w:r>
      <w:r>
        <w:rPr>
          <w:sz w:val="18"/>
        </w:rPr>
        <w:t>een</w:t>
      </w:r>
      <w:r>
        <w:rPr>
          <w:spacing w:val="-5"/>
          <w:sz w:val="18"/>
        </w:rPr>
        <w:t> </w:t>
      </w:r>
      <w:r>
        <w:rPr>
          <w:sz w:val="18"/>
        </w:rPr>
        <w:t>gemiddelde</w:t>
      </w:r>
      <w:r>
        <w:rPr>
          <w:spacing w:val="-5"/>
          <w:sz w:val="18"/>
        </w:rPr>
        <w:t> </w:t>
      </w:r>
      <w:r>
        <w:rPr>
          <w:sz w:val="18"/>
        </w:rPr>
        <w:t>boer</w:t>
      </w:r>
      <w:r>
        <w:rPr>
          <w:spacing w:val="-1"/>
          <w:sz w:val="18"/>
        </w:rPr>
        <w:t> </w:t>
      </w:r>
      <w:r>
        <w:rPr>
          <w:sz w:val="18"/>
        </w:rPr>
        <w:t>voor</w:t>
      </w:r>
      <w:r>
        <w:rPr>
          <w:spacing w:val="-3"/>
          <w:sz w:val="18"/>
        </w:rPr>
        <w:t> </w:t>
      </w:r>
      <w:r>
        <w:rPr>
          <w:sz w:val="18"/>
        </w:rPr>
        <w:t>zijn</w:t>
      </w:r>
      <w:r>
        <w:rPr>
          <w:spacing w:val="-5"/>
          <w:sz w:val="18"/>
        </w:rPr>
        <w:t> </w:t>
      </w:r>
      <w:r>
        <w:rPr>
          <w:sz w:val="18"/>
        </w:rPr>
        <w:t>stallen</w:t>
      </w:r>
      <w:r>
        <w:rPr>
          <w:spacing w:val="-1"/>
          <w:sz w:val="18"/>
        </w:rPr>
        <w:t> </w:t>
      </w:r>
      <w:r>
        <w:rPr>
          <w:spacing w:val="-2"/>
          <w:sz w:val="18"/>
        </w:rPr>
        <w:t>krijgt.</w:t>
      </w:r>
    </w:p>
    <w:p>
      <w:pPr>
        <w:pStyle w:val="ListParagraph"/>
        <w:numPr>
          <w:ilvl w:val="0"/>
          <w:numId w:val="26"/>
        </w:numPr>
        <w:tabs>
          <w:tab w:pos="932" w:val="left" w:leader="none"/>
          <w:tab w:pos="933" w:val="left" w:leader="none"/>
        </w:tabs>
        <w:spacing w:line="240" w:lineRule="auto" w:before="68" w:after="0"/>
        <w:ind w:left="932" w:right="0" w:hanging="357"/>
        <w:jc w:val="left"/>
        <w:rPr>
          <w:sz w:val="18"/>
        </w:rPr>
      </w:pPr>
      <w:r>
        <w:rPr>
          <w:sz w:val="18"/>
        </w:rPr>
        <w:t>Hoeveel</w:t>
      </w:r>
      <w:r>
        <w:rPr>
          <w:spacing w:val="-5"/>
          <w:sz w:val="18"/>
        </w:rPr>
        <w:t> </w:t>
      </w:r>
      <w:r>
        <w:rPr>
          <w:sz w:val="18"/>
        </w:rPr>
        <w:t>krijgt</w:t>
      </w:r>
      <w:r>
        <w:rPr>
          <w:spacing w:val="-4"/>
          <w:sz w:val="18"/>
        </w:rPr>
        <w:t> </w:t>
      </w:r>
      <w:r>
        <w:rPr>
          <w:sz w:val="18"/>
        </w:rPr>
        <w:t>een</w:t>
      </w:r>
      <w:r>
        <w:rPr>
          <w:spacing w:val="-6"/>
          <w:sz w:val="18"/>
        </w:rPr>
        <w:t> </w:t>
      </w:r>
      <w:r>
        <w:rPr>
          <w:sz w:val="18"/>
        </w:rPr>
        <w:t>gemiddelde</w:t>
      </w:r>
      <w:r>
        <w:rPr>
          <w:spacing w:val="-5"/>
          <w:sz w:val="18"/>
        </w:rPr>
        <w:t> </w:t>
      </w:r>
      <w:r>
        <w:rPr>
          <w:sz w:val="18"/>
        </w:rPr>
        <w:t>boer</w:t>
      </w:r>
      <w:r>
        <w:rPr>
          <w:spacing w:val="-2"/>
          <w:sz w:val="18"/>
        </w:rPr>
        <w:t> </w:t>
      </w:r>
      <w:r>
        <w:rPr>
          <w:sz w:val="18"/>
        </w:rPr>
        <w:t>dus</w:t>
      </w:r>
      <w:r>
        <w:rPr>
          <w:spacing w:val="-5"/>
          <w:sz w:val="18"/>
        </w:rPr>
        <w:t> </w:t>
      </w:r>
      <w:r>
        <w:rPr>
          <w:spacing w:val="-2"/>
          <w:sz w:val="18"/>
        </w:rPr>
        <w:t>totaal?</w:t>
      </w:r>
    </w:p>
    <w:p>
      <w:pPr>
        <w:pStyle w:val="ListParagraph"/>
        <w:numPr>
          <w:ilvl w:val="0"/>
          <w:numId w:val="26"/>
        </w:numPr>
        <w:tabs>
          <w:tab w:pos="932" w:val="left" w:leader="none"/>
          <w:tab w:pos="933" w:val="left" w:leader="none"/>
        </w:tabs>
        <w:spacing w:line="240" w:lineRule="auto" w:before="64" w:after="0"/>
        <w:ind w:left="932" w:right="0" w:hanging="357"/>
        <w:jc w:val="left"/>
        <w:rPr>
          <w:sz w:val="18"/>
        </w:rPr>
      </w:pPr>
      <w:r>
        <w:rPr>
          <w:sz w:val="18"/>
        </w:rPr>
        <w:t>Hoeveel</w:t>
      </w:r>
      <w:r>
        <w:rPr>
          <w:spacing w:val="-6"/>
          <w:sz w:val="18"/>
        </w:rPr>
        <w:t> </w:t>
      </w:r>
      <w:r>
        <w:rPr>
          <w:sz w:val="18"/>
        </w:rPr>
        <w:t>boeren</w:t>
      </w:r>
      <w:r>
        <w:rPr>
          <w:spacing w:val="-5"/>
          <w:sz w:val="18"/>
        </w:rPr>
        <w:t> </w:t>
      </w:r>
      <w:r>
        <w:rPr>
          <w:sz w:val="18"/>
        </w:rPr>
        <w:t>kan</w:t>
      </w:r>
      <w:r>
        <w:rPr>
          <w:spacing w:val="-7"/>
          <w:sz w:val="18"/>
        </w:rPr>
        <w:t> </w:t>
      </w:r>
      <w:r>
        <w:rPr>
          <w:sz w:val="18"/>
        </w:rPr>
        <w:t>de</w:t>
      </w:r>
      <w:r>
        <w:rPr>
          <w:spacing w:val="-5"/>
          <w:sz w:val="18"/>
        </w:rPr>
        <w:t> </w:t>
      </w:r>
      <w:r>
        <w:rPr>
          <w:sz w:val="18"/>
        </w:rPr>
        <w:t>regering</w:t>
      </w:r>
      <w:r>
        <w:rPr>
          <w:spacing w:val="-5"/>
          <w:sz w:val="18"/>
        </w:rPr>
        <w:t> </w:t>
      </w:r>
      <w:r>
        <w:rPr>
          <w:sz w:val="18"/>
        </w:rPr>
        <w:t>uitkopen</w:t>
      </w:r>
      <w:r>
        <w:rPr>
          <w:spacing w:val="-2"/>
          <w:sz w:val="18"/>
        </w:rPr>
        <w:t> </w:t>
      </w:r>
      <w:r>
        <w:rPr>
          <w:sz w:val="18"/>
        </w:rPr>
        <w:t>met</w:t>
      </w:r>
      <w:r>
        <w:rPr>
          <w:spacing w:val="-5"/>
          <w:sz w:val="18"/>
        </w:rPr>
        <w:t> </w:t>
      </w:r>
      <w:r>
        <w:rPr>
          <w:sz w:val="18"/>
        </w:rPr>
        <w:t>het</w:t>
      </w:r>
      <w:r>
        <w:rPr>
          <w:spacing w:val="-1"/>
          <w:sz w:val="18"/>
        </w:rPr>
        <w:t> </w:t>
      </w:r>
      <w:r>
        <w:rPr>
          <w:sz w:val="18"/>
        </w:rPr>
        <w:t>voorlopige</w:t>
      </w:r>
      <w:r>
        <w:rPr>
          <w:spacing w:val="-2"/>
          <w:sz w:val="18"/>
        </w:rPr>
        <w:t> budget?</w:t>
      </w:r>
    </w:p>
    <w:p>
      <w:pPr>
        <w:spacing w:after="0" w:line="240" w:lineRule="auto"/>
        <w:jc w:val="left"/>
        <w:rPr>
          <w:sz w:val="18"/>
        </w:rPr>
        <w:sectPr>
          <w:pgSz w:w="11910" w:h="16840"/>
          <w:pgMar w:header="670" w:footer="1143" w:top="1320" w:bottom="1340" w:left="1200" w:right="740"/>
        </w:sectPr>
      </w:pPr>
    </w:p>
    <w:p>
      <w:pPr>
        <w:pStyle w:val="BodyText"/>
        <w:spacing w:line="312" w:lineRule="auto" w:before="92"/>
        <w:ind w:left="216" w:right="670"/>
      </w:pPr>
      <w:r>
        <w:rPr/>
        <w:t>In één van de scenario’s waar puur de veestapel wordt teruggedrongen wordt en er dus niet wordt gekeken naar andere manieren van stikstofverminderingen in de veehouderij moet de veestapel met ongeveer</w:t>
      </w:r>
      <w:r>
        <w:rPr>
          <w:spacing w:val="-1"/>
        </w:rPr>
        <w:t> </w:t>
      </w:r>
      <w:r>
        <w:rPr/>
        <w:t>45%</w:t>
      </w:r>
      <w:r>
        <w:rPr>
          <w:spacing w:val="-1"/>
        </w:rPr>
        <w:t> </w:t>
      </w:r>
      <w:r>
        <w:rPr/>
        <w:t>worden gereduceerd. Er zijn op</w:t>
      </w:r>
      <w:r>
        <w:rPr>
          <w:spacing w:val="-1"/>
        </w:rPr>
        <w:t> </w:t>
      </w:r>
      <w:r>
        <w:rPr/>
        <w:t>dit</w:t>
      </w:r>
      <w:r>
        <w:rPr>
          <w:spacing w:val="-4"/>
        </w:rPr>
        <w:t> </w:t>
      </w:r>
      <w:r>
        <w:rPr/>
        <w:t>moment</w:t>
      </w:r>
      <w:r>
        <w:rPr>
          <w:spacing w:val="-3"/>
        </w:rPr>
        <w:t> </w:t>
      </w:r>
      <w:r>
        <w:rPr/>
        <w:t>ongeveer</w:t>
      </w:r>
      <w:r>
        <w:rPr>
          <w:spacing w:val="-2"/>
        </w:rPr>
        <w:t> </w:t>
      </w:r>
      <w:r>
        <w:rPr/>
        <w:t>28.000</w:t>
      </w:r>
      <w:r>
        <w:rPr>
          <w:spacing w:val="-2"/>
        </w:rPr>
        <w:t> </w:t>
      </w:r>
      <w:r>
        <w:rPr/>
        <w:t>veehouders</w:t>
      </w:r>
      <w:r>
        <w:rPr>
          <w:spacing w:val="-1"/>
        </w:rPr>
        <w:t> </w:t>
      </w:r>
      <w:r>
        <w:rPr/>
        <w:t>(“StatLine</w:t>
      </w:r>
      <w:r>
        <w:rPr>
          <w:spacing w:val="-3"/>
        </w:rPr>
        <w:t> </w:t>
      </w:r>
      <w:r>
        <w:rPr/>
        <w:t>-</w:t>
      </w:r>
      <w:r>
        <w:rPr>
          <w:spacing w:val="-3"/>
        </w:rPr>
        <w:t> </w:t>
      </w:r>
      <w:r>
        <w:rPr/>
        <w:t>Landbouw;</w:t>
      </w:r>
      <w:r>
        <w:rPr>
          <w:spacing w:val="-2"/>
        </w:rPr>
        <w:t> </w:t>
      </w:r>
      <w:r>
        <w:rPr/>
        <w:t>gewassen,</w:t>
      </w:r>
      <w:r>
        <w:rPr>
          <w:spacing w:val="-2"/>
        </w:rPr>
        <w:t> </w:t>
      </w:r>
      <w:r>
        <w:rPr/>
        <w:t>dieren,</w:t>
      </w:r>
      <w:r>
        <w:rPr>
          <w:spacing w:val="-2"/>
        </w:rPr>
        <w:t> </w:t>
      </w:r>
      <w:r>
        <w:rPr/>
        <w:t>grondgebruik</w:t>
      </w:r>
      <w:r>
        <w:rPr>
          <w:spacing w:val="-2"/>
        </w:rPr>
        <w:t> </w:t>
      </w:r>
      <w:r>
        <w:rPr/>
        <w:t>en</w:t>
      </w:r>
      <w:r>
        <w:rPr>
          <w:spacing w:val="-1"/>
        </w:rPr>
        <w:t> </w:t>
      </w:r>
      <w:r>
        <w:rPr/>
        <w:t>arbeid</w:t>
      </w:r>
      <w:r>
        <w:rPr>
          <w:spacing w:val="-1"/>
        </w:rPr>
        <w:t> </w:t>
      </w:r>
      <w:r>
        <w:rPr/>
        <w:t>op</w:t>
      </w:r>
      <w:r>
        <w:rPr>
          <w:spacing w:val="-1"/>
        </w:rPr>
        <w:t> </w:t>
      </w:r>
      <w:r>
        <w:rPr/>
        <w:t>nationaal niveau,”</w:t>
      </w:r>
      <w:r>
        <w:rPr>
          <w:spacing w:val="-4"/>
        </w:rPr>
        <w:t> </w:t>
      </w:r>
      <w:r>
        <w:rPr/>
        <w:t>n.d.).</w:t>
      </w:r>
    </w:p>
    <w:p>
      <w:pPr>
        <w:pStyle w:val="ListParagraph"/>
        <w:numPr>
          <w:ilvl w:val="0"/>
          <w:numId w:val="26"/>
        </w:numPr>
        <w:tabs>
          <w:tab w:pos="932" w:val="left" w:leader="none"/>
          <w:tab w:pos="933" w:val="left" w:leader="none"/>
        </w:tabs>
        <w:spacing w:line="240" w:lineRule="auto" w:before="1" w:after="0"/>
        <w:ind w:left="932" w:right="0" w:hanging="357"/>
        <w:jc w:val="left"/>
        <w:rPr>
          <w:sz w:val="18"/>
        </w:rPr>
      </w:pPr>
      <w:r>
        <w:rPr>
          <w:sz w:val="18"/>
        </w:rPr>
        <w:t>Als</w:t>
      </w:r>
      <w:r>
        <w:rPr>
          <w:spacing w:val="-5"/>
          <w:sz w:val="18"/>
        </w:rPr>
        <w:t> </w:t>
      </w:r>
      <w:r>
        <w:rPr>
          <w:sz w:val="18"/>
        </w:rPr>
        <w:t>je</w:t>
      </w:r>
      <w:r>
        <w:rPr>
          <w:spacing w:val="-6"/>
          <w:sz w:val="18"/>
        </w:rPr>
        <w:t> </w:t>
      </w:r>
      <w:r>
        <w:rPr>
          <w:sz w:val="18"/>
        </w:rPr>
        <w:t>mag aannemen</w:t>
      </w:r>
      <w:r>
        <w:rPr>
          <w:spacing w:val="-5"/>
          <w:sz w:val="18"/>
        </w:rPr>
        <w:t> </w:t>
      </w:r>
      <w:r>
        <w:rPr>
          <w:sz w:val="18"/>
        </w:rPr>
        <w:t>dat</w:t>
      </w:r>
      <w:r>
        <w:rPr>
          <w:spacing w:val="-4"/>
          <w:sz w:val="18"/>
        </w:rPr>
        <w:t> </w:t>
      </w:r>
      <w:r>
        <w:rPr>
          <w:sz w:val="18"/>
        </w:rPr>
        <w:t>dit</w:t>
      </w:r>
      <w:r>
        <w:rPr>
          <w:spacing w:val="-5"/>
          <w:sz w:val="18"/>
        </w:rPr>
        <w:t> </w:t>
      </w:r>
      <w:r>
        <w:rPr>
          <w:sz w:val="18"/>
        </w:rPr>
        <w:t>allemaal</w:t>
      </w:r>
      <w:r>
        <w:rPr>
          <w:spacing w:val="-5"/>
          <w:sz w:val="18"/>
        </w:rPr>
        <w:t> </w:t>
      </w:r>
      <w:r>
        <w:rPr>
          <w:sz w:val="18"/>
        </w:rPr>
        <w:t>varkenshouders</w:t>
      </w:r>
      <w:r>
        <w:rPr>
          <w:spacing w:val="-1"/>
          <w:sz w:val="18"/>
        </w:rPr>
        <w:t> </w:t>
      </w:r>
      <w:r>
        <w:rPr>
          <w:sz w:val="18"/>
        </w:rPr>
        <w:t>zijn.</w:t>
      </w:r>
      <w:r>
        <w:rPr>
          <w:spacing w:val="-4"/>
          <w:sz w:val="18"/>
        </w:rPr>
        <w:t> </w:t>
      </w:r>
      <w:r>
        <w:rPr>
          <w:sz w:val="18"/>
        </w:rPr>
        <w:t>Hoeveel zou</w:t>
      </w:r>
      <w:r>
        <w:rPr>
          <w:spacing w:val="-1"/>
          <w:sz w:val="18"/>
        </w:rPr>
        <w:t> </w:t>
      </w:r>
      <w:r>
        <w:rPr>
          <w:sz w:val="18"/>
        </w:rPr>
        <w:t>het</w:t>
      </w:r>
      <w:r>
        <w:rPr>
          <w:spacing w:val="-4"/>
          <w:sz w:val="18"/>
        </w:rPr>
        <w:t> </w:t>
      </w:r>
      <w:r>
        <w:rPr>
          <w:sz w:val="18"/>
        </w:rPr>
        <w:t>kosten</w:t>
      </w:r>
      <w:r>
        <w:rPr>
          <w:spacing w:val="-4"/>
          <w:sz w:val="18"/>
        </w:rPr>
        <w:t> </w:t>
      </w:r>
      <w:r>
        <w:rPr>
          <w:sz w:val="18"/>
        </w:rPr>
        <w:t>om</w:t>
      </w:r>
      <w:r>
        <w:rPr>
          <w:spacing w:val="-8"/>
          <w:sz w:val="18"/>
        </w:rPr>
        <w:t> </w:t>
      </w:r>
      <w:r>
        <w:rPr>
          <w:sz w:val="18"/>
        </w:rPr>
        <w:t>deze</w:t>
      </w:r>
      <w:r>
        <w:rPr>
          <w:spacing w:val="-1"/>
          <w:sz w:val="18"/>
        </w:rPr>
        <w:t> </w:t>
      </w:r>
      <w:r>
        <w:rPr>
          <w:sz w:val="18"/>
        </w:rPr>
        <w:t>45%</w:t>
      </w:r>
      <w:r>
        <w:rPr>
          <w:spacing w:val="-2"/>
          <w:sz w:val="18"/>
        </w:rPr>
        <w:t> </w:t>
      </w:r>
      <w:r>
        <w:rPr>
          <w:sz w:val="18"/>
        </w:rPr>
        <w:t>uit</w:t>
      </w:r>
      <w:r>
        <w:rPr>
          <w:spacing w:val="-5"/>
          <w:sz w:val="18"/>
        </w:rPr>
        <w:t> </w:t>
      </w:r>
      <w:r>
        <w:rPr>
          <w:sz w:val="18"/>
        </w:rPr>
        <w:t>te</w:t>
      </w:r>
      <w:r>
        <w:rPr>
          <w:spacing w:val="-1"/>
          <w:sz w:val="18"/>
        </w:rPr>
        <w:t> </w:t>
      </w:r>
      <w:r>
        <w:rPr>
          <w:spacing w:val="-2"/>
          <w:sz w:val="18"/>
        </w:rPr>
        <w:t>kopen?</w:t>
      </w:r>
    </w:p>
    <w:p>
      <w:pPr>
        <w:pStyle w:val="BodyText"/>
        <w:spacing w:before="9"/>
        <w:rPr>
          <w:sz w:val="28"/>
        </w:rPr>
      </w:pPr>
    </w:p>
    <w:p>
      <w:pPr>
        <w:pStyle w:val="Heading6"/>
        <w:spacing w:before="1"/>
        <w:rPr>
          <w:i/>
        </w:rPr>
      </w:pPr>
      <w:r>
        <w:rPr>
          <w:i/>
          <w:color w:val="4F81BC"/>
        </w:rPr>
        <w:t>Opdracht</w:t>
      </w:r>
      <w:r>
        <w:rPr>
          <w:i/>
          <w:color w:val="4F81BC"/>
          <w:spacing w:val="-3"/>
        </w:rPr>
        <w:t> </w:t>
      </w:r>
      <w:r>
        <w:rPr>
          <w:i/>
          <w:color w:val="4F81BC"/>
          <w:spacing w:val="-10"/>
        </w:rPr>
        <w:t>5</w:t>
      </w:r>
    </w:p>
    <w:p>
      <w:pPr>
        <w:pStyle w:val="BodyText"/>
        <w:spacing w:before="62"/>
        <w:ind w:left="216"/>
      </w:pPr>
      <w:r>
        <w:rPr>
          <w:spacing w:val="-2"/>
        </w:rPr>
        <w:t>Eindopdracht.</w:t>
      </w:r>
    </w:p>
    <w:p>
      <w:pPr>
        <w:pStyle w:val="ListParagraph"/>
        <w:numPr>
          <w:ilvl w:val="0"/>
          <w:numId w:val="26"/>
        </w:numPr>
        <w:tabs>
          <w:tab w:pos="932" w:val="left" w:leader="none"/>
          <w:tab w:pos="933" w:val="left" w:leader="none"/>
        </w:tabs>
        <w:spacing w:line="240" w:lineRule="auto" w:before="68" w:after="0"/>
        <w:ind w:left="932" w:right="0" w:hanging="357"/>
        <w:jc w:val="left"/>
        <w:rPr>
          <w:sz w:val="18"/>
        </w:rPr>
      </w:pPr>
      <w:r>
        <w:rPr>
          <w:sz w:val="18"/>
        </w:rPr>
        <w:t>Welke</w:t>
      </w:r>
      <w:r>
        <w:rPr>
          <w:spacing w:val="-6"/>
          <w:sz w:val="18"/>
        </w:rPr>
        <w:t> </w:t>
      </w:r>
      <w:r>
        <w:rPr>
          <w:sz w:val="18"/>
        </w:rPr>
        <w:t>sectoren</w:t>
      </w:r>
      <w:r>
        <w:rPr>
          <w:spacing w:val="-6"/>
          <w:sz w:val="18"/>
        </w:rPr>
        <w:t> </w:t>
      </w:r>
      <w:r>
        <w:rPr>
          <w:sz w:val="18"/>
        </w:rPr>
        <w:t>worden</w:t>
      </w:r>
      <w:r>
        <w:rPr>
          <w:spacing w:val="-6"/>
          <w:sz w:val="18"/>
        </w:rPr>
        <w:t> </w:t>
      </w:r>
      <w:r>
        <w:rPr>
          <w:sz w:val="18"/>
        </w:rPr>
        <w:t>benadeeld</w:t>
      </w:r>
      <w:r>
        <w:rPr>
          <w:spacing w:val="-6"/>
          <w:sz w:val="18"/>
        </w:rPr>
        <w:t> </w:t>
      </w:r>
      <w:r>
        <w:rPr>
          <w:sz w:val="18"/>
        </w:rPr>
        <w:t>door</w:t>
      </w:r>
      <w:r>
        <w:rPr>
          <w:spacing w:val="-4"/>
          <w:sz w:val="18"/>
        </w:rPr>
        <w:t> </w:t>
      </w:r>
      <w:r>
        <w:rPr>
          <w:sz w:val="18"/>
        </w:rPr>
        <w:t>maatregelen</w:t>
      </w:r>
      <w:r>
        <w:rPr>
          <w:spacing w:val="-2"/>
          <w:sz w:val="18"/>
        </w:rPr>
        <w:t> </w:t>
      </w:r>
      <w:r>
        <w:rPr>
          <w:sz w:val="18"/>
        </w:rPr>
        <w:t>van</w:t>
      </w:r>
      <w:r>
        <w:rPr>
          <w:spacing w:val="-2"/>
          <w:sz w:val="18"/>
        </w:rPr>
        <w:t> </w:t>
      </w:r>
      <w:r>
        <w:rPr>
          <w:sz w:val="18"/>
        </w:rPr>
        <w:t>de</w:t>
      </w:r>
      <w:r>
        <w:rPr>
          <w:spacing w:val="-6"/>
          <w:sz w:val="18"/>
        </w:rPr>
        <w:t> </w:t>
      </w:r>
      <w:r>
        <w:rPr>
          <w:spacing w:val="-2"/>
          <w:sz w:val="18"/>
        </w:rPr>
        <w:t>stikstofcrisis?</w:t>
      </w:r>
    </w:p>
    <w:p>
      <w:pPr>
        <w:pStyle w:val="ListParagraph"/>
        <w:numPr>
          <w:ilvl w:val="0"/>
          <w:numId w:val="26"/>
        </w:numPr>
        <w:tabs>
          <w:tab w:pos="932" w:val="left" w:leader="none"/>
          <w:tab w:pos="933" w:val="left" w:leader="none"/>
        </w:tabs>
        <w:spacing w:line="240" w:lineRule="auto" w:before="64" w:after="0"/>
        <w:ind w:left="932" w:right="0" w:hanging="357"/>
        <w:jc w:val="left"/>
        <w:rPr>
          <w:sz w:val="18"/>
        </w:rPr>
      </w:pPr>
      <w:r>
        <w:rPr>
          <w:sz w:val="18"/>
        </w:rPr>
        <w:t>In</w:t>
      </w:r>
      <w:r>
        <w:rPr>
          <w:spacing w:val="-7"/>
          <w:sz w:val="18"/>
        </w:rPr>
        <w:t> </w:t>
      </w:r>
      <w:r>
        <w:rPr>
          <w:sz w:val="18"/>
        </w:rPr>
        <w:t>welke</w:t>
      </w:r>
      <w:r>
        <w:rPr>
          <w:spacing w:val="-2"/>
          <w:sz w:val="18"/>
        </w:rPr>
        <w:t> </w:t>
      </w:r>
      <w:r>
        <w:rPr>
          <w:sz w:val="18"/>
        </w:rPr>
        <w:t>regio’s</w:t>
      </w:r>
      <w:r>
        <w:rPr>
          <w:spacing w:val="-6"/>
          <w:sz w:val="18"/>
        </w:rPr>
        <w:t> </w:t>
      </w:r>
      <w:r>
        <w:rPr>
          <w:sz w:val="18"/>
        </w:rPr>
        <w:t>hebben</w:t>
      </w:r>
      <w:r>
        <w:rPr>
          <w:spacing w:val="-6"/>
          <w:sz w:val="18"/>
        </w:rPr>
        <w:t> </w:t>
      </w:r>
      <w:r>
        <w:rPr>
          <w:sz w:val="18"/>
        </w:rPr>
        <w:t>(eventuele)</w:t>
      </w:r>
      <w:r>
        <w:rPr>
          <w:spacing w:val="-4"/>
          <w:sz w:val="18"/>
        </w:rPr>
        <w:t> </w:t>
      </w:r>
      <w:r>
        <w:rPr>
          <w:sz w:val="18"/>
        </w:rPr>
        <w:t>maatregelen</w:t>
      </w:r>
      <w:r>
        <w:rPr>
          <w:spacing w:val="-2"/>
          <w:sz w:val="18"/>
        </w:rPr>
        <w:t> </w:t>
      </w:r>
      <w:r>
        <w:rPr>
          <w:sz w:val="18"/>
        </w:rPr>
        <w:t>de</w:t>
      </w:r>
      <w:r>
        <w:rPr>
          <w:spacing w:val="-6"/>
          <w:sz w:val="18"/>
        </w:rPr>
        <w:t> </w:t>
      </w:r>
      <w:r>
        <w:rPr>
          <w:sz w:val="18"/>
        </w:rPr>
        <w:t>grootste</w:t>
      </w:r>
      <w:r>
        <w:rPr>
          <w:spacing w:val="-2"/>
          <w:sz w:val="18"/>
        </w:rPr>
        <w:t> impact?</w:t>
      </w:r>
    </w:p>
    <w:p>
      <w:pPr>
        <w:pStyle w:val="ListParagraph"/>
        <w:numPr>
          <w:ilvl w:val="0"/>
          <w:numId w:val="26"/>
        </w:numPr>
        <w:tabs>
          <w:tab w:pos="932" w:val="left" w:leader="none"/>
          <w:tab w:pos="933" w:val="left" w:leader="none"/>
        </w:tabs>
        <w:spacing w:line="240" w:lineRule="auto" w:before="68" w:after="0"/>
        <w:ind w:left="932" w:right="0" w:hanging="357"/>
        <w:jc w:val="left"/>
        <w:rPr>
          <w:sz w:val="18"/>
        </w:rPr>
      </w:pPr>
      <w:r>
        <w:rPr>
          <w:sz w:val="18"/>
        </w:rPr>
        <w:t>Kijk</w:t>
      </w:r>
      <w:r>
        <w:rPr>
          <w:spacing w:val="-9"/>
          <w:sz w:val="18"/>
        </w:rPr>
        <w:t> </w:t>
      </w:r>
      <w:r>
        <w:rPr>
          <w:sz w:val="18"/>
        </w:rPr>
        <w:t>naar</w:t>
      </w:r>
      <w:r>
        <w:rPr>
          <w:spacing w:val="-2"/>
          <w:sz w:val="18"/>
        </w:rPr>
        <w:t> </w:t>
      </w:r>
      <w:r>
        <w:rPr>
          <w:sz w:val="18"/>
        </w:rPr>
        <w:t>je</w:t>
      </w:r>
      <w:r>
        <w:rPr>
          <w:spacing w:val="-2"/>
          <w:sz w:val="18"/>
        </w:rPr>
        <w:t> </w:t>
      </w:r>
      <w:r>
        <w:rPr>
          <w:sz w:val="18"/>
        </w:rPr>
        <w:t>belangroep,</w:t>
      </w:r>
      <w:r>
        <w:rPr>
          <w:spacing w:val="-4"/>
          <w:sz w:val="18"/>
        </w:rPr>
        <w:t> </w:t>
      </w:r>
      <w:r>
        <w:rPr>
          <w:sz w:val="18"/>
        </w:rPr>
        <w:t>welke</w:t>
      </w:r>
      <w:r>
        <w:rPr>
          <w:spacing w:val="-5"/>
          <w:sz w:val="18"/>
        </w:rPr>
        <w:t> </w:t>
      </w:r>
      <w:r>
        <w:rPr>
          <w:sz w:val="18"/>
        </w:rPr>
        <w:t>maatregel</w:t>
      </w:r>
      <w:r>
        <w:rPr>
          <w:spacing w:val="-1"/>
          <w:sz w:val="18"/>
        </w:rPr>
        <w:t> </w:t>
      </w:r>
      <w:r>
        <w:rPr>
          <w:sz w:val="18"/>
        </w:rPr>
        <w:t>is</w:t>
      </w:r>
      <w:r>
        <w:rPr>
          <w:spacing w:val="-2"/>
          <w:sz w:val="18"/>
        </w:rPr>
        <w:t> </w:t>
      </w:r>
      <w:r>
        <w:rPr>
          <w:sz w:val="18"/>
        </w:rPr>
        <w:t>voor</w:t>
      </w:r>
      <w:r>
        <w:rPr>
          <w:spacing w:val="-4"/>
          <w:sz w:val="18"/>
        </w:rPr>
        <w:t> </w:t>
      </w:r>
      <w:r>
        <w:rPr>
          <w:sz w:val="18"/>
        </w:rPr>
        <w:t>jou</w:t>
      </w:r>
      <w:r>
        <w:rPr>
          <w:spacing w:val="-6"/>
          <w:sz w:val="18"/>
        </w:rPr>
        <w:t> </w:t>
      </w:r>
      <w:r>
        <w:rPr>
          <w:sz w:val="18"/>
        </w:rPr>
        <w:t>belangengroep</w:t>
      </w:r>
      <w:r>
        <w:rPr>
          <w:spacing w:val="-2"/>
          <w:sz w:val="18"/>
        </w:rPr>
        <w:t> </w:t>
      </w:r>
      <w:r>
        <w:rPr>
          <w:sz w:val="18"/>
        </w:rPr>
        <w:t>echt</w:t>
      </w:r>
      <w:r>
        <w:rPr>
          <w:spacing w:val="-4"/>
          <w:sz w:val="18"/>
        </w:rPr>
        <w:t> </w:t>
      </w:r>
      <w:r>
        <w:rPr>
          <w:sz w:val="18"/>
        </w:rPr>
        <w:t>belangrijk</w:t>
      </w:r>
      <w:r>
        <w:rPr>
          <w:spacing w:val="-4"/>
          <w:sz w:val="18"/>
        </w:rPr>
        <w:t> </w:t>
      </w:r>
      <w:r>
        <w:rPr>
          <w:sz w:val="18"/>
        </w:rPr>
        <w:t>om</w:t>
      </w:r>
      <w:r>
        <w:rPr>
          <w:spacing w:val="-8"/>
          <w:sz w:val="18"/>
        </w:rPr>
        <w:t> </w:t>
      </w:r>
      <w:r>
        <w:rPr>
          <w:sz w:val="18"/>
        </w:rPr>
        <w:t>niet</w:t>
      </w:r>
      <w:r>
        <w:rPr>
          <w:spacing w:val="-5"/>
          <w:sz w:val="18"/>
        </w:rPr>
        <w:t> </w:t>
      </w:r>
      <w:r>
        <w:rPr>
          <w:sz w:val="18"/>
        </w:rPr>
        <w:t>door</w:t>
      </w:r>
      <w:r>
        <w:rPr>
          <w:spacing w:val="-7"/>
          <w:sz w:val="18"/>
        </w:rPr>
        <w:t> </w:t>
      </w:r>
      <w:r>
        <w:rPr>
          <w:sz w:val="18"/>
        </w:rPr>
        <w:t>te</w:t>
      </w:r>
      <w:r>
        <w:rPr>
          <w:spacing w:val="-5"/>
          <w:sz w:val="18"/>
        </w:rPr>
        <w:t> </w:t>
      </w:r>
      <w:r>
        <w:rPr>
          <w:spacing w:val="-2"/>
          <w:sz w:val="18"/>
        </w:rPr>
        <w:t>voeren?</w:t>
      </w:r>
    </w:p>
    <w:p>
      <w:pPr>
        <w:pStyle w:val="ListParagraph"/>
        <w:numPr>
          <w:ilvl w:val="0"/>
          <w:numId w:val="26"/>
        </w:numPr>
        <w:tabs>
          <w:tab w:pos="932" w:val="left" w:leader="none"/>
          <w:tab w:pos="933" w:val="left" w:leader="none"/>
        </w:tabs>
        <w:spacing w:line="240" w:lineRule="auto" w:before="64" w:after="0"/>
        <w:ind w:left="932" w:right="0" w:hanging="357"/>
        <w:jc w:val="left"/>
        <w:rPr>
          <w:sz w:val="18"/>
        </w:rPr>
      </w:pPr>
      <w:r>
        <w:rPr>
          <w:sz w:val="18"/>
        </w:rPr>
        <w:t>Kun</w:t>
      </w:r>
      <w:r>
        <w:rPr>
          <w:spacing w:val="-5"/>
          <w:sz w:val="18"/>
        </w:rPr>
        <w:t> </w:t>
      </w:r>
      <w:r>
        <w:rPr>
          <w:sz w:val="18"/>
        </w:rPr>
        <w:t>je</w:t>
      </w:r>
      <w:r>
        <w:rPr>
          <w:spacing w:val="-4"/>
          <w:sz w:val="18"/>
        </w:rPr>
        <w:t> </w:t>
      </w:r>
      <w:r>
        <w:rPr>
          <w:sz w:val="18"/>
        </w:rPr>
        <w:t>bij</w:t>
      </w:r>
      <w:r>
        <w:rPr>
          <w:spacing w:val="-4"/>
          <w:sz w:val="18"/>
        </w:rPr>
        <w:t> </w:t>
      </w:r>
      <w:r>
        <w:rPr>
          <w:sz w:val="18"/>
        </w:rPr>
        <w:t>deze</w:t>
      </w:r>
      <w:r>
        <w:rPr>
          <w:spacing w:val="-4"/>
          <w:sz w:val="18"/>
        </w:rPr>
        <w:t> </w:t>
      </w:r>
      <w:r>
        <w:rPr>
          <w:sz w:val="18"/>
        </w:rPr>
        <w:t>maatregel</w:t>
      </w:r>
      <w:r>
        <w:rPr>
          <w:spacing w:val="-3"/>
          <w:sz w:val="18"/>
        </w:rPr>
        <w:t> </w:t>
      </w:r>
      <w:r>
        <w:rPr>
          <w:sz w:val="18"/>
        </w:rPr>
        <w:t>een</w:t>
      </w:r>
      <w:r>
        <w:rPr>
          <w:spacing w:val="-3"/>
          <w:sz w:val="18"/>
        </w:rPr>
        <w:t> </w:t>
      </w:r>
      <w:r>
        <w:rPr>
          <w:sz w:val="18"/>
        </w:rPr>
        <w:t>economisch</w:t>
      </w:r>
      <w:r>
        <w:rPr>
          <w:spacing w:val="-4"/>
          <w:sz w:val="18"/>
        </w:rPr>
        <w:t> </w:t>
      </w:r>
      <w:r>
        <w:rPr>
          <w:sz w:val="18"/>
        </w:rPr>
        <w:t>argument</w:t>
      </w:r>
      <w:r>
        <w:rPr>
          <w:spacing w:val="-3"/>
          <w:sz w:val="18"/>
        </w:rPr>
        <w:t> </w:t>
      </w:r>
      <w:r>
        <w:rPr>
          <w:sz w:val="18"/>
        </w:rPr>
        <w:t>voor</w:t>
      </w:r>
      <w:r>
        <w:rPr>
          <w:spacing w:val="-6"/>
          <w:sz w:val="18"/>
        </w:rPr>
        <w:t> </w:t>
      </w:r>
      <w:r>
        <w:rPr>
          <w:sz w:val="18"/>
        </w:rPr>
        <w:t>of</w:t>
      </w:r>
      <w:r>
        <w:rPr>
          <w:spacing w:val="-2"/>
          <w:sz w:val="18"/>
        </w:rPr>
        <w:t> </w:t>
      </w:r>
      <w:r>
        <w:rPr>
          <w:sz w:val="18"/>
        </w:rPr>
        <w:t>tegen</w:t>
      </w:r>
      <w:r>
        <w:rPr>
          <w:spacing w:val="-3"/>
          <w:sz w:val="18"/>
        </w:rPr>
        <w:t> </w:t>
      </w:r>
      <w:r>
        <w:rPr>
          <w:spacing w:val="-2"/>
          <w:sz w:val="18"/>
        </w:rPr>
        <w:t>bedenken.</w:t>
      </w:r>
    </w:p>
    <w:p>
      <w:pPr>
        <w:pStyle w:val="BodyText"/>
        <w:spacing w:before="10"/>
        <w:rPr>
          <w:sz w:val="28"/>
        </w:rPr>
      </w:pPr>
    </w:p>
    <w:p>
      <w:pPr>
        <w:pStyle w:val="Heading3"/>
        <w:spacing w:before="1"/>
      </w:pPr>
      <w:r>
        <w:rPr>
          <w:color w:val="4F81BC"/>
          <w:spacing w:val="-2"/>
        </w:rPr>
        <w:t>Uitwerkingsmodel</w:t>
      </w:r>
    </w:p>
    <w:p>
      <w:pPr>
        <w:pStyle w:val="Heading6"/>
        <w:spacing w:before="92"/>
        <w:rPr>
          <w:i/>
        </w:rPr>
      </w:pPr>
      <w:r>
        <w:rPr>
          <w:i/>
          <w:color w:val="4F81BC"/>
        </w:rPr>
        <w:t>Opdracht</w:t>
      </w:r>
      <w:r>
        <w:rPr>
          <w:i/>
          <w:color w:val="4F81BC"/>
          <w:spacing w:val="-3"/>
        </w:rPr>
        <w:t> </w:t>
      </w:r>
      <w:r>
        <w:rPr>
          <w:i/>
          <w:color w:val="4F81BC"/>
          <w:spacing w:val="-10"/>
        </w:rPr>
        <w:t>1</w:t>
      </w:r>
    </w:p>
    <w:p>
      <w:pPr>
        <w:pStyle w:val="BodyText"/>
        <w:spacing w:before="63"/>
        <w:ind w:left="216"/>
      </w:pPr>
      <w:r>
        <w:rPr/>
        <w:t>Voorbeeld</w:t>
      </w:r>
      <w:r>
        <w:rPr>
          <w:spacing w:val="-8"/>
        </w:rPr>
        <w:t> </w:t>
      </w:r>
      <w:r>
        <w:rPr>
          <w:spacing w:val="-2"/>
        </w:rPr>
        <w:t>onderstaand:</w:t>
      </w:r>
    </w:p>
    <w:p>
      <w:pPr>
        <w:pStyle w:val="BodyText"/>
        <w:spacing w:line="309" w:lineRule="auto" w:before="68"/>
        <w:ind w:left="216" w:right="6420"/>
      </w:pPr>
      <w:r>
        <w:rPr/>
        <w:t>Bouw: Stilleggen bouwprojecten Wegenbouw:</w:t>
      </w:r>
      <w:r>
        <w:rPr>
          <w:spacing w:val="-11"/>
        </w:rPr>
        <w:t> </w:t>
      </w:r>
      <w:r>
        <w:rPr/>
        <w:t>Stillleggen</w:t>
      </w:r>
      <w:r>
        <w:rPr>
          <w:spacing w:val="-10"/>
        </w:rPr>
        <w:t> </w:t>
      </w:r>
      <w:r>
        <w:rPr/>
        <w:t>bouwprojecten</w:t>
      </w:r>
    </w:p>
    <w:p>
      <w:pPr>
        <w:pStyle w:val="BodyText"/>
        <w:spacing w:before="5"/>
        <w:ind w:left="216"/>
      </w:pPr>
      <w:r>
        <w:rPr/>
        <w:t>Boeren:</w:t>
      </w:r>
      <w:r>
        <w:rPr>
          <w:spacing w:val="-3"/>
        </w:rPr>
        <w:t> </w:t>
      </w:r>
      <w:r>
        <w:rPr/>
        <w:t>Uitkopen</w:t>
      </w:r>
      <w:r>
        <w:rPr>
          <w:spacing w:val="-7"/>
        </w:rPr>
        <w:t> </w:t>
      </w:r>
      <w:r>
        <w:rPr/>
        <w:t>boeren,</w:t>
      </w:r>
      <w:r>
        <w:rPr>
          <w:spacing w:val="-4"/>
        </w:rPr>
        <w:t> </w:t>
      </w:r>
      <w:r>
        <w:rPr/>
        <w:t>verplichten</w:t>
      </w:r>
      <w:r>
        <w:rPr>
          <w:spacing w:val="-5"/>
        </w:rPr>
        <w:t> </w:t>
      </w:r>
      <w:r>
        <w:rPr/>
        <w:t>tot</w:t>
      </w:r>
      <w:r>
        <w:rPr>
          <w:spacing w:val="-6"/>
        </w:rPr>
        <w:t> </w:t>
      </w:r>
      <w:r>
        <w:rPr/>
        <w:t>duurder</w:t>
      </w:r>
      <w:r>
        <w:rPr>
          <w:spacing w:val="-3"/>
        </w:rPr>
        <w:t> </w:t>
      </w:r>
      <w:r>
        <w:rPr>
          <w:spacing w:val="-2"/>
        </w:rPr>
        <w:t>veevoer.</w:t>
      </w:r>
    </w:p>
    <w:p>
      <w:pPr>
        <w:pStyle w:val="BodyText"/>
        <w:spacing w:before="3"/>
        <w:rPr>
          <w:sz w:val="23"/>
        </w:rPr>
      </w:pPr>
    </w:p>
    <w:p>
      <w:pPr>
        <w:pStyle w:val="Heading6"/>
        <w:spacing w:before="1"/>
        <w:rPr>
          <w:i/>
        </w:rPr>
      </w:pPr>
      <w:r>
        <w:rPr>
          <w:i/>
          <w:color w:val="4F81BC"/>
        </w:rPr>
        <w:t>Opdracht</w:t>
      </w:r>
      <w:r>
        <w:rPr>
          <w:i/>
          <w:color w:val="4F81BC"/>
          <w:spacing w:val="-3"/>
        </w:rPr>
        <w:t> </w:t>
      </w:r>
      <w:r>
        <w:rPr>
          <w:i/>
          <w:color w:val="4F81BC"/>
          <w:spacing w:val="-10"/>
        </w:rPr>
        <w:t>2</w:t>
      </w:r>
    </w:p>
    <w:p>
      <w:pPr>
        <w:pStyle w:val="BodyText"/>
        <w:spacing w:before="6"/>
        <w:rPr>
          <w:rFonts w:ascii="Cambria"/>
          <w:b/>
          <w:i/>
          <w:sz w:val="5"/>
        </w:rPr>
      </w:pPr>
      <w:r>
        <w:rPr/>
        <w:drawing>
          <wp:anchor distT="0" distB="0" distL="0" distR="0" allowOverlap="1" layoutInCell="1" locked="0" behindDoc="0" simplePos="0" relativeHeight="13">
            <wp:simplePos x="0" y="0"/>
            <wp:positionH relativeFrom="page">
              <wp:posOffset>899160</wp:posOffset>
            </wp:positionH>
            <wp:positionV relativeFrom="paragraph">
              <wp:posOffset>56609</wp:posOffset>
            </wp:positionV>
            <wp:extent cx="4858385" cy="3181350"/>
            <wp:effectExtent l="0" t="0" r="0" b="0"/>
            <wp:wrapTopAndBottom/>
            <wp:docPr id="31" name="image17.jpeg"/>
            <wp:cNvGraphicFramePr>
              <a:graphicFrameLocks noChangeAspect="1"/>
            </wp:cNvGraphicFramePr>
            <a:graphic>
              <a:graphicData uri="http://schemas.openxmlformats.org/drawingml/2006/picture">
                <pic:pic>
                  <pic:nvPicPr>
                    <pic:cNvPr id="32" name="image17.jpeg"/>
                    <pic:cNvPicPr/>
                  </pic:nvPicPr>
                  <pic:blipFill>
                    <a:blip r:embed="rId48" cstate="print"/>
                    <a:stretch>
                      <a:fillRect/>
                    </a:stretch>
                  </pic:blipFill>
                  <pic:spPr>
                    <a:xfrm>
                      <a:off x="0" y="0"/>
                      <a:ext cx="4858385" cy="3181350"/>
                    </a:xfrm>
                    <a:prstGeom prst="rect">
                      <a:avLst/>
                    </a:prstGeom>
                  </pic:spPr>
                </pic:pic>
              </a:graphicData>
            </a:graphic>
          </wp:anchor>
        </w:drawing>
      </w:r>
    </w:p>
    <w:p>
      <w:pPr>
        <w:pStyle w:val="ListParagraph"/>
        <w:numPr>
          <w:ilvl w:val="0"/>
          <w:numId w:val="26"/>
        </w:numPr>
        <w:tabs>
          <w:tab w:pos="932" w:val="left" w:leader="none"/>
          <w:tab w:pos="933" w:val="left" w:leader="none"/>
        </w:tabs>
        <w:spacing w:line="240" w:lineRule="auto" w:before="67" w:after="0"/>
        <w:ind w:left="932" w:right="0" w:hanging="357"/>
        <w:jc w:val="left"/>
        <w:rPr>
          <w:sz w:val="18"/>
        </w:rPr>
      </w:pPr>
      <w:r>
        <w:rPr>
          <w:sz w:val="18"/>
        </w:rPr>
        <w:t>Zuid</w:t>
      </w:r>
      <w:r>
        <w:rPr>
          <w:spacing w:val="-3"/>
          <w:sz w:val="18"/>
        </w:rPr>
        <w:t> </w:t>
      </w:r>
      <w:r>
        <w:rPr>
          <w:sz w:val="18"/>
        </w:rPr>
        <w:t>2631</w:t>
      </w:r>
      <w:r>
        <w:rPr>
          <w:spacing w:val="-4"/>
          <w:sz w:val="18"/>
        </w:rPr>
        <w:t> </w:t>
      </w:r>
      <w:r>
        <w:rPr>
          <w:sz w:val="18"/>
        </w:rPr>
        <w:t>miljoen</w:t>
      </w:r>
      <w:r>
        <w:rPr>
          <w:spacing w:val="-4"/>
          <w:sz w:val="18"/>
        </w:rPr>
        <w:t> </w:t>
      </w:r>
      <w:r>
        <w:rPr>
          <w:sz w:val="18"/>
        </w:rPr>
        <w:t>euro</w:t>
      </w:r>
      <w:r>
        <w:rPr>
          <w:spacing w:val="2"/>
          <w:sz w:val="18"/>
        </w:rPr>
        <w:t> </w:t>
      </w:r>
      <w:r>
        <w:rPr>
          <w:sz w:val="18"/>
        </w:rPr>
        <w:t>=</w:t>
      </w:r>
      <w:r>
        <w:rPr>
          <w:spacing w:val="-3"/>
          <w:sz w:val="18"/>
        </w:rPr>
        <w:t> </w:t>
      </w:r>
      <w:r>
        <w:rPr>
          <w:sz w:val="18"/>
        </w:rPr>
        <w:t>2.4</w:t>
      </w:r>
      <w:r>
        <w:rPr>
          <w:spacing w:val="-5"/>
          <w:sz w:val="18"/>
        </w:rPr>
        <w:t> </w:t>
      </w:r>
      <w:r>
        <w:rPr>
          <w:spacing w:val="-2"/>
          <w:sz w:val="18"/>
        </w:rPr>
        <w:t>miljard</w:t>
      </w:r>
    </w:p>
    <w:p>
      <w:pPr>
        <w:pStyle w:val="ListParagraph"/>
        <w:numPr>
          <w:ilvl w:val="0"/>
          <w:numId w:val="26"/>
        </w:numPr>
        <w:tabs>
          <w:tab w:pos="932" w:val="left" w:leader="none"/>
          <w:tab w:pos="933" w:val="left" w:leader="none"/>
        </w:tabs>
        <w:spacing w:line="240" w:lineRule="auto" w:before="15" w:after="0"/>
        <w:ind w:left="932" w:right="0" w:hanging="357"/>
        <w:jc w:val="left"/>
        <w:rPr>
          <w:sz w:val="18"/>
        </w:rPr>
      </w:pPr>
      <w:r>
        <w:rPr>
          <w:sz w:val="18"/>
        </w:rPr>
        <w:t>2631-201</w:t>
      </w:r>
      <w:r>
        <w:rPr>
          <w:spacing w:val="-2"/>
          <w:sz w:val="18"/>
        </w:rPr>
        <w:t> </w:t>
      </w:r>
      <w:r>
        <w:rPr>
          <w:sz w:val="18"/>
        </w:rPr>
        <w:t>=2430</w:t>
      </w:r>
      <w:r>
        <w:rPr>
          <w:spacing w:val="-7"/>
          <w:sz w:val="18"/>
        </w:rPr>
        <w:t> </w:t>
      </w:r>
      <w:r>
        <w:rPr>
          <w:sz w:val="18"/>
        </w:rPr>
        <w:t>miljoen</w:t>
      </w:r>
      <w:r>
        <w:rPr>
          <w:spacing w:val="-1"/>
          <w:sz w:val="18"/>
        </w:rPr>
        <w:t> </w:t>
      </w:r>
      <w:r>
        <w:rPr>
          <w:sz w:val="18"/>
        </w:rPr>
        <w:t>=</w:t>
      </w:r>
      <w:r>
        <w:rPr>
          <w:spacing w:val="-6"/>
          <w:sz w:val="18"/>
        </w:rPr>
        <w:t> </w:t>
      </w:r>
      <w:r>
        <w:rPr>
          <w:sz w:val="18"/>
        </w:rPr>
        <w:t>2.40</w:t>
      </w:r>
      <w:r>
        <w:rPr>
          <w:spacing w:val="-1"/>
          <w:sz w:val="18"/>
        </w:rPr>
        <w:t> </w:t>
      </w:r>
      <w:r>
        <w:rPr>
          <w:spacing w:val="-2"/>
          <w:sz w:val="18"/>
        </w:rPr>
        <w:t>miljard</w:t>
      </w:r>
    </w:p>
    <w:p>
      <w:pPr>
        <w:pStyle w:val="ListParagraph"/>
        <w:numPr>
          <w:ilvl w:val="0"/>
          <w:numId w:val="26"/>
        </w:numPr>
        <w:tabs>
          <w:tab w:pos="932" w:val="left" w:leader="none"/>
          <w:tab w:pos="933" w:val="left" w:leader="none"/>
        </w:tabs>
        <w:spacing w:line="240" w:lineRule="auto" w:before="20" w:after="0"/>
        <w:ind w:left="932" w:right="0" w:hanging="357"/>
        <w:jc w:val="left"/>
        <w:rPr>
          <w:sz w:val="18"/>
        </w:rPr>
      </w:pPr>
      <w:r>
        <w:rPr>
          <w:sz w:val="18"/>
        </w:rPr>
        <w:t>9574 miljoen</w:t>
      </w:r>
      <w:r>
        <w:rPr>
          <w:spacing w:val="-4"/>
          <w:sz w:val="18"/>
        </w:rPr>
        <w:t> </w:t>
      </w:r>
      <w:r>
        <w:rPr>
          <w:sz w:val="18"/>
        </w:rPr>
        <w:t>=</w:t>
      </w:r>
      <w:r>
        <w:rPr>
          <w:spacing w:val="-4"/>
          <w:sz w:val="18"/>
        </w:rPr>
        <w:t> </w:t>
      </w:r>
      <w:r>
        <w:rPr>
          <w:sz w:val="18"/>
        </w:rPr>
        <w:t>9.8</w:t>
      </w:r>
      <w:r>
        <w:rPr>
          <w:spacing w:val="-4"/>
          <w:sz w:val="18"/>
        </w:rPr>
        <w:t> </w:t>
      </w:r>
      <w:r>
        <w:rPr>
          <w:spacing w:val="-2"/>
          <w:sz w:val="18"/>
        </w:rPr>
        <w:t>miljard</w:t>
      </w:r>
    </w:p>
    <w:p>
      <w:pPr>
        <w:pStyle w:val="ListParagraph"/>
        <w:numPr>
          <w:ilvl w:val="0"/>
          <w:numId w:val="26"/>
        </w:numPr>
        <w:tabs>
          <w:tab w:pos="932" w:val="left" w:leader="none"/>
          <w:tab w:pos="933" w:val="left" w:leader="none"/>
        </w:tabs>
        <w:spacing w:line="240" w:lineRule="auto" w:before="16" w:after="0"/>
        <w:ind w:left="932" w:right="0" w:hanging="357"/>
        <w:jc w:val="left"/>
        <w:rPr>
          <w:sz w:val="18"/>
        </w:rPr>
      </w:pPr>
      <w:r>
        <w:rPr>
          <w:sz w:val="18"/>
        </w:rPr>
        <w:t>0.40*9754</w:t>
      </w:r>
      <w:r>
        <w:rPr>
          <w:spacing w:val="-5"/>
          <w:sz w:val="18"/>
        </w:rPr>
        <w:t> </w:t>
      </w:r>
      <w:r>
        <w:rPr>
          <w:sz w:val="18"/>
        </w:rPr>
        <w:t>=</w:t>
      </w:r>
      <w:r>
        <w:rPr>
          <w:spacing w:val="1"/>
          <w:sz w:val="18"/>
        </w:rPr>
        <w:t> </w:t>
      </w:r>
      <w:r>
        <w:rPr>
          <w:sz w:val="18"/>
        </w:rPr>
        <w:t>3902</w:t>
      </w:r>
      <w:r>
        <w:rPr>
          <w:spacing w:val="-5"/>
          <w:sz w:val="18"/>
        </w:rPr>
        <w:t> </w:t>
      </w:r>
      <w:r>
        <w:rPr>
          <w:sz w:val="18"/>
        </w:rPr>
        <w:t>miljoen</w:t>
      </w:r>
      <w:r>
        <w:rPr>
          <w:spacing w:val="-3"/>
          <w:sz w:val="18"/>
        </w:rPr>
        <w:t> </w:t>
      </w:r>
      <w:r>
        <w:rPr>
          <w:sz w:val="18"/>
        </w:rPr>
        <w:t>=</w:t>
      </w:r>
      <w:r>
        <w:rPr>
          <w:spacing w:val="-4"/>
          <w:sz w:val="18"/>
        </w:rPr>
        <w:t> </w:t>
      </w:r>
      <w:r>
        <w:rPr>
          <w:sz w:val="18"/>
        </w:rPr>
        <w:t>3.9</w:t>
      </w:r>
      <w:r>
        <w:rPr>
          <w:spacing w:val="-5"/>
          <w:sz w:val="18"/>
        </w:rPr>
        <w:t> </w:t>
      </w:r>
      <w:r>
        <w:rPr>
          <w:spacing w:val="-2"/>
          <w:sz w:val="18"/>
        </w:rPr>
        <w:t>miljard</w:t>
      </w:r>
    </w:p>
    <w:p>
      <w:pPr>
        <w:pStyle w:val="ListParagraph"/>
        <w:numPr>
          <w:ilvl w:val="0"/>
          <w:numId w:val="26"/>
        </w:numPr>
        <w:tabs>
          <w:tab w:pos="932" w:val="left" w:leader="none"/>
          <w:tab w:pos="933" w:val="left" w:leader="none"/>
        </w:tabs>
        <w:spacing w:line="240" w:lineRule="auto" w:before="21" w:after="0"/>
        <w:ind w:left="932" w:right="0" w:hanging="357"/>
        <w:jc w:val="left"/>
        <w:rPr>
          <w:sz w:val="18"/>
        </w:rPr>
      </w:pPr>
      <w:r>
        <w:rPr>
          <w:sz w:val="18"/>
        </w:rPr>
        <w:t>De</w:t>
      </w:r>
      <w:r>
        <w:rPr>
          <w:spacing w:val="-1"/>
          <w:sz w:val="18"/>
        </w:rPr>
        <w:t> </w:t>
      </w:r>
      <w:r>
        <w:rPr>
          <w:sz w:val="18"/>
        </w:rPr>
        <w:t>regios</w:t>
      </w:r>
      <w:r>
        <w:rPr>
          <w:spacing w:val="-9"/>
          <w:sz w:val="18"/>
        </w:rPr>
        <w:t> </w:t>
      </w:r>
      <w:r>
        <w:rPr>
          <w:sz w:val="18"/>
        </w:rPr>
        <w:t>Noord</w:t>
      </w:r>
      <w:r>
        <w:rPr>
          <w:spacing w:val="-5"/>
          <w:sz w:val="18"/>
        </w:rPr>
        <w:t> </w:t>
      </w:r>
      <w:r>
        <w:rPr>
          <w:sz w:val="18"/>
        </w:rPr>
        <w:t>en Oost</w:t>
      </w:r>
      <w:r>
        <w:rPr>
          <w:spacing w:val="-4"/>
          <w:sz w:val="18"/>
        </w:rPr>
        <w:t> </w:t>
      </w:r>
      <w:r>
        <w:rPr>
          <w:sz w:val="18"/>
        </w:rPr>
        <w:t>omdat</w:t>
      </w:r>
      <w:r>
        <w:rPr>
          <w:spacing w:val="-4"/>
          <w:sz w:val="18"/>
        </w:rPr>
        <w:t> </w:t>
      </w:r>
      <w:r>
        <w:rPr>
          <w:sz w:val="18"/>
        </w:rPr>
        <w:t>hier</w:t>
      </w:r>
      <w:r>
        <w:rPr>
          <w:spacing w:val="-6"/>
          <w:sz w:val="18"/>
        </w:rPr>
        <w:t> </w:t>
      </w:r>
      <w:r>
        <w:rPr>
          <w:sz w:val="18"/>
        </w:rPr>
        <w:t>het</w:t>
      </w:r>
      <w:r>
        <w:rPr>
          <w:spacing w:val="-3"/>
          <w:sz w:val="18"/>
        </w:rPr>
        <w:t> </w:t>
      </w:r>
      <w:r>
        <w:rPr>
          <w:sz w:val="18"/>
        </w:rPr>
        <w:t>minste</w:t>
      </w:r>
      <w:r>
        <w:rPr>
          <w:spacing w:val="-4"/>
          <w:sz w:val="18"/>
        </w:rPr>
        <w:t> </w:t>
      </w:r>
      <w:r>
        <w:rPr>
          <w:sz w:val="18"/>
        </w:rPr>
        <w:t>waarde</w:t>
      </w:r>
      <w:r>
        <w:rPr>
          <w:spacing w:val="-4"/>
          <w:sz w:val="18"/>
        </w:rPr>
        <w:t> </w:t>
      </w:r>
      <w:r>
        <w:rPr>
          <w:sz w:val="18"/>
        </w:rPr>
        <w:t>en</w:t>
      </w:r>
      <w:r>
        <w:rPr>
          <w:spacing w:val="-5"/>
          <w:sz w:val="18"/>
        </w:rPr>
        <w:t> </w:t>
      </w:r>
      <w:r>
        <w:rPr>
          <w:sz w:val="18"/>
        </w:rPr>
        <w:t>projecten</w:t>
      </w:r>
      <w:r>
        <w:rPr>
          <w:spacing w:val="-4"/>
          <w:sz w:val="18"/>
        </w:rPr>
        <w:t> </w:t>
      </w:r>
      <w:r>
        <w:rPr>
          <w:sz w:val="18"/>
        </w:rPr>
        <w:t>gecanceld zal</w:t>
      </w:r>
      <w:r>
        <w:rPr>
          <w:spacing w:val="1"/>
          <w:sz w:val="18"/>
        </w:rPr>
        <w:t> </w:t>
      </w:r>
      <w:r>
        <w:rPr>
          <w:spacing w:val="-2"/>
          <w:sz w:val="18"/>
        </w:rPr>
        <w:t>worden.</w:t>
      </w:r>
    </w:p>
    <w:p>
      <w:pPr>
        <w:pStyle w:val="Heading6"/>
        <w:spacing w:before="179"/>
        <w:rPr>
          <w:i/>
        </w:rPr>
      </w:pPr>
      <w:r>
        <w:rPr>
          <w:i/>
          <w:color w:val="4F81BC"/>
        </w:rPr>
        <w:t>Opdracht</w:t>
      </w:r>
      <w:r>
        <w:rPr>
          <w:i/>
          <w:color w:val="4F81BC"/>
          <w:spacing w:val="-3"/>
        </w:rPr>
        <w:t> </w:t>
      </w:r>
      <w:r>
        <w:rPr>
          <w:i/>
          <w:color w:val="4F81BC"/>
          <w:spacing w:val="-10"/>
        </w:rPr>
        <w:t>3</w:t>
      </w:r>
    </w:p>
    <w:p>
      <w:pPr>
        <w:pStyle w:val="ListParagraph"/>
        <w:numPr>
          <w:ilvl w:val="0"/>
          <w:numId w:val="26"/>
        </w:numPr>
        <w:tabs>
          <w:tab w:pos="932" w:val="left" w:leader="none"/>
          <w:tab w:pos="933" w:val="left" w:leader="none"/>
        </w:tabs>
        <w:spacing w:line="240" w:lineRule="auto" w:before="57" w:after="0"/>
        <w:ind w:left="932" w:right="0" w:hanging="357"/>
        <w:jc w:val="left"/>
        <w:rPr>
          <w:sz w:val="18"/>
        </w:rPr>
      </w:pPr>
      <w:r>
        <w:rPr>
          <w:sz w:val="18"/>
        </w:rPr>
        <w:t>In</w:t>
      </w:r>
      <w:r>
        <w:rPr>
          <w:spacing w:val="-6"/>
          <w:sz w:val="18"/>
        </w:rPr>
        <w:t> </w:t>
      </w:r>
      <w:r>
        <w:rPr>
          <w:sz w:val="18"/>
        </w:rPr>
        <w:t>de</w:t>
      </w:r>
      <w:r>
        <w:rPr>
          <w:spacing w:val="-4"/>
          <w:sz w:val="18"/>
        </w:rPr>
        <w:t> </w:t>
      </w:r>
      <w:r>
        <w:rPr>
          <w:sz w:val="18"/>
        </w:rPr>
        <w:t>Randstad</w:t>
      </w:r>
      <w:r>
        <w:rPr>
          <w:spacing w:val="-5"/>
          <w:sz w:val="18"/>
        </w:rPr>
        <w:t> </w:t>
      </w:r>
      <w:r>
        <w:rPr>
          <w:sz w:val="18"/>
        </w:rPr>
        <w:t>of</w:t>
      </w:r>
      <w:r>
        <w:rPr>
          <w:spacing w:val="-3"/>
          <w:sz w:val="18"/>
        </w:rPr>
        <w:t> </w:t>
      </w:r>
      <w:r>
        <w:rPr>
          <w:sz w:val="18"/>
        </w:rPr>
        <w:t>steden</w:t>
      </w:r>
      <w:r>
        <w:rPr>
          <w:spacing w:val="-4"/>
          <w:sz w:val="18"/>
        </w:rPr>
        <w:t> </w:t>
      </w:r>
      <w:r>
        <w:rPr>
          <w:sz w:val="18"/>
        </w:rPr>
        <w:t>zoals Groningen,</w:t>
      </w:r>
      <w:r>
        <w:rPr>
          <w:spacing w:val="33"/>
          <w:sz w:val="18"/>
        </w:rPr>
        <w:t> </w:t>
      </w:r>
      <w:r>
        <w:rPr>
          <w:sz w:val="18"/>
        </w:rPr>
        <w:t>Zwolle,</w:t>
      </w:r>
      <w:r>
        <w:rPr>
          <w:spacing w:val="-7"/>
          <w:sz w:val="18"/>
        </w:rPr>
        <w:t> </w:t>
      </w:r>
      <w:r>
        <w:rPr>
          <w:sz w:val="18"/>
        </w:rPr>
        <w:t>Eindhoven</w:t>
      </w:r>
      <w:r>
        <w:rPr>
          <w:spacing w:val="-4"/>
          <w:sz w:val="18"/>
        </w:rPr>
        <w:t> </w:t>
      </w:r>
      <w:r>
        <w:rPr>
          <w:sz w:val="18"/>
        </w:rPr>
        <w:t>en</w:t>
      </w:r>
      <w:r>
        <w:rPr>
          <w:spacing w:val="-5"/>
          <w:sz w:val="18"/>
        </w:rPr>
        <w:t> </w:t>
      </w:r>
      <w:r>
        <w:rPr>
          <w:spacing w:val="-2"/>
          <w:sz w:val="18"/>
        </w:rPr>
        <w:t>Tilburg.</w:t>
      </w:r>
    </w:p>
    <w:p>
      <w:pPr>
        <w:pStyle w:val="ListParagraph"/>
        <w:numPr>
          <w:ilvl w:val="0"/>
          <w:numId w:val="26"/>
        </w:numPr>
        <w:tabs>
          <w:tab w:pos="932" w:val="left" w:leader="none"/>
          <w:tab w:pos="933" w:val="left" w:leader="none"/>
        </w:tabs>
        <w:spacing w:line="240" w:lineRule="auto" w:before="20" w:after="0"/>
        <w:ind w:left="932" w:right="0" w:hanging="357"/>
        <w:jc w:val="left"/>
        <w:rPr>
          <w:sz w:val="18"/>
        </w:rPr>
      </w:pPr>
      <w:r>
        <w:rPr>
          <w:sz w:val="18"/>
        </w:rPr>
        <w:t>61.755</w:t>
      </w:r>
      <w:r>
        <w:rPr>
          <w:spacing w:val="-7"/>
          <w:sz w:val="18"/>
        </w:rPr>
        <w:t> </w:t>
      </w:r>
      <w:r>
        <w:rPr>
          <w:sz w:val="18"/>
        </w:rPr>
        <w:t>-</w:t>
      </w:r>
      <w:r>
        <w:rPr>
          <w:spacing w:val="1"/>
          <w:sz w:val="18"/>
        </w:rPr>
        <w:t> </w:t>
      </w:r>
      <w:r>
        <w:rPr>
          <w:sz w:val="18"/>
        </w:rPr>
        <w:t>20.000</w:t>
      </w:r>
      <w:r>
        <w:rPr>
          <w:spacing w:val="-2"/>
          <w:sz w:val="18"/>
        </w:rPr>
        <w:t> </w:t>
      </w:r>
      <w:r>
        <w:rPr>
          <w:sz w:val="18"/>
        </w:rPr>
        <w:t>=</w:t>
      </w:r>
      <w:r>
        <w:rPr>
          <w:spacing w:val="-6"/>
          <w:sz w:val="18"/>
        </w:rPr>
        <w:t> </w:t>
      </w:r>
      <w:r>
        <w:rPr>
          <w:sz w:val="18"/>
        </w:rPr>
        <w:t>41.755</w:t>
      </w:r>
      <w:r>
        <w:rPr>
          <w:spacing w:val="-2"/>
          <w:sz w:val="18"/>
        </w:rPr>
        <w:t> </w:t>
      </w:r>
      <w:r>
        <w:rPr>
          <w:sz w:val="18"/>
        </w:rPr>
        <w:t>duizend</w:t>
      </w:r>
      <w:r>
        <w:rPr>
          <w:spacing w:val="-5"/>
          <w:sz w:val="18"/>
        </w:rPr>
        <w:t> </w:t>
      </w:r>
      <w:r>
        <w:rPr>
          <w:spacing w:val="-2"/>
          <w:sz w:val="18"/>
        </w:rPr>
        <w:t>woningen.</w:t>
      </w:r>
    </w:p>
    <w:p>
      <w:pPr>
        <w:pStyle w:val="ListParagraph"/>
        <w:numPr>
          <w:ilvl w:val="0"/>
          <w:numId w:val="26"/>
        </w:numPr>
        <w:tabs>
          <w:tab w:pos="932" w:val="left" w:leader="none"/>
          <w:tab w:pos="933" w:val="left" w:leader="none"/>
        </w:tabs>
        <w:spacing w:line="240" w:lineRule="auto" w:before="21" w:after="0"/>
        <w:ind w:left="932" w:right="0" w:hanging="357"/>
        <w:jc w:val="left"/>
        <w:rPr>
          <w:sz w:val="18"/>
        </w:rPr>
      </w:pPr>
      <w:r>
        <w:rPr>
          <w:sz w:val="18"/>
        </w:rPr>
        <w:t>20.000/61.755*7.6=</w:t>
      </w:r>
      <w:r>
        <w:rPr>
          <w:spacing w:val="-6"/>
          <w:sz w:val="18"/>
        </w:rPr>
        <w:t> </w:t>
      </w:r>
      <w:r>
        <w:rPr>
          <w:sz w:val="18"/>
        </w:rPr>
        <w:t>2.5</w:t>
      </w:r>
      <w:r>
        <w:rPr>
          <w:spacing w:val="-6"/>
          <w:sz w:val="18"/>
        </w:rPr>
        <w:t> </w:t>
      </w:r>
      <w:r>
        <w:rPr>
          <w:spacing w:val="-2"/>
          <w:sz w:val="18"/>
        </w:rPr>
        <w:t>miljard</w:t>
      </w:r>
    </w:p>
    <w:p>
      <w:pPr>
        <w:spacing w:after="0" w:line="240" w:lineRule="auto"/>
        <w:jc w:val="left"/>
        <w:rPr>
          <w:sz w:val="18"/>
        </w:rPr>
        <w:sectPr>
          <w:pgSz w:w="11910" w:h="16840"/>
          <w:pgMar w:header="670" w:footer="1143" w:top="1320" w:bottom="1340" w:left="1200" w:right="740"/>
        </w:sectPr>
      </w:pPr>
    </w:p>
    <w:p>
      <w:pPr>
        <w:pStyle w:val="Heading6"/>
        <w:spacing w:before="92"/>
        <w:rPr>
          <w:i/>
        </w:rPr>
      </w:pPr>
      <w:r>
        <w:rPr>
          <w:i/>
          <w:color w:val="4F81BC"/>
        </w:rPr>
        <w:t>Opdracht</w:t>
      </w:r>
      <w:r>
        <w:rPr>
          <w:i/>
          <w:color w:val="4F81BC"/>
          <w:spacing w:val="-3"/>
        </w:rPr>
        <w:t> </w:t>
      </w:r>
      <w:r>
        <w:rPr>
          <w:i/>
          <w:color w:val="4F81BC"/>
          <w:spacing w:val="-10"/>
        </w:rPr>
        <w:t>4</w:t>
      </w:r>
    </w:p>
    <w:p>
      <w:pPr>
        <w:pStyle w:val="ListParagraph"/>
        <w:numPr>
          <w:ilvl w:val="0"/>
          <w:numId w:val="26"/>
        </w:numPr>
        <w:tabs>
          <w:tab w:pos="932" w:val="left" w:leader="none"/>
          <w:tab w:pos="933" w:val="left" w:leader="none"/>
        </w:tabs>
        <w:spacing w:line="240" w:lineRule="auto" w:before="58" w:after="0"/>
        <w:ind w:left="932" w:right="0" w:hanging="357"/>
        <w:jc w:val="left"/>
        <w:rPr>
          <w:sz w:val="18"/>
        </w:rPr>
      </w:pPr>
      <w:r>
        <w:rPr>
          <w:sz w:val="18"/>
        </w:rPr>
        <w:t>500</w:t>
      </w:r>
      <w:r>
        <w:rPr>
          <w:spacing w:val="-2"/>
          <w:sz w:val="18"/>
        </w:rPr>
        <w:t> </w:t>
      </w:r>
      <w:r>
        <w:rPr>
          <w:sz w:val="18"/>
        </w:rPr>
        <w:t>zeugen*2.74</w:t>
      </w:r>
      <w:r>
        <w:rPr>
          <w:spacing w:val="-5"/>
          <w:sz w:val="18"/>
        </w:rPr>
        <w:t> </w:t>
      </w:r>
      <w:r>
        <w:rPr>
          <w:sz w:val="18"/>
        </w:rPr>
        <w:t>rechten</w:t>
      </w:r>
      <w:r>
        <w:rPr>
          <w:spacing w:val="-1"/>
          <w:sz w:val="18"/>
        </w:rPr>
        <w:t> </w:t>
      </w:r>
      <w:r>
        <w:rPr>
          <w:sz w:val="18"/>
        </w:rPr>
        <w:t>per</w:t>
      </w:r>
      <w:r>
        <w:rPr>
          <w:spacing w:val="-1"/>
          <w:sz w:val="18"/>
        </w:rPr>
        <w:t> </w:t>
      </w:r>
      <w:r>
        <w:rPr>
          <w:sz w:val="18"/>
        </w:rPr>
        <w:t>zeug*100</w:t>
      </w:r>
      <w:r>
        <w:rPr>
          <w:spacing w:val="-6"/>
          <w:sz w:val="18"/>
        </w:rPr>
        <w:t> </w:t>
      </w:r>
      <w:r>
        <w:rPr>
          <w:sz w:val="18"/>
        </w:rPr>
        <w:t>euro</w:t>
      </w:r>
      <w:r>
        <w:rPr>
          <w:spacing w:val="-5"/>
          <w:sz w:val="18"/>
        </w:rPr>
        <w:t> </w:t>
      </w:r>
      <w:r>
        <w:rPr>
          <w:sz w:val="18"/>
        </w:rPr>
        <w:t>per</w:t>
      </w:r>
      <w:r>
        <w:rPr>
          <w:spacing w:val="-5"/>
          <w:sz w:val="18"/>
        </w:rPr>
        <w:t> </w:t>
      </w:r>
      <w:r>
        <w:rPr>
          <w:sz w:val="18"/>
        </w:rPr>
        <w:t>recht</w:t>
      </w:r>
      <w:r>
        <w:rPr>
          <w:spacing w:val="-4"/>
          <w:sz w:val="18"/>
        </w:rPr>
        <w:t> </w:t>
      </w:r>
      <w:r>
        <w:rPr>
          <w:sz w:val="18"/>
        </w:rPr>
        <w:t>=150.700</w:t>
      </w:r>
      <w:r>
        <w:rPr>
          <w:spacing w:val="-6"/>
          <w:sz w:val="18"/>
        </w:rPr>
        <w:t> </w:t>
      </w:r>
      <w:r>
        <w:rPr>
          <w:sz w:val="18"/>
        </w:rPr>
        <w:t>=</w:t>
      </w:r>
      <w:r>
        <w:rPr>
          <w:spacing w:val="-4"/>
          <w:sz w:val="18"/>
        </w:rPr>
        <w:t> </w:t>
      </w:r>
      <w:r>
        <w:rPr>
          <w:sz w:val="18"/>
        </w:rPr>
        <w:t>151</w:t>
      </w:r>
      <w:r>
        <w:rPr>
          <w:spacing w:val="-1"/>
          <w:sz w:val="18"/>
        </w:rPr>
        <w:t> </w:t>
      </w:r>
      <w:r>
        <w:rPr>
          <w:sz w:val="18"/>
        </w:rPr>
        <w:t>duizend</w:t>
      </w:r>
      <w:r>
        <w:rPr>
          <w:spacing w:val="-5"/>
          <w:sz w:val="18"/>
        </w:rPr>
        <w:t> </w:t>
      </w:r>
      <w:r>
        <w:rPr>
          <w:spacing w:val="-4"/>
          <w:sz w:val="18"/>
        </w:rPr>
        <w:t>euro</w:t>
      </w:r>
    </w:p>
    <w:p>
      <w:pPr>
        <w:pStyle w:val="ListParagraph"/>
        <w:numPr>
          <w:ilvl w:val="0"/>
          <w:numId w:val="26"/>
        </w:numPr>
        <w:tabs>
          <w:tab w:pos="932" w:val="left" w:leader="none"/>
          <w:tab w:pos="933" w:val="left" w:leader="none"/>
        </w:tabs>
        <w:spacing w:line="240" w:lineRule="auto" w:before="20" w:after="0"/>
        <w:ind w:left="932" w:right="0" w:hanging="357"/>
        <w:jc w:val="left"/>
        <w:rPr>
          <w:sz w:val="18"/>
        </w:rPr>
      </w:pPr>
      <w:r>
        <w:rPr>
          <w:sz w:val="18"/>
        </w:rPr>
        <w:t>864.000*0.65</w:t>
      </w:r>
      <w:r>
        <w:rPr>
          <w:spacing w:val="-6"/>
          <w:sz w:val="18"/>
        </w:rPr>
        <w:t> </w:t>
      </w:r>
      <w:r>
        <w:rPr>
          <w:sz w:val="18"/>
        </w:rPr>
        <w:t>=</w:t>
      </w:r>
      <w:r>
        <w:rPr>
          <w:spacing w:val="-5"/>
          <w:sz w:val="18"/>
        </w:rPr>
        <w:t> </w:t>
      </w:r>
      <w:r>
        <w:rPr>
          <w:sz w:val="18"/>
        </w:rPr>
        <w:t>561.600</w:t>
      </w:r>
      <w:r>
        <w:rPr>
          <w:spacing w:val="-5"/>
          <w:sz w:val="18"/>
        </w:rPr>
        <w:t> </w:t>
      </w:r>
      <w:r>
        <w:rPr>
          <w:sz w:val="18"/>
        </w:rPr>
        <w:t>=</w:t>
      </w:r>
      <w:r>
        <w:rPr>
          <w:spacing w:val="-5"/>
          <w:sz w:val="18"/>
        </w:rPr>
        <w:t> </w:t>
      </w:r>
      <w:r>
        <w:rPr>
          <w:sz w:val="18"/>
        </w:rPr>
        <w:t>562</w:t>
      </w:r>
      <w:r>
        <w:rPr>
          <w:spacing w:val="-1"/>
          <w:sz w:val="18"/>
        </w:rPr>
        <w:t> </w:t>
      </w:r>
      <w:r>
        <w:rPr>
          <w:sz w:val="18"/>
        </w:rPr>
        <w:t>duizend</w:t>
      </w:r>
      <w:r>
        <w:rPr>
          <w:spacing w:val="-4"/>
          <w:sz w:val="18"/>
        </w:rPr>
        <w:t> euro</w:t>
      </w:r>
    </w:p>
    <w:p>
      <w:pPr>
        <w:pStyle w:val="ListParagraph"/>
        <w:numPr>
          <w:ilvl w:val="0"/>
          <w:numId w:val="26"/>
        </w:numPr>
        <w:tabs>
          <w:tab w:pos="932" w:val="left" w:leader="none"/>
          <w:tab w:pos="933" w:val="left" w:leader="none"/>
        </w:tabs>
        <w:spacing w:line="240" w:lineRule="auto" w:before="16" w:after="0"/>
        <w:ind w:left="932" w:right="0" w:hanging="357"/>
        <w:jc w:val="left"/>
        <w:rPr>
          <w:sz w:val="18"/>
        </w:rPr>
      </w:pPr>
      <w:r>
        <w:rPr>
          <w:sz w:val="18"/>
        </w:rPr>
        <w:t>150.700+516.600</w:t>
      </w:r>
      <w:r>
        <w:rPr>
          <w:spacing w:val="-7"/>
          <w:sz w:val="18"/>
        </w:rPr>
        <w:t> </w:t>
      </w:r>
      <w:r>
        <w:rPr>
          <w:sz w:val="18"/>
        </w:rPr>
        <w:t>=</w:t>
      </w:r>
      <w:r>
        <w:rPr>
          <w:spacing w:val="-5"/>
          <w:sz w:val="18"/>
        </w:rPr>
        <w:t> </w:t>
      </w:r>
      <w:r>
        <w:rPr>
          <w:sz w:val="18"/>
        </w:rPr>
        <w:t>712.300</w:t>
      </w:r>
      <w:r>
        <w:rPr>
          <w:spacing w:val="-6"/>
          <w:sz w:val="18"/>
        </w:rPr>
        <w:t> </w:t>
      </w:r>
      <w:r>
        <w:rPr>
          <w:sz w:val="18"/>
        </w:rPr>
        <w:t>=</w:t>
      </w:r>
      <w:r>
        <w:rPr>
          <w:spacing w:val="-5"/>
          <w:sz w:val="18"/>
        </w:rPr>
        <w:t> </w:t>
      </w:r>
      <w:r>
        <w:rPr>
          <w:sz w:val="18"/>
        </w:rPr>
        <w:t>712</w:t>
      </w:r>
      <w:r>
        <w:rPr>
          <w:spacing w:val="-1"/>
          <w:sz w:val="18"/>
        </w:rPr>
        <w:t> </w:t>
      </w:r>
      <w:r>
        <w:rPr>
          <w:sz w:val="18"/>
        </w:rPr>
        <w:t>duizend</w:t>
      </w:r>
      <w:r>
        <w:rPr>
          <w:spacing w:val="-5"/>
          <w:sz w:val="18"/>
        </w:rPr>
        <w:t> </w:t>
      </w:r>
      <w:r>
        <w:rPr>
          <w:spacing w:val="-4"/>
          <w:sz w:val="18"/>
        </w:rPr>
        <w:t>euro</w:t>
      </w:r>
    </w:p>
    <w:p>
      <w:pPr>
        <w:pStyle w:val="ListParagraph"/>
        <w:numPr>
          <w:ilvl w:val="0"/>
          <w:numId w:val="26"/>
        </w:numPr>
        <w:tabs>
          <w:tab w:pos="932" w:val="left" w:leader="none"/>
          <w:tab w:pos="933" w:val="left" w:leader="none"/>
        </w:tabs>
        <w:spacing w:line="240" w:lineRule="auto" w:before="20" w:after="0"/>
        <w:ind w:left="932" w:right="0" w:hanging="357"/>
        <w:jc w:val="left"/>
        <w:rPr>
          <w:sz w:val="18"/>
        </w:rPr>
      </w:pPr>
      <w:r>
        <w:rPr>
          <w:sz w:val="18"/>
        </w:rPr>
        <w:t>350*10^6/712.300</w:t>
      </w:r>
      <w:r>
        <w:rPr>
          <w:spacing w:val="-7"/>
          <w:sz w:val="18"/>
        </w:rPr>
        <w:t> </w:t>
      </w:r>
      <w:r>
        <w:rPr>
          <w:sz w:val="18"/>
        </w:rPr>
        <w:t>=</w:t>
      </w:r>
      <w:r>
        <w:rPr>
          <w:spacing w:val="-1"/>
          <w:sz w:val="18"/>
        </w:rPr>
        <w:t> </w:t>
      </w:r>
      <w:r>
        <w:rPr>
          <w:sz w:val="18"/>
        </w:rPr>
        <w:t>491</w:t>
      </w:r>
      <w:r>
        <w:rPr>
          <w:spacing w:val="-7"/>
          <w:sz w:val="18"/>
        </w:rPr>
        <w:t> </w:t>
      </w:r>
      <w:r>
        <w:rPr>
          <w:spacing w:val="-2"/>
          <w:sz w:val="18"/>
        </w:rPr>
        <w:t>varkensboeren</w:t>
      </w:r>
    </w:p>
    <w:p>
      <w:pPr>
        <w:pStyle w:val="ListParagraph"/>
        <w:numPr>
          <w:ilvl w:val="0"/>
          <w:numId w:val="26"/>
        </w:numPr>
        <w:tabs>
          <w:tab w:pos="932" w:val="left" w:leader="none"/>
          <w:tab w:pos="933" w:val="left" w:leader="none"/>
        </w:tabs>
        <w:spacing w:line="240" w:lineRule="auto" w:before="21" w:after="0"/>
        <w:ind w:left="932" w:right="0" w:hanging="357"/>
        <w:jc w:val="left"/>
        <w:rPr>
          <w:sz w:val="18"/>
        </w:rPr>
      </w:pPr>
      <w:r>
        <w:rPr>
          <w:sz w:val="18"/>
        </w:rPr>
        <w:t>28.000*0.45*712.300</w:t>
      </w:r>
      <w:r>
        <w:rPr>
          <w:spacing w:val="-7"/>
          <w:sz w:val="18"/>
        </w:rPr>
        <w:t> </w:t>
      </w:r>
      <w:r>
        <w:rPr>
          <w:sz w:val="18"/>
        </w:rPr>
        <w:t>=</w:t>
      </w:r>
      <w:r>
        <w:rPr>
          <w:spacing w:val="-6"/>
          <w:sz w:val="18"/>
        </w:rPr>
        <w:t> </w:t>
      </w:r>
      <w:r>
        <w:rPr>
          <w:sz w:val="18"/>
        </w:rPr>
        <w:t>8.974</w:t>
      </w:r>
      <w:r>
        <w:rPr>
          <w:spacing w:val="-6"/>
          <w:sz w:val="18"/>
        </w:rPr>
        <w:t> </w:t>
      </w:r>
      <w:r>
        <w:rPr>
          <w:sz w:val="18"/>
        </w:rPr>
        <w:t>miljard</w:t>
      </w:r>
      <w:r>
        <w:rPr>
          <w:spacing w:val="-6"/>
          <w:sz w:val="18"/>
        </w:rPr>
        <w:t> </w:t>
      </w:r>
      <w:r>
        <w:rPr>
          <w:sz w:val="18"/>
        </w:rPr>
        <w:t>=</w:t>
      </w:r>
      <w:r>
        <w:rPr>
          <w:spacing w:val="-1"/>
          <w:sz w:val="18"/>
        </w:rPr>
        <w:t> </w:t>
      </w:r>
      <w:r>
        <w:rPr>
          <w:sz w:val="18"/>
        </w:rPr>
        <w:t>9.0</w:t>
      </w:r>
      <w:r>
        <w:rPr>
          <w:spacing w:val="-2"/>
          <w:sz w:val="18"/>
        </w:rPr>
        <w:t> </w:t>
      </w:r>
      <w:r>
        <w:rPr>
          <w:sz w:val="18"/>
        </w:rPr>
        <w:t>miljard</w:t>
      </w:r>
      <w:r>
        <w:rPr>
          <w:spacing w:val="-5"/>
          <w:sz w:val="18"/>
        </w:rPr>
        <w:t> </w:t>
      </w:r>
      <w:r>
        <w:rPr>
          <w:spacing w:val="-4"/>
          <w:sz w:val="18"/>
        </w:rPr>
        <w:t>euro.</w:t>
      </w:r>
    </w:p>
    <w:p>
      <w:pPr>
        <w:pStyle w:val="BodyText"/>
        <w:rPr>
          <w:sz w:val="22"/>
        </w:rPr>
      </w:pPr>
    </w:p>
    <w:p>
      <w:pPr>
        <w:pStyle w:val="Heading6"/>
        <w:spacing w:before="194"/>
        <w:rPr>
          <w:i/>
        </w:rPr>
      </w:pPr>
      <w:r>
        <w:rPr>
          <w:i/>
          <w:color w:val="4F81BC"/>
        </w:rPr>
        <w:t>Opdracht</w:t>
      </w:r>
      <w:r>
        <w:rPr>
          <w:i/>
          <w:color w:val="4F81BC"/>
          <w:spacing w:val="-3"/>
        </w:rPr>
        <w:t> </w:t>
      </w:r>
      <w:r>
        <w:rPr>
          <w:i/>
          <w:color w:val="4F81BC"/>
          <w:spacing w:val="-10"/>
        </w:rPr>
        <w:t>5</w:t>
      </w:r>
    </w:p>
    <w:p>
      <w:pPr>
        <w:pStyle w:val="ListParagraph"/>
        <w:numPr>
          <w:ilvl w:val="0"/>
          <w:numId w:val="26"/>
        </w:numPr>
        <w:tabs>
          <w:tab w:pos="932" w:val="left" w:leader="none"/>
          <w:tab w:pos="933" w:val="left" w:leader="none"/>
        </w:tabs>
        <w:spacing w:line="240" w:lineRule="auto" w:before="62" w:after="0"/>
        <w:ind w:left="932" w:right="0" w:hanging="357"/>
        <w:jc w:val="left"/>
        <w:rPr>
          <w:sz w:val="18"/>
        </w:rPr>
      </w:pPr>
      <w:r>
        <w:rPr>
          <w:sz w:val="18"/>
        </w:rPr>
        <w:t>Minimaal,</w:t>
      </w:r>
      <w:r>
        <w:rPr>
          <w:spacing w:val="-5"/>
          <w:sz w:val="18"/>
        </w:rPr>
        <w:t> </w:t>
      </w:r>
      <w:r>
        <w:rPr>
          <w:sz w:val="18"/>
        </w:rPr>
        <w:t>bouw,</w:t>
      </w:r>
      <w:r>
        <w:rPr>
          <w:spacing w:val="-5"/>
          <w:sz w:val="18"/>
        </w:rPr>
        <w:t> </w:t>
      </w:r>
      <w:r>
        <w:rPr>
          <w:sz w:val="18"/>
        </w:rPr>
        <w:t>wegenbouw</w:t>
      </w:r>
      <w:r>
        <w:rPr>
          <w:spacing w:val="-7"/>
          <w:sz w:val="18"/>
        </w:rPr>
        <w:t> </w:t>
      </w:r>
      <w:r>
        <w:rPr>
          <w:sz w:val="18"/>
        </w:rPr>
        <w:t>en</w:t>
      </w:r>
      <w:r>
        <w:rPr>
          <w:spacing w:val="-1"/>
          <w:sz w:val="18"/>
        </w:rPr>
        <w:t> </w:t>
      </w:r>
      <w:r>
        <w:rPr>
          <w:sz w:val="18"/>
        </w:rPr>
        <w:t>agrarische</w:t>
      </w:r>
      <w:r>
        <w:rPr>
          <w:spacing w:val="-6"/>
          <w:sz w:val="18"/>
        </w:rPr>
        <w:t> </w:t>
      </w:r>
      <w:r>
        <w:rPr>
          <w:spacing w:val="-2"/>
          <w:sz w:val="18"/>
        </w:rPr>
        <w:t>sector.</w:t>
      </w:r>
    </w:p>
    <w:p>
      <w:pPr>
        <w:pStyle w:val="ListParagraph"/>
        <w:numPr>
          <w:ilvl w:val="0"/>
          <w:numId w:val="26"/>
        </w:numPr>
        <w:tabs>
          <w:tab w:pos="932" w:val="left" w:leader="none"/>
          <w:tab w:pos="933" w:val="left" w:leader="none"/>
        </w:tabs>
        <w:spacing w:line="307" w:lineRule="auto" w:before="68" w:after="0"/>
        <w:ind w:left="936" w:right="1115" w:hanging="361"/>
        <w:jc w:val="left"/>
        <w:rPr>
          <w:sz w:val="18"/>
        </w:rPr>
      </w:pPr>
      <w:r>
        <w:rPr>
          <w:sz w:val="18"/>
        </w:rPr>
        <w:t>Stillegen woningbouw</w:t>
      </w:r>
      <w:r>
        <w:rPr>
          <w:spacing w:val="-5"/>
          <w:sz w:val="18"/>
        </w:rPr>
        <w:t> </w:t>
      </w:r>
      <w:r>
        <w:rPr>
          <w:sz w:val="18"/>
        </w:rPr>
        <w:t>met</w:t>
      </w:r>
      <w:r>
        <w:rPr>
          <w:spacing w:val="-2"/>
          <w:sz w:val="18"/>
        </w:rPr>
        <w:t> </w:t>
      </w:r>
      <w:r>
        <w:rPr>
          <w:sz w:val="18"/>
        </w:rPr>
        <w:t>name</w:t>
      </w:r>
      <w:r>
        <w:rPr>
          <w:spacing w:val="-3"/>
          <w:sz w:val="18"/>
        </w:rPr>
        <w:t> </w:t>
      </w:r>
      <w:r>
        <w:rPr>
          <w:sz w:val="18"/>
        </w:rPr>
        <w:t>in</w:t>
      </w:r>
      <w:r>
        <w:rPr>
          <w:spacing w:val="-4"/>
          <w:sz w:val="18"/>
        </w:rPr>
        <w:t> </w:t>
      </w:r>
      <w:r>
        <w:rPr>
          <w:sz w:val="18"/>
        </w:rPr>
        <w:t>de</w:t>
      </w:r>
      <w:r>
        <w:rPr>
          <w:spacing w:val="-3"/>
          <w:sz w:val="18"/>
        </w:rPr>
        <w:t> </w:t>
      </w:r>
      <w:r>
        <w:rPr>
          <w:sz w:val="18"/>
        </w:rPr>
        <w:t>Randstad</w:t>
      </w:r>
      <w:r>
        <w:rPr>
          <w:spacing w:val="-4"/>
          <w:sz w:val="18"/>
        </w:rPr>
        <w:t> </w:t>
      </w:r>
      <w:r>
        <w:rPr>
          <w:sz w:val="18"/>
        </w:rPr>
        <w:t>en</w:t>
      </w:r>
      <w:r>
        <w:rPr>
          <w:spacing w:val="-3"/>
          <w:sz w:val="18"/>
        </w:rPr>
        <w:t> </w:t>
      </w:r>
      <w:r>
        <w:rPr>
          <w:sz w:val="18"/>
        </w:rPr>
        <w:t>steden zoals</w:t>
      </w:r>
      <w:r>
        <w:rPr>
          <w:spacing w:val="-3"/>
          <w:sz w:val="18"/>
        </w:rPr>
        <w:t> </w:t>
      </w:r>
      <w:r>
        <w:rPr>
          <w:sz w:val="18"/>
        </w:rPr>
        <w:t>Groningen,</w:t>
      </w:r>
      <w:r>
        <w:rPr>
          <w:spacing w:val="-6"/>
          <w:sz w:val="18"/>
        </w:rPr>
        <w:t> </w:t>
      </w:r>
      <w:r>
        <w:rPr>
          <w:sz w:val="18"/>
        </w:rPr>
        <w:t>Zwolle</w:t>
      </w:r>
      <w:r>
        <w:rPr>
          <w:spacing w:val="-3"/>
          <w:sz w:val="18"/>
        </w:rPr>
        <w:t> </w:t>
      </w:r>
      <w:r>
        <w:rPr>
          <w:sz w:val="18"/>
        </w:rPr>
        <w:t>en</w:t>
      </w:r>
      <w:r>
        <w:rPr>
          <w:spacing w:val="-8"/>
          <w:sz w:val="18"/>
        </w:rPr>
        <w:t> </w:t>
      </w:r>
      <w:r>
        <w:rPr>
          <w:sz w:val="18"/>
        </w:rPr>
        <w:t>Eindhoven.</w:t>
      </w:r>
      <w:r>
        <w:rPr>
          <w:spacing w:val="-2"/>
          <w:sz w:val="18"/>
        </w:rPr>
        <w:t> </w:t>
      </w:r>
      <w:r>
        <w:rPr>
          <w:sz w:val="18"/>
        </w:rPr>
        <w:t>Stilleggen wegenbouw projecten met name in de regio Zuid.</w:t>
      </w:r>
    </w:p>
    <w:p>
      <w:pPr>
        <w:pStyle w:val="ListParagraph"/>
        <w:numPr>
          <w:ilvl w:val="0"/>
          <w:numId w:val="26"/>
        </w:numPr>
        <w:tabs>
          <w:tab w:pos="932" w:val="left" w:leader="none"/>
          <w:tab w:pos="933" w:val="left" w:leader="none"/>
        </w:tabs>
        <w:spacing w:line="240" w:lineRule="auto" w:before="9" w:after="0"/>
        <w:ind w:left="932" w:right="0" w:hanging="357"/>
        <w:jc w:val="left"/>
        <w:rPr>
          <w:sz w:val="18"/>
        </w:rPr>
      </w:pPr>
      <w:r>
        <w:rPr>
          <w:w w:val="101"/>
          <w:sz w:val="18"/>
        </w:rPr>
        <w:t>*</w:t>
      </w:r>
      <w:r>
        <w:rPr>
          <w:sz w:val="18"/>
        </w:rPr>
      </w:r>
    </w:p>
    <w:p>
      <w:pPr>
        <w:pStyle w:val="ListParagraph"/>
        <w:numPr>
          <w:ilvl w:val="0"/>
          <w:numId w:val="26"/>
        </w:numPr>
        <w:tabs>
          <w:tab w:pos="932" w:val="left" w:leader="none"/>
          <w:tab w:pos="933" w:val="left" w:leader="none"/>
        </w:tabs>
        <w:spacing w:line="240" w:lineRule="auto" w:before="63" w:after="0"/>
        <w:ind w:left="932" w:right="0" w:hanging="357"/>
        <w:jc w:val="left"/>
        <w:rPr>
          <w:sz w:val="18"/>
        </w:rPr>
      </w:pPr>
      <w:r>
        <w:rPr>
          <w:w w:val="101"/>
          <w:sz w:val="18"/>
        </w:rPr>
        <w:t>*</w:t>
      </w:r>
      <w:r>
        <w:rPr>
          <w:sz w:val="18"/>
        </w:rPr>
      </w:r>
    </w:p>
    <w:p>
      <w:pPr>
        <w:spacing w:after="0" w:line="240" w:lineRule="auto"/>
        <w:jc w:val="left"/>
        <w:rPr>
          <w:sz w:val="18"/>
        </w:rPr>
        <w:sectPr>
          <w:pgSz w:w="11910" w:h="16840"/>
          <w:pgMar w:header="670" w:footer="1143" w:top="1320" w:bottom="1340" w:left="1200" w:right="740"/>
        </w:sectPr>
      </w:pPr>
    </w:p>
    <w:p>
      <w:pPr>
        <w:pStyle w:val="Heading3"/>
      </w:pPr>
      <w:r>
        <w:rPr>
          <w:color w:val="4F81BC"/>
        </w:rPr>
        <w:t>Expertgroep</w:t>
      </w:r>
      <w:r>
        <w:rPr>
          <w:color w:val="4F81BC"/>
          <w:spacing w:val="-11"/>
        </w:rPr>
        <w:t> </w:t>
      </w:r>
      <w:r>
        <w:rPr>
          <w:color w:val="4F81BC"/>
        </w:rPr>
        <w:t>4:</w:t>
      </w:r>
      <w:r>
        <w:rPr>
          <w:color w:val="4F81BC"/>
          <w:spacing w:val="-10"/>
        </w:rPr>
        <w:t> </w:t>
      </w:r>
      <w:r>
        <w:rPr>
          <w:color w:val="4F81BC"/>
        </w:rPr>
        <w:t>Experts</w:t>
      </w:r>
      <w:r>
        <w:rPr>
          <w:color w:val="4F81BC"/>
          <w:spacing w:val="-9"/>
        </w:rPr>
        <w:t> </w:t>
      </w:r>
      <w:r>
        <w:rPr>
          <w:color w:val="4F81BC"/>
        </w:rPr>
        <w:t>in</w:t>
      </w:r>
      <w:r>
        <w:rPr>
          <w:color w:val="4F81BC"/>
          <w:spacing w:val="-8"/>
        </w:rPr>
        <w:t> </w:t>
      </w:r>
      <w:r>
        <w:rPr>
          <w:color w:val="4F81BC"/>
        </w:rPr>
        <w:t>Maatschappijleer</w:t>
      </w:r>
      <w:r>
        <w:rPr>
          <w:color w:val="4F81BC"/>
          <w:spacing w:val="-9"/>
        </w:rPr>
        <w:t> </w:t>
      </w:r>
      <w:r>
        <w:rPr>
          <w:color w:val="4F81BC"/>
        </w:rPr>
        <w:t>en</w:t>
      </w:r>
      <w:r>
        <w:rPr>
          <w:color w:val="4F81BC"/>
          <w:spacing w:val="-2"/>
        </w:rPr>
        <w:t> Biologie</w:t>
      </w:r>
    </w:p>
    <w:p>
      <w:pPr>
        <w:pStyle w:val="BodyText"/>
        <w:spacing w:before="93"/>
        <w:ind w:left="216"/>
      </w:pPr>
      <w:r>
        <w:rPr/>
        <w:t>Dataonderzoek</w:t>
      </w:r>
      <w:r>
        <w:rPr>
          <w:spacing w:val="-8"/>
        </w:rPr>
        <w:t> </w:t>
      </w:r>
      <w:r>
        <w:rPr/>
        <w:t>naar</w:t>
      </w:r>
      <w:r>
        <w:rPr>
          <w:spacing w:val="-7"/>
        </w:rPr>
        <w:t> </w:t>
      </w:r>
      <w:r>
        <w:rPr/>
        <w:t>maatschappelijke</w:t>
      </w:r>
      <w:r>
        <w:rPr>
          <w:spacing w:val="-5"/>
        </w:rPr>
        <w:t> </w:t>
      </w:r>
      <w:r>
        <w:rPr/>
        <w:t>consequenties</w:t>
      </w:r>
      <w:r>
        <w:rPr>
          <w:spacing w:val="-5"/>
        </w:rPr>
        <w:t> </w:t>
      </w:r>
      <w:r>
        <w:rPr/>
        <w:t>en</w:t>
      </w:r>
      <w:r>
        <w:rPr>
          <w:spacing w:val="-6"/>
        </w:rPr>
        <w:t> </w:t>
      </w:r>
      <w:r>
        <w:rPr>
          <w:spacing w:val="-2"/>
        </w:rPr>
        <w:t>gevolgen</w:t>
      </w:r>
    </w:p>
    <w:p>
      <w:pPr>
        <w:pStyle w:val="BodyText"/>
        <w:tabs>
          <w:tab w:pos="932" w:val="left" w:leader="none"/>
        </w:tabs>
        <w:spacing w:line="314" w:lineRule="auto" w:before="63"/>
        <w:ind w:left="936" w:right="922" w:hanging="361"/>
      </w:pPr>
      <w:r>
        <w:rPr>
          <w:spacing w:val="-6"/>
        </w:rPr>
        <w:t>a)</w:t>
      </w:r>
      <w:r>
        <w:rPr/>
        <w:tab/>
        <w:t>Onderzoek</w:t>
      </w:r>
      <w:r>
        <w:rPr>
          <w:spacing w:val="-5"/>
        </w:rPr>
        <w:t> </w:t>
      </w:r>
      <w:r>
        <w:rPr/>
        <w:t>naar</w:t>
      </w:r>
      <w:r>
        <w:rPr>
          <w:spacing w:val="-1"/>
        </w:rPr>
        <w:t> </w:t>
      </w:r>
      <w:r>
        <w:rPr/>
        <w:t>de maatschappelijke consequenties</w:t>
      </w:r>
      <w:r>
        <w:rPr>
          <w:spacing w:val="-3"/>
        </w:rPr>
        <w:t> </w:t>
      </w:r>
      <w:r>
        <w:rPr/>
        <w:t>voor</w:t>
      </w:r>
      <w:r>
        <w:rPr>
          <w:spacing w:val="-6"/>
        </w:rPr>
        <w:t> </w:t>
      </w:r>
      <w:r>
        <w:rPr/>
        <w:t>de bouwsector,</w:t>
      </w:r>
      <w:r>
        <w:rPr>
          <w:spacing w:val="-6"/>
        </w:rPr>
        <w:t> </w:t>
      </w:r>
      <w:r>
        <w:rPr/>
        <w:t>agrarische</w:t>
      </w:r>
      <w:r>
        <w:rPr>
          <w:spacing w:val="-4"/>
        </w:rPr>
        <w:t> </w:t>
      </w:r>
      <w:r>
        <w:rPr/>
        <w:t>sector,</w:t>
      </w:r>
      <w:r>
        <w:rPr>
          <w:spacing w:val="-6"/>
        </w:rPr>
        <w:t> </w:t>
      </w:r>
      <w:r>
        <w:rPr/>
        <w:t>transportsector</w:t>
      </w:r>
      <w:r>
        <w:rPr>
          <w:spacing w:val="-5"/>
        </w:rPr>
        <w:t> </w:t>
      </w:r>
      <w:r>
        <w:rPr/>
        <w:t>en voor de gewone burger</w:t>
      </w:r>
    </w:p>
    <w:p>
      <w:pPr>
        <w:pStyle w:val="BodyText"/>
        <w:spacing w:before="2"/>
        <w:rPr>
          <w:sz w:val="22"/>
        </w:rPr>
      </w:pPr>
    </w:p>
    <w:p>
      <w:pPr>
        <w:pStyle w:val="Heading3"/>
        <w:spacing w:before="0"/>
      </w:pPr>
      <w:r>
        <w:rPr>
          <w:color w:val="4F81BC"/>
          <w:spacing w:val="-2"/>
        </w:rPr>
        <w:t>Opdracht</w:t>
      </w:r>
      <w:r>
        <w:rPr>
          <w:color w:val="4F81BC"/>
          <w:spacing w:val="6"/>
        </w:rPr>
        <w:t> </w:t>
      </w:r>
      <w:r>
        <w:rPr>
          <w:color w:val="4F81BC"/>
          <w:spacing w:val="-2"/>
        </w:rPr>
        <w:t>Expertgroep</w:t>
      </w:r>
      <w:r>
        <w:rPr>
          <w:color w:val="4F81BC"/>
          <w:spacing w:val="1"/>
        </w:rPr>
        <w:t> </w:t>
      </w:r>
      <w:r>
        <w:rPr>
          <w:color w:val="4F81BC"/>
          <w:spacing w:val="-10"/>
        </w:rPr>
        <w:t>4</w:t>
      </w:r>
    </w:p>
    <w:p>
      <w:pPr>
        <w:pStyle w:val="BodyText"/>
        <w:spacing w:line="312" w:lineRule="auto" w:before="93"/>
        <w:ind w:left="216" w:right="751"/>
      </w:pPr>
      <w:r>
        <w:rPr/>
        <w:t>Maatschappijleer en -wetenschappen gaan, zoals de naam al zegt, over de verschillende aspecten van de maatschappij. Binnen</w:t>
      </w:r>
      <w:r>
        <w:rPr>
          <w:spacing w:val="-4"/>
        </w:rPr>
        <w:t> </w:t>
      </w:r>
      <w:r>
        <w:rPr/>
        <w:t>deze</w:t>
      </w:r>
      <w:r>
        <w:rPr>
          <w:spacing w:val="-4"/>
        </w:rPr>
        <w:t> </w:t>
      </w:r>
      <w:r>
        <w:rPr/>
        <w:t>vakken</w:t>
      </w:r>
      <w:r>
        <w:rPr>
          <w:spacing w:val="-3"/>
        </w:rPr>
        <w:t> </w:t>
      </w:r>
      <w:r>
        <w:rPr/>
        <w:t>zijn een</w:t>
      </w:r>
      <w:r>
        <w:rPr>
          <w:spacing w:val="-3"/>
        </w:rPr>
        <w:t> </w:t>
      </w:r>
      <w:r>
        <w:rPr/>
        <w:t>groot aantal onderwerpen</w:t>
      </w:r>
      <w:r>
        <w:rPr>
          <w:spacing w:val="-4"/>
        </w:rPr>
        <w:t> </w:t>
      </w:r>
      <w:r>
        <w:rPr/>
        <w:t>te</w:t>
      </w:r>
      <w:r>
        <w:rPr>
          <w:spacing w:val="-3"/>
        </w:rPr>
        <w:t> </w:t>
      </w:r>
      <w:r>
        <w:rPr/>
        <w:t>onderzoeken.</w:t>
      </w:r>
      <w:r>
        <w:rPr>
          <w:spacing w:val="-2"/>
        </w:rPr>
        <w:t> </w:t>
      </w:r>
      <w:r>
        <w:rPr/>
        <w:t>Deze</w:t>
      </w:r>
      <w:r>
        <w:rPr>
          <w:spacing w:val="-3"/>
        </w:rPr>
        <w:t> </w:t>
      </w:r>
      <w:r>
        <w:rPr/>
        <w:t>onderwerpen</w:t>
      </w:r>
      <w:r>
        <w:rPr>
          <w:spacing w:val="-3"/>
        </w:rPr>
        <w:t> </w:t>
      </w:r>
      <w:r>
        <w:rPr/>
        <w:t>hebben</w:t>
      </w:r>
      <w:r>
        <w:rPr>
          <w:spacing w:val="-4"/>
        </w:rPr>
        <w:t> </w:t>
      </w:r>
      <w:r>
        <w:rPr/>
        <w:t>vooral</w:t>
      </w:r>
      <w:r>
        <w:rPr>
          <w:spacing w:val="-3"/>
        </w:rPr>
        <w:t> </w:t>
      </w:r>
      <w:r>
        <w:rPr/>
        <w:t>te</w:t>
      </w:r>
      <w:r>
        <w:rPr>
          <w:spacing w:val="-3"/>
        </w:rPr>
        <w:t> </w:t>
      </w:r>
      <w:r>
        <w:rPr/>
        <w:t>maken</w:t>
      </w:r>
      <w:r>
        <w:rPr>
          <w:spacing w:val="-3"/>
        </w:rPr>
        <w:t> </w:t>
      </w:r>
      <w:r>
        <w:rPr/>
        <w:t>met het</w:t>
      </w:r>
      <w:r>
        <w:rPr>
          <w:spacing w:val="-3"/>
        </w:rPr>
        <w:t> </w:t>
      </w:r>
      <w:r>
        <w:rPr/>
        <w:t>gedrag</w:t>
      </w:r>
      <w:r>
        <w:rPr>
          <w:spacing w:val="-3"/>
        </w:rPr>
        <w:t> </w:t>
      </w:r>
      <w:r>
        <w:rPr/>
        <w:t>en</w:t>
      </w:r>
      <w:r>
        <w:rPr>
          <w:spacing w:val="-3"/>
        </w:rPr>
        <w:t> </w:t>
      </w:r>
      <w:r>
        <w:rPr/>
        <w:t>handelen</w:t>
      </w:r>
      <w:r>
        <w:rPr>
          <w:spacing w:val="-3"/>
        </w:rPr>
        <w:t> </w:t>
      </w:r>
      <w:r>
        <w:rPr/>
        <w:t>van mensen</w:t>
      </w:r>
      <w:r>
        <w:rPr>
          <w:spacing w:val="-3"/>
        </w:rPr>
        <w:t> </w:t>
      </w:r>
      <w:r>
        <w:rPr/>
        <w:t>en</w:t>
      </w:r>
      <w:r>
        <w:rPr>
          <w:spacing w:val="-3"/>
        </w:rPr>
        <w:t> </w:t>
      </w:r>
      <w:r>
        <w:rPr/>
        <w:t>welke</w:t>
      </w:r>
      <w:r>
        <w:rPr>
          <w:spacing w:val="-3"/>
        </w:rPr>
        <w:t> </w:t>
      </w:r>
      <w:r>
        <w:rPr/>
        <w:t>maatschappelijke</w:t>
      </w:r>
      <w:r>
        <w:rPr>
          <w:spacing w:val="-3"/>
        </w:rPr>
        <w:t> </w:t>
      </w:r>
      <w:r>
        <w:rPr/>
        <w:t>problemen</w:t>
      </w:r>
      <w:r>
        <w:rPr>
          <w:spacing w:val="-3"/>
        </w:rPr>
        <w:t> </w:t>
      </w:r>
      <w:r>
        <w:rPr/>
        <w:t>dit</w:t>
      </w:r>
      <w:r>
        <w:rPr>
          <w:spacing w:val="-3"/>
        </w:rPr>
        <w:t> </w:t>
      </w:r>
      <w:r>
        <w:rPr/>
        <w:t>teweeg</w:t>
      </w:r>
      <w:r>
        <w:rPr>
          <w:spacing w:val="-3"/>
        </w:rPr>
        <w:t> </w:t>
      </w:r>
      <w:r>
        <w:rPr/>
        <w:t>kan</w:t>
      </w:r>
      <w:r>
        <w:rPr>
          <w:spacing w:val="-4"/>
        </w:rPr>
        <w:t> </w:t>
      </w:r>
      <w:r>
        <w:rPr/>
        <w:t>brengen.</w:t>
      </w:r>
      <w:r>
        <w:rPr>
          <w:spacing w:val="-2"/>
        </w:rPr>
        <w:t> </w:t>
      </w:r>
      <w:r>
        <w:rPr/>
        <w:t>Bij</w:t>
      </w:r>
      <w:r>
        <w:rPr>
          <w:spacing w:val="-4"/>
        </w:rPr>
        <w:t> </w:t>
      </w:r>
      <w:r>
        <w:rPr/>
        <w:t>maatschappijleer maar ook in de Biologie wordt dus het gedrag van groepen (mensen) onderzocht.</w:t>
      </w:r>
    </w:p>
    <w:p>
      <w:pPr>
        <w:pStyle w:val="BodyText"/>
        <w:spacing w:before="8"/>
        <w:rPr>
          <w:sz w:val="23"/>
        </w:rPr>
      </w:pPr>
    </w:p>
    <w:p>
      <w:pPr>
        <w:pStyle w:val="Heading6"/>
        <w:rPr>
          <w:i/>
        </w:rPr>
      </w:pPr>
      <w:r>
        <w:rPr>
          <w:i/>
          <w:color w:val="4F81BC"/>
        </w:rPr>
        <w:t>Opdracht</w:t>
      </w:r>
      <w:r>
        <w:rPr>
          <w:i/>
          <w:color w:val="4F81BC"/>
          <w:spacing w:val="-3"/>
        </w:rPr>
        <w:t> </w:t>
      </w:r>
      <w:r>
        <w:rPr>
          <w:i/>
          <w:color w:val="4F81BC"/>
          <w:spacing w:val="-10"/>
        </w:rPr>
        <w:t>1</w:t>
      </w:r>
    </w:p>
    <w:p>
      <w:pPr>
        <w:pStyle w:val="BodyText"/>
        <w:spacing w:line="309" w:lineRule="auto" w:before="62"/>
        <w:ind w:left="216" w:right="2947"/>
      </w:pPr>
      <w:r>
        <w:rPr/>
        <w:t>Lees</w:t>
      </w:r>
      <w:r>
        <w:rPr>
          <w:spacing w:val="-3"/>
        </w:rPr>
        <w:t> </w:t>
      </w:r>
      <w:r>
        <w:rPr/>
        <w:t>de</w:t>
      </w:r>
      <w:r>
        <w:rPr>
          <w:spacing w:val="-3"/>
        </w:rPr>
        <w:t> </w:t>
      </w:r>
      <w:r>
        <w:rPr/>
        <w:t>tekst</w:t>
      </w:r>
      <w:r>
        <w:rPr>
          <w:spacing w:val="-3"/>
        </w:rPr>
        <w:t> </w:t>
      </w:r>
      <w:r>
        <w:rPr/>
        <w:t>vanaf</w:t>
      </w:r>
      <w:r>
        <w:rPr>
          <w:spacing w:val="-2"/>
        </w:rPr>
        <w:t> </w:t>
      </w:r>
      <w:r>
        <w:rPr/>
        <w:t>de</w:t>
      </w:r>
      <w:r>
        <w:rPr>
          <w:spacing w:val="-3"/>
        </w:rPr>
        <w:t> </w:t>
      </w:r>
      <w:r>
        <w:rPr/>
        <w:t>paragraaf</w:t>
      </w:r>
      <w:r>
        <w:rPr>
          <w:spacing w:val="-2"/>
        </w:rPr>
        <w:t> </w:t>
      </w:r>
      <w:r>
        <w:rPr/>
        <w:t>“GROEI”</w:t>
      </w:r>
      <w:r>
        <w:rPr>
          <w:spacing w:val="-3"/>
        </w:rPr>
        <w:t> </w:t>
      </w:r>
      <w:r>
        <w:rPr/>
        <w:t>en maak</w:t>
      </w:r>
      <w:r>
        <w:rPr>
          <w:spacing w:val="-1"/>
        </w:rPr>
        <w:t> </w:t>
      </w:r>
      <w:r>
        <w:rPr/>
        <w:t>de</w:t>
      </w:r>
      <w:r>
        <w:rPr>
          <w:spacing w:val="-3"/>
        </w:rPr>
        <w:t> </w:t>
      </w:r>
      <w:r>
        <w:rPr/>
        <w:t>bijbehorende opgaven</w:t>
      </w:r>
      <w:r>
        <w:rPr>
          <w:spacing w:val="-3"/>
        </w:rPr>
        <w:t> </w:t>
      </w:r>
      <w:r>
        <w:rPr/>
        <w:t>van</w:t>
      </w:r>
      <w:r>
        <w:rPr>
          <w:spacing w:val="-4"/>
        </w:rPr>
        <w:t> </w:t>
      </w:r>
      <w:r>
        <w:rPr/>
        <w:t>de website: </w:t>
      </w:r>
      <w:r>
        <w:rPr>
          <w:spacing w:val="-2"/>
        </w:rPr>
        <w:t>https://maken.wikiwijs.nl/152136/NLT_Stikstofproblematiek_module#!page-5610639.</w:t>
      </w:r>
    </w:p>
    <w:p>
      <w:pPr>
        <w:pStyle w:val="BodyText"/>
        <w:spacing w:before="4"/>
        <w:ind w:left="216"/>
      </w:pPr>
      <w:r>
        <w:rPr/>
        <w:t>Opmerkingen</w:t>
      </w:r>
      <w:r>
        <w:rPr>
          <w:spacing w:val="-6"/>
        </w:rPr>
        <w:t> </w:t>
      </w:r>
      <w:r>
        <w:rPr/>
        <w:t>bij</w:t>
      </w:r>
      <w:r>
        <w:rPr>
          <w:spacing w:val="-5"/>
        </w:rPr>
        <w:t> </w:t>
      </w:r>
      <w:r>
        <w:rPr/>
        <w:t>de</w:t>
      </w:r>
      <w:r>
        <w:rPr>
          <w:spacing w:val="-4"/>
        </w:rPr>
        <w:t> </w:t>
      </w:r>
      <w:r>
        <w:rPr/>
        <w:t>website:</w:t>
      </w:r>
      <w:r>
        <w:rPr>
          <w:spacing w:val="-5"/>
        </w:rPr>
        <w:t> </w:t>
      </w:r>
      <w:r>
        <w:rPr/>
        <w:t>bij</w:t>
      </w:r>
      <w:r>
        <w:rPr>
          <w:spacing w:val="-6"/>
        </w:rPr>
        <w:t> </w:t>
      </w:r>
      <w:r>
        <w:rPr/>
        <w:t>opdracht</w:t>
      </w:r>
      <w:r>
        <w:rPr>
          <w:spacing w:val="-3"/>
        </w:rPr>
        <w:t> </w:t>
      </w:r>
      <w:r>
        <w:rPr/>
        <w:t>1</w:t>
      </w:r>
      <w:r>
        <w:rPr>
          <w:spacing w:val="-2"/>
        </w:rPr>
        <w:t> </w:t>
      </w:r>
      <w:r>
        <w:rPr/>
        <w:t>op</w:t>
      </w:r>
      <w:r>
        <w:rPr>
          <w:spacing w:val="-5"/>
        </w:rPr>
        <w:t> </w:t>
      </w:r>
      <w:r>
        <w:rPr/>
        <w:t>de</w:t>
      </w:r>
      <w:r>
        <w:rPr>
          <w:spacing w:val="-4"/>
        </w:rPr>
        <w:t> </w:t>
      </w:r>
      <w:r>
        <w:rPr/>
        <w:t>website,</w:t>
      </w:r>
      <w:r>
        <w:rPr>
          <w:spacing w:val="-2"/>
        </w:rPr>
        <w:t> </w:t>
      </w:r>
      <w:r>
        <w:rPr/>
        <w:t>moet</w:t>
      </w:r>
      <w:r>
        <w:rPr>
          <w:spacing w:val="-4"/>
        </w:rPr>
        <w:t> </w:t>
      </w:r>
      <w:r>
        <w:rPr/>
        <w:t>staan dat je de</w:t>
      </w:r>
      <w:r>
        <w:rPr>
          <w:spacing w:val="-5"/>
        </w:rPr>
        <w:t> </w:t>
      </w:r>
      <w:r>
        <w:rPr/>
        <w:t>optie</w:t>
      </w:r>
      <w:r>
        <w:rPr>
          <w:spacing w:val="-4"/>
        </w:rPr>
        <w:t> </w:t>
      </w:r>
      <w:r>
        <w:rPr/>
        <w:t>sheep-wolves-grass</w:t>
      </w:r>
      <w:r>
        <w:rPr>
          <w:spacing w:val="-1"/>
        </w:rPr>
        <w:t> </w:t>
      </w:r>
      <w:r>
        <w:rPr/>
        <w:t>moet</w:t>
      </w:r>
      <w:r>
        <w:rPr>
          <w:spacing w:val="-3"/>
        </w:rPr>
        <w:t> </w:t>
      </w:r>
      <w:r>
        <w:rPr>
          <w:spacing w:val="-2"/>
        </w:rPr>
        <w:t>aanklikken</w:t>
      </w:r>
    </w:p>
    <w:p>
      <w:pPr>
        <w:pStyle w:val="BodyText"/>
        <w:spacing w:line="312" w:lineRule="auto" w:before="64"/>
        <w:ind w:left="216" w:right="721"/>
      </w:pPr>
      <w:r>
        <w:rPr/>
        <w:t>i.p.v. “klik bij grass-settings op on”. Laat de rest van de instellingen</w:t>
      </w:r>
      <w:r>
        <w:rPr>
          <w:spacing w:val="-2"/>
        </w:rPr>
        <w:t> </w:t>
      </w:r>
      <w:r>
        <w:rPr/>
        <w:t>zoals ze zijn als je de website van het model opent of opnieuw laadt. Klik vervolgens op “Setup”</w:t>
      </w:r>
      <w:r>
        <w:rPr>
          <w:spacing w:val="-1"/>
        </w:rPr>
        <w:t> </w:t>
      </w:r>
      <w:r>
        <w:rPr/>
        <w:t>(blauwe knop) en daarna op “Go” (blauwe knop links daarnaast). Door nog een keer op “Go”</w:t>
      </w:r>
      <w:r>
        <w:rPr>
          <w:spacing w:val="-3"/>
        </w:rPr>
        <w:t> </w:t>
      </w:r>
      <w:r>
        <w:rPr/>
        <w:t>te klikken</w:t>
      </w:r>
      <w:r>
        <w:rPr>
          <w:spacing w:val="-3"/>
        </w:rPr>
        <w:t> </w:t>
      </w:r>
      <w:r>
        <w:rPr/>
        <w:t>kun je</w:t>
      </w:r>
      <w:r>
        <w:rPr>
          <w:spacing w:val="-4"/>
        </w:rPr>
        <w:t> </w:t>
      </w:r>
      <w:r>
        <w:rPr/>
        <w:t>het</w:t>
      </w:r>
      <w:r>
        <w:rPr>
          <w:spacing w:val="-2"/>
        </w:rPr>
        <w:t> </w:t>
      </w:r>
      <w:r>
        <w:rPr/>
        <w:t>model</w:t>
      </w:r>
      <w:r>
        <w:rPr>
          <w:spacing w:val="-2"/>
        </w:rPr>
        <w:t> </w:t>
      </w:r>
      <w:r>
        <w:rPr/>
        <w:t>pauzeren.</w:t>
      </w:r>
      <w:r>
        <w:rPr>
          <w:spacing w:val="-2"/>
        </w:rPr>
        <w:t> </w:t>
      </w:r>
      <w:r>
        <w:rPr/>
        <w:t>Bovenin</w:t>
      </w:r>
      <w:r>
        <w:rPr>
          <w:spacing w:val="-4"/>
        </w:rPr>
        <w:t> </w:t>
      </w:r>
      <w:r>
        <w:rPr/>
        <w:t>zie je</w:t>
      </w:r>
      <w:r>
        <w:rPr>
          <w:spacing w:val="-3"/>
        </w:rPr>
        <w:t> </w:t>
      </w:r>
      <w:r>
        <w:rPr/>
        <w:t>het</w:t>
      </w:r>
      <w:r>
        <w:rPr>
          <w:spacing w:val="-3"/>
        </w:rPr>
        <w:t> </w:t>
      </w:r>
      <w:r>
        <w:rPr/>
        <w:t>aantal</w:t>
      </w:r>
      <w:r>
        <w:rPr>
          <w:spacing w:val="-3"/>
        </w:rPr>
        <w:t> </w:t>
      </w:r>
      <w:r>
        <w:rPr/>
        <w:t>“ticks”</w:t>
      </w:r>
      <w:r>
        <w:rPr>
          <w:spacing w:val="-3"/>
        </w:rPr>
        <w:t> </w:t>
      </w:r>
      <w:r>
        <w:rPr/>
        <w:t>ofwel tijdeenheden.</w:t>
      </w:r>
      <w:r>
        <w:rPr>
          <w:spacing w:val="-2"/>
        </w:rPr>
        <w:t> </w:t>
      </w:r>
      <w:r>
        <w:rPr/>
        <w:t>Door</w:t>
      </w:r>
      <w:r>
        <w:rPr>
          <w:spacing w:val="-6"/>
        </w:rPr>
        <w:t> </w:t>
      </w:r>
      <w:r>
        <w:rPr/>
        <w:t>nog een</w:t>
      </w:r>
      <w:r>
        <w:rPr>
          <w:spacing w:val="-3"/>
        </w:rPr>
        <w:t> </w:t>
      </w:r>
      <w:r>
        <w:rPr/>
        <w:t>keer op “Setup” te klikken reset/herstart je het model. Volg verder opdracht 1 van de website vanaf “Klik op </w:t>
      </w:r>
      <w:r>
        <w:rPr>
          <w:b/>
          <w:i/>
        </w:rPr>
        <w:t>setup </w:t>
      </w:r>
      <w:r>
        <w:rPr/>
        <w:t>en dan </w:t>
      </w:r>
      <w:r>
        <w:rPr>
          <w:b/>
          <w:i/>
        </w:rPr>
        <w:t>go</w:t>
      </w:r>
      <w:r>
        <w:rPr/>
        <w:t>”. Bij opdracht 3 van de website moet je weer de optie sheep-wolves-grass moet aanklikken i.p.v. “klik bij grass-settings op on”.</w:t>
      </w:r>
      <w:r>
        <w:rPr>
          <w:spacing w:val="-1"/>
        </w:rPr>
        <w:t> </w:t>
      </w:r>
      <w:r>
        <w:rPr/>
        <w:t>Het verschil met opdracht 1 is dat je nu uitgaat van de beginsituatie van het model, daarin heb je 100 schapen en 50 </w:t>
      </w:r>
      <w:r>
        <w:rPr>
          <w:spacing w:val="-2"/>
        </w:rPr>
        <w:t>wolven!</w:t>
      </w:r>
    </w:p>
    <w:p>
      <w:pPr>
        <w:pStyle w:val="BodyText"/>
        <w:spacing w:line="309" w:lineRule="auto" w:before="3"/>
        <w:ind w:left="216" w:right="670"/>
      </w:pPr>
      <w:r>
        <w:rPr/>
        <w:t>Het</w:t>
      </w:r>
      <w:r>
        <w:rPr>
          <w:spacing w:val="-1"/>
        </w:rPr>
        <w:t> </w:t>
      </w:r>
      <w:r>
        <w:rPr/>
        <w:t>antwoord op opdracht 4</w:t>
      </w:r>
      <w:r>
        <w:rPr>
          <w:spacing w:val="-4"/>
        </w:rPr>
        <w:t> </w:t>
      </w:r>
      <w:r>
        <w:rPr/>
        <w:t>neem</w:t>
      </w:r>
      <w:r>
        <w:rPr>
          <w:spacing w:val="-4"/>
        </w:rPr>
        <w:t> </w:t>
      </w:r>
      <w:r>
        <w:rPr/>
        <w:t>je mee</w:t>
      </w:r>
      <w:r>
        <w:rPr>
          <w:spacing w:val="-2"/>
        </w:rPr>
        <w:t> </w:t>
      </w:r>
      <w:r>
        <w:rPr/>
        <w:t>naar</w:t>
      </w:r>
      <w:r>
        <w:rPr>
          <w:spacing w:val="-4"/>
        </w:rPr>
        <w:t> </w:t>
      </w:r>
      <w:r>
        <w:rPr/>
        <w:t>de</w:t>
      </w:r>
      <w:r>
        <w:rPr>
          <w:spacing w:val="-2"/>
        </w:rPr>
        <w:t> </w:t>
      </w:r>
      <w:r>
        <w:rPr/>
        <w:t>volgende</w:t>
      </w:r>
      <w:r>
        <w:rPr>
          <w:spacing w:val="-2"/>
        </w:rPr>
        <w:t> </w:t>
      </w:r>
      <w:r>
        <w:rPr/>
        <w:t>les.</w:t>
      </w:r>
      <w:r>
        <w:rPr>
          <w:spacing w:val="-1"/>
        </w:rPr>
        <w:t> </w:t>
      </w:r>
      <w:r>
        <w:rPr/>
        <w:t>Daarbij</w:t>
      </w:r>
      <w:r>
        <w:rPr>
          <w:spacing w:val="-3"/>
        </w:rPr>
        <w:t> </w:t>
      </w:r>
      <w:r>
        <w:rPr/>
        <w:t>leg</w:t>
      </w:r>
      <w:r>
        <w:rPr>
          <w:spacing w:val="-2"/>
        </w:rPr>
        <w:t> </w:t>
      </w:r>
      <w:r>
        <w:rPr/>
        <w:t>je</w:t>
      </w:r>
      <w:r>
        <w:rPr>
          <w:spacing w:val="-3"/>
        </w:rPr>
        <w:t> </w:t>
      </w:r>
      <w:r>
        <w:rPr/>
        <w:t>jouw</w:t>
      </w:r>
      <w:r>
        <w:rPr>
          <w:spacing w:val="-4"/>
        </w:rPr>
        <w:t> </w:t>
      </w:r>
      <w:r>
        <w:rPr/>
        <w:t>getrokken</w:t>
      </w:r>
      <w:r>
        <w:rPr>
          <w:spacing w:val="-2"/>
        </w:rPr>
        <w:t> </w:t>
      </w:r>
      <w:r>
        <w:rPr/>
        <w:t>conclusies</w:t>
      </w:r>
      <w:r>
        <w:rPr>
          <w:spacing w:val="-2"/>
        </w:rPr>
        <w:t> </w:t>
      </w:r>
      <w:r>
        <w:rPr/>
        <w:t>uit</w:t>
      </w:r>
      <w:r>
        <w:rPr>
          <w:spacing w:val="-2"/>
        </w:rPr>
        <w:t> </w:t>
      </w:r>
      <w:r>
        <w:rPr/>
        <w:t>in</w:t>
      </w:r>
      <w:r>
        <w:rPr>
          <w:spacing w:val="-3"/>
        </w:rPr>
        <w:t> </w:t>
      </w:r>
      <w:r>
        <w:rPr/>
        <w:t>Jip-en- Janneketaal in een Word-document dat je met jouw projectgroep gaat delen.</w:t>
      </w:r>
    </w:p>
    <w:p>
      <w:pPr>
        <w:pStyle w:val="BodyText"/>
        <w:spacing w:before="7"/>
        <w:rPr>
          <w:sz w:val="23"/>
        </w:rPr>
      </w:pPr>
    </w:p>
    <w:p>
      <w:pPr>
        <w:pStyle w:val="Heading6"/>
        <w:rPr>
          <w:i/>
        </w:rPr>
      </w:pPr>
      <w:r>
        <w:rPr>
          <w:i/>
          <w:color w:val="4F81BC"/>
        </w:rPr>
        <w:t>Opdracht</w:t>
      </w:r>
      <w:r>
        <w:rPr>
          <w:i/>
          <w:color w:val="4F81BC"/>
          <w:spacing w:val="-1"/>
        </w:rPr>
        <w:t> </w:t>
      </w:r>
      <w:r>
        <w:rPr>
          <w:i/>
          <w:color w:val="4F81BC"/>
        </w:rPr>
        <w:t>2:</w:t>
      </w:r>
      <w:r>
        <w:rPr>
          <w:i/>
          <w:color w:val="4F81BC"/>
          <w:spacing w:val="-3"/>
        </w:rPr>
        <w:t> </w:t>
      </w:r>
      <w:r>
        <w:rPr>
          <w:i/>
          <w:color w:val="4F81BC"/>
          <w:spacing w:val="-2"/>
        </w:rPr>
        <w:t>Conclusie</w:t>
      </w:r>
    </w:p>
    <w:p>
      <w:pPr>
        <w:pStyle w:val="BodyText"/>
        <w:spacing w:line="312" w:lineRule="auto" w:before="62"/>
        <w:ind w:left="216" w:right="731"/>
      </w:pPr>
      <w:r>
        <w:rPr/>
        <w:t>Het</w:t>
      </w:r>
      <w:r>
        <w:rPr>
          <w:spacing w:val="-2"/>
        </w:rPr>
        <w:t> </w:t>
      </w:r>
      <w:r>
        <w:rPr/>
        <w:t>landbouw</w:t>
      </w:r>
      <w:r>
        <w:rPr>
          <w:spacing w:val="-5"/>
        </w:rPr>
        <w:t> </w:t>
      </w:r>
      <w:r>
        <w:rPr/>
        <w:t>collectief,</w:t>
      </w:r>
      <w:r>
        <w:rPr>
          <w:spacing w:val="-1"/>
        </w:rPr>
        <w:t> </w:t>
      </w:r>
      <w:r>
        <w:rPr/>
        <w:t>gevormd</w:t>
      </w:r>
      <w:r>
        <w:rPr>
          <w:spacing w:val="-4"/>
        </w:rPr>
        <w:t> </w:t>
      </w:r>
      <w:r>
        <w:rPr/>
        <w:t>uit</w:t>
      </w:r>
      <w:r>
        <w:rPr>
          <w:spacing w:val="-3"/>
        </w:rPr>
        <w:t> </w:t>
      </w:r>
      <w:r>
        <w:rPr/>
        <w:t>13 boerenorganisaties,</w:t>
      </w:r>
      <w:r>
        <w:rPr>
          <w:spacing w:val="-1"/>
        </w:rPr>
        <w:t> </w:t>
      </w:r>
      <w:r>
        <w:rPr/>
        <w:t>kwam</w:t>
      </w:r>
      <w:r>
        <w:rPr>
          <w:spacing w:val="-6"/>
        </w:rPr>
        <w:t> </w:t>
      </w:r>
      <w:r>
        <w:rPr/>
        <w:t>in</w:t>
      </w:r>
      <w:r>
        <w:rPr>
          <w:spacing w:val="-4"/>
        </w:rPr>
        <w:t> </w:t>
      </w:r>
      <w:r>
        <w:rPr/>
        <w:t>november</w:t>
      </w:r>
      <w:r>
        <w:rPr>
          <w:spacing w:val="-5"/>
        </w:rPr>
        <w:t> </w:t>
      </w:r>
      <w:r>
        <w:rPr/>
        <w:t>2019 met</w:t>
      </w:r>
      <w:r>
        <w:rPr>
          <w:spacing w:val="-2"/>
        </w:rPr>
        <w:t> </w:t>
      </w:r>
      <w:r>
        <w:rPr/>
        <w:t>een voorstel</w:t>
      </w:r>
      <w:r>
        <w:rPr>
          <w:spacing w:val="-2"/>
        </w:rPr>
        <w:t> </w:t>
      </w:r>
      <w:r>
        <w:rPr/>
        <w:t>tot</w:t>
      </w:r>
      <w:r>
        <w:rPr>
          <w:spacing w:val="-3"/>
        </w:rPr>
        <w:t> </w:t>
      </w:r>
      <w:r>
        <w:rPr/>
        <w:t>stikstofreductie in de landbouw dat zij als voorstel bij de politiek neer hebben gelegd. Kijk het volgende filmpje tot 2:32 via: </w:t>
      </w:r>
      <w:r>
        <w:rPr>
          <w:spacing w:val="-2"/>
        </w:rPr>
        <w:t>https://</w:t>
      </w:r>
      <w:hyperlink r:id="rId49">
        <w:r>
          <w:rPr>
            <w:spacing w:val="-2"/>
          </w:rPr>
          <w:t>www.nieuweoogst.nl/nieuws/2019/11/20/landbouw-collectief-bijna-3-miljard-euro-nodig-voor-stikstofreductie.</w:t>
        </w:r>
      </w:hyperlink>
    </w:p>
    <w:p>
      <w:pPr>
        <w:pStyle w:val="BodyText"/>
        <w:spacing w:before="3"/>
        <w:ind w:left="216"/>
      </w:pPr>
      <w:r>
        <w:rPr/>
        <w:t>Vragen</w:t>
      </w:r>
      <w:r>
        <w:rPr>
          <w:spacing w:val="-4"/>
        </w:rPr>
        <w:t> </w:t>
      </w:r>
      <w:r>
        <w:rPr/>
        <w:t>bij</w:t>
      </w:r>
      <w:r>
        <w:rPr>
          <w:spacing w:val="-4"/>
        </w:rPr>
        <w:t> </w:t>
      </w:r>
      <w:r>
        <w:rPr/>
        <w:t>dit</w:t>
      </w:r>
      <w:r>
        <w:rPr>
          <w:spacing w:val="-3"/>
        </w:rPr>
        <w:t> </w:t>
      </w:r>
      <w:r>
        <w:rPr>
          <w:spacing w:val="-2"/>
        </w:rPr>
        <w:t>filmpje:</w:t>
      </w:r>
    </w:p>
    <w:p>
      <w:pPr>
        <w:pStyle w:val="ListParagraph"/>
        <w:numPr>
          <w:ilvl w:val="0"/>
          <w:numId w:val="27"/>
        </w:numPr>
        <w:tabs>
          <w:tab w:pos="932" w:val="left" w:leader="none"/>
          <w:tab w:pos="933" w:val="left" w:leader="none"/>
        </w:tabs>
        <w:spacing w:line="240" w:lineRule="auto" w:before="68" w:after="0"/>
        <w:ind w:left="932" w:right="0" w:hanging="357"/>
        <w:jc w:val="left"/>
        <w:rPr>
          <w:sz w:val="18"/>
        </w:rPr>
      </w:pPr>
      <w:r>
        <w:rPr>
          <w:sz w:val="18"/>
        </w:rPr>
        <w:t>Om</w:t>
      </w:r>
      <w:r>
        <w:rPr>
          <w:spacing w:val="-3"/>
          <w:sz w:val="18"/>
        </w:rPr>
        <w:t> </w:t>
      </w:r>
      <w:r>
        <w:rPr>
          <w:sz w:val="18"/>
        </w:rPr>
        <w:t>welke</w:t>
      </w:r>
      <w:r>
        <w:rPr>
          <w:spacing w:val="-4"/>
          <w:sz w:val="18"/>
        </w:rPr>
        <w:t> </w:t>
      </w:r>
      <w:r>
        <w:rPr>
          <w:sz w:val="18"/>
        </w:rPr>
        <w:t>3</w:t>
      </w:r>
      <w:r>
        <w:rPr>
          <w:spacing w:val="-2"/>
          <w:sz w:val="18"/>
        </w:rPr>
        <w:t> </w:t>
      </w:r>
      <w:r>
        <w:rPr>
          <w:sz w:val="18"/>
        </w:rPr>
        <w:t>maatregelen</w:t>
      </w:r>
      <w:r>
        <w:rPr>
          <w:spacing w:val="-1"/>
          <w:sz w:val="18"/>
        </w:rPr>
        <w:t> </w:t>
      </w:r>
      <w:r>
        <w:rPr>
          <w:sz w:val="18"/>
        </w:rPr>
        <w:t>gaat</w:t>
      </w:r>
      <w:r>
        <w:rPr>
          <w:spacing w:val="-4"/>
          <w:sz w:val="18"/>
        </w:rPr>
        <w:t> het?</w:t>
      </w:r>
    </w:p>
    <w:p>
      <w:pPr>
        <w:pStyle w:val="ListParagraph"/>
        <w:numPr>
          <w:ilvl w:val="0"/>
          <w:numId w:val="27"/>
        </w:numPr>
        <w:tabs>
          <w:tab w:pos="932" w:val="left" w:leader="none"/>
          <w:tab w:pos="933" w:val="left" w:leader="none"/>
        </w:tabs>
        <w:spacing w:line="240" w:lineRule="auto" w:before="64" w:after="0"/>
        <w:ind w:left="932" w:right="0" w:hanging="357"/>
        <w:jc w:val="left"/>
        <w:rPr>
          <w:sz w:val="18"/>
        </w:rPr>
      </w:pPr>
      <w:r>
        <w:rPr>
          <w:sz w:val="18"/>
        </w:rPr>
        <w:t>Hoe</w:t>
      </w:r>
      <w:r>
        <w:rPr>
          <w:spacing w:val="-6"/>
          <w:sz w:val="18"/>
        </w:rPr>
        <w:t> </w:t>
      </w:r>
      <w:r>
        <w:rPr>
          <w:sz w:val="18"/>
        </w:rPr>
        <w:t>kunnen</w:t>
      </w:r>
      <w:r>
        <w:rPr>
          <w:spacing w:val="-5"/>
          <w:sz w:val="18"/>
        </w:rPr>
        <w:t> </w:t>
      </w:r>
      <w:r>
        <w:rPr>
          <w:sz w:val="18"/>
        </w:rPr>
        <w:t>deze</w:t>
      </w:r>
      <w:r>
        <w:rPr>
          <w:spacing w:val="-5"/>
          <w:sz w:val="18"/>
        </w:rPr>
        <w:t> </w:t>
      </w:r>
      <w:r>
        <w:rPr>
          <w:sz w:val="18"/>
        </w:rPr>
        <w:t>maatregelen</w:t>
      </w:r>
      <w:r>
        <w:rPr>
          <w:spacing w:val="-5"/>
          <w:sz w:val="18"/>
        </w:rPr>
        <w:t> </w:t>
      </w:r>
      <w:r>
        <w:rPr>
          <w:sz w:val="18"/>
        </w:rPr>
        <w:t>bijdragen aan</w:t>
      </w:r>
      <w:r>
        <w:rPr>
          <w:spacing w:val="-6"/>
          <w:sz w:val="18"/>
        </w:rPr>
        <w:t> </w:t>
      </w:r>
      <w:r>
        <w:rPr>
          <w:spacing w:val="-2"/>
          <w:sz w:val="18"/>
        </w:rPr>
        <w:t>stikstofreductie?</w:t>
      </w:r>
    </w:p>
    <w:p>
      <w:pPr>
        <w:pStyle w:val="ListParagraph"/>
        <w:numPr>
          <w:ilvl w:val="0"/>
          <w:numId w:val="27"/>
        </w:numPr>
        <w:tabs>
          <w:tab w:pos="932" w:val="left" w:leader="none"/>
          <w:tab w:pos="933" w:val="left" w:leader="none"/>
        </w:tabs>
        <w:spacing w:line="240" w:lineRule="auto" w:before="68" w:after="0"/>
        <w:ind w:left="932" w:right="0" w:hanging="357"/>
        <w:jc w:val="left"/>
        <w:rPr>
          <w:sz w:val="18"/>
        </w:rPr>
      </w:pPr>
      <w:r>
        <w:rPr>
          <w:sz w:val="18"/>
        </w:rPr>
        <w:t>Gaan</w:t>
      </w:r>
      <w:r>
        <w:rPr>
          <w:spacing w:val="-5"/>
          <w:sz w:val="18"/>
        </w:rPr>
        <w:t> </w:t>
      </w:r>
      <w:r>
        <w:rPr>
          <w:sz w:val="18"/>
        </w:rPr>
        <w:t>de</w:t>
      </w:r>
      <w:r>
        <w:rPr>
          <w:spacing w:val="-4"/>
          <w:sz w:val="18"/>
        </w:rPr>
        <w:t> </w:t>
      </w:r>
      <w:r>
        <w:rPr>
          <w:sz w:val="18"/>
        </w:rPr>
        <w:t>boeren</w:t>
      </w:r>
      <w:r>
        <w:rPr>
          <w:spacing w:val="-4"/>
          <w:sz w:val="18"/>
        </w:rPr>
        <w:t> </w:t>
      </w:r>
      <w:r>
        <w:rPr>
          <w:sz w:val="18"/>
        </w:rPr>
        <w:t>dit zelf</w:t>
      </w:r>
      <w:r>
        <w:rPr>
          <w:spacing w:val="2"/>
          <w:sz w:val="18"/>
        </w:rPr>
        <w:t> </w:t>
      </w:r>
      <w:r>
        <w:rPr>
          <w:spacing w:val="-2"/>
          <w:sz w:val="18"/>
        </w:rPr>
        <w:t>betalen?</w:t>
      </w:r>
    </w:p>
    <w:p>
      <w:pPr>
        <w:pStyle w:val="BodyText"/>
        <w:spacing w:line="312" w:lineRule="auto" w:before="63"/>
        <w:ind w:left="216" w:right="955"/>
      </w:pPr>
      <w:r>
        <w:rPr/>
        <w:t>Op de volgende</w:t>
      </w:r>
      <w:r>
        <w:rPr>
          <w:spacing w:val="-4"/>
        </w:rPr>
        <w:t> </w:t>
      </w:r>
      <w:r>
        <w:rPr/>
        <w:t>website</w:t>
      </w:r>
      <w:r>
        <w:rPr>
          <w:spacing w:val="-4"/>
        </w:rPr>
        <w:t> </w:t>
      </w:r>
      <w:r>
        <w:rPr/>
        <w:t>kun</w:t>
      </w:r>
      <w:r>
        <w:rPr>
          <w:spacing w:val="-5"/>
        </w:rPr>
        <w:t> </w:t>
      </w:r>
      <w:r>
        <w:rPr/>
        <w:t>je</w:t>
      </w:r>
      <w:r>
        <w:rPr>
          <w:spacing w:val="-5"/>
        </w:rPr>
        <w:t> </w:t>
      </w:r>
      <w:r>
        <w:rPr/>
        <w:t>zien</w:t>
      </w:r>
      <w:r>
        <w:rPr>
          <w:spacing w:val="-4"/>
        </w:rPr>
        <w:t> </w:t>
      </w:r>
      <w:r>
        <w:rPr/>
        <w:t>welke maatregelen</w:t>
      </w:r>
      <w:r>
        <w:rPr>
          <w:spacing w:val="-4"/>
        </w:rPr>
        <w:t> </w:t>
      </w:r>
      <w:r>
        <w:rPr/>
        <w:t>het kabinet</w:t>
      </w:r>
      <w:r>
        <w:rPr>
          <w:spacing w:val="-4"/>
        </w:rPr>
        <w:t> </w:t>
      </w:r>
      <w:r>
        <w:rPr/>
        <w:t>heeft genomen,</w:t>
      </w:r>
      <w:r>
        <w:rPr>
          <w:spacing w:val="-2"/>
        </w:rPr>
        <w:t> </w:t>
      </w:r>
      <w:r>
        <w:rPr/>
        <w:t>en</w:t>
      </w:r>
      <w:r>
        <w:rPr>
          <w:spacing w:val="-5"/>
        </w:rPr>
        <w:t> </w:t>
      </w:r>
      <w:r>
        <w:rPr/>
        <w:t>of</w:t>
      </w:r>
      <w:r>
        <w:rPr>
          <w:spacing w:val="-3"/>
        </w:rPr>
        <w:t> </w:t>
      </w:r>
      <w:r>
        <w:rPr/>
        <w:t>het kabinet</w:t>
      </w:r>
      <w:r>
        <w:rPr>
          <w:spacing w:val="-3"/>
        </w:rPr>
        <w:t> </w:t>
      </w:r>
      <w:r>
        <w:rPr/>
        <w:t>de</w:t>
      </w:r>
      <w:r>
        <w:rPr>
          <w:spacing w:val="-4"/>
        </w:rPr>
        <w:t> </w:t>
      </w:r>
      <w:r>
        <w:rPr/>
        <w:t>voorstellen van het landbouw collectief uiteindelijk heeft overgenomen: https://</w:t>
      </w:r>
      <w:hyperlink r:id="rId50">
        <w:r>
          <w:rPr/>
          <w:t>www.nieuweoogst.nl/nieuws/2020/04/24/dit-zijn-</w:t>
        </w:r>
      </w:hyperlink>
      <w:r>
        <w:rPr/>
        <w:t> belangrijkste-stikstofmaatregelen-van-kabinet. Volg de volgende instructies:</w:t>
      </w:r>
    </w:p>
    <w:p>
      <w:pPr>
        <w:pStyle w:val="ListParagraph"/>
        <w:numPr>
          <w:ilvl w:val="0"/>
          <w:numId w:val="27"/>
        </w:numPr>
        <w:tabs>
          <w:tab w:pos="932" w:val="left" w:leader="none"/>
          <w:tab w:pos="933" w:val="left" w:leader="none"/>
        </w:tabs>
        <w:spacing w:line="240" w:lineRule="auto" w:before="3" w:after="0"/>
        <w:ind w:left="932" w:right="0" w:hanging="357"/>
        <w:jc w:val="left"/>
        <w:rPr>
          <w:sz w:val="18"/>
        </w:rPr>
      </w:pPr>
      <w:r>
        <w:rPr>
          <w:sz w:val="18"/>
        </w:rPr>
        <w:t>Maak</w:t>
      </w:r>
      <w:r>
        <w:rPr>
          <w:spacing w:val="-1"/>
          <w:sz w:val="18"/>
        </w:rPr>
        <w:t> </w:t>
      </w:r>
      <w:r>
        <w:rPr>
          <w:sz w:val="18"/>
        </w:rPr>
        <w:t>een</w:t>
      </w:r>
      <w:r>
        <w:rPr>
          <w:spacing w:val="-4"/>
          <w:sz w:val="18"/>
        </w:rPr>
        <w:t> </w:t>
      </w:r>
      <w:r>
        <w:rPr>
          <w:sz w:val="18"/>
        </w:rPr>
        <w:t>lijstje</w:t>
      </w:r>
      <w:r>
        <w:rPr>
          <w:spacing w:val="-4"/>
          <w:sz w:val="18"/>
        </w:rPr>
        <w:t> </w:t>
      </w:r>
      <w:r>
        <w:rPr>
          <w:sz w:val="18"/>
        </w:rPr>
        <w:t>met</w:t>
      </w:r>
      <w:r>
        <w:rPr>
          <w:spacing w:val="-2"/>
          <w:sz w:val="18"/>
        </w:rPr>
        <w:t> </w:t>
      </w:r>
      <w:r>
        <w:rPr>
          <w:sz w:val="18"/>
        </w:rPr>
        <w:t>alle</w:t>
      </w:r>
      <w:r>
        <w:rPr>
          <w:spacing w:val="-2"/>
          <w:sz w:val="18"/>
        </w:rPr>
        <w:t> maatregelen</w:t>
      </w:r>
    </w:p>
    <w:p>
      <w:pPr>
        <w:pStyle w:val="ListParagraph"/>
        <w:numPr>
          <w:ilvl w:val="0"/>
          <w:numId w:val="27"/>
        </w:numPr>
        <w:tabs>
          <w:tab w:pos="932" w:val="left" w:leader="none"/>
          <w:tab w:pos="933" w:val="left" w:leader="none"/>
        </w:tabs>
        <w:spacing w:line="240" w:lineRule="auto" w:before="64" w:after="0"/>
        <w:ind w:left="932" w:right="0" w:hanging="357"/>
        <w:jc w:val="left"/>
        <w:rPr>
          <w:sz w:val="18"/>
        </w:rPr>
      </w:pPr>
      <w:r>
        <w:rPr>
          <w:sz w:val="18"/>
        </w:rPr>
        <w:t>Leg</w:t>
      </w:r>
      <w:r>
        <w:rPr>
          <w:spacing w:val="-4"/>
          <w:sz w:val="18"/>
        </w:rPr>
        <w:t> </w:t>
      </w:r>
      <w:r>
        <w:rPr>
          <w:sz w:val="18"/>
        </w:rPr>
        <w:t>per</w:t>
      </w:r>
      <w:r>
        <w:rPr>
          <w:spacing w:val="-4"/>
          <w:sz w:val="18"/>
        </w:rPr>
        <w:t> </w:t>
      </w:r>
      <w:r>
        <w:rPr>
          <w:sz w:val="18"/>
        </w:rPr>
        <w:t>maatregel</w:t>
      </w:r>
      <w:r>
        <w:rPr>
          <w:spacing w:val="-3"/>
          <w:sz w:val="18"/>
        </w:rPr>
        <w:t> </w:t>
      </w:r>
      <w:r>
        <w:rPr>
          <w:sz w:val="18"/>
        </w:rPr>
        <w:t>in 1</w:t>
      </w:r>
      <w:r>
        <w:rPr>
          <w:spacing w:val="-5"/>
          <w:sz w:val="18"/>
        </w:rPr>
        <w:t> </w:t>
      </w:r>
      <w:r>
        <w:rPr>
          <w:sz w:val="18"/>
        </w:rPr>
        <w:t>zin</w:t>
      </w:r>
      <w:r>
        <w:rPr>
          <w:spacing w:val="1"/>
          <w:sz w:val="18"/>
        </w:rPr>
        <w:t> </w:t>
      </w:r>
      <w:r>
        <w:rPr>
          <w:sz w:val="18"/>
        </w:rPr>
        <w:t>uit</w:t>
      </w:r>
      <w:r>
        <w:rPr>
          <w:spacing w:val="-3"/>
          <w:sz w:val="18"/>
        </w:rPr>
        <w:t> </w:t>
      </w:r>
      <w:r>
        <w:rPr>
          <w:sz w:val="18"/>
        </w:rPr>
        <w:t>hoe</w:t>
      </w:r>
      <w:r>
        <w:rPr>
          <w:spacing w:val="-4"/>
          <w:sz w:val="18"/>
        </w:rPr>
        <w:t> </w:t>
      </w:r>
      <w:r>
        <w:rPr>
          <w:sz w:val="18"/>
        </w:rPr>
        <w:t>deze</w:t>
      </w:r>
      <w:r>
        <w:rPr>
          <w:spacing w:val="-4"/>
          <w:sz w:val="18"/>
        </w:rPr>
        <w:t> </w:t>
      </w:r>
      <w:r>
        <w:rPr>
          <w:sz w:val="18"/>
        </w:rPr>
        <w:t>maatregel</w:t>
      </w:r>
      <w:r>
        <w:rPr>
          <w:spacing w:val="-3"/>
          <w:sz w:val="18"/>
        </w:rPr>
        <w:t> </w:t>
      </w:r>
      <w:r>
        <w:rPr>
          <w:sz w:val="18"/>
        </w:rPr>
        <w:t>bijdraagt</w:t>
      </w:r>
      <w:r>
        <w:rPr>
          <w:spacing w:val="-3"/>
          <w:sz w:val="18"/>
        </w:rPr>
        <w:t> </w:t>
      </w:r>
      <w:r>
        <w:rPr>
          <w:sz w:val="18"/>
        </w:rPr>
        <w:t>tot</w:t>
      </w:r>
      <w:r>
        <w:rPr>
          <w:spacing w:val="-3"/>
          <w:sz w:val="18"/>
        </w:rPr>
        <w:t> </w:t>
      </w:r>
      <w:r>
        <w:rPr>
          <w:sz w:val="18"/>
        </w:rPr>
        <w:t>het</w:t>
      </w:r>
      <w:r>
        <w:rPr>
          <w:spacing w:val="-7"/>
          <w:sz w:val="18"/>
        </w:rPr>
        <w:t> </w:t>
      </w:r>
      <w:r>
        <w:rPr>
          <w:sz w:val="18"/>
        </w:rPr>
        <w:t>oplossen</w:t>
      </w:r>
      <w:r>
        <w:rPr>
          <w:spacing w:val="-3"/>
          <w:sz w:val="18"/>
        </w:rPr>
        <w:t> </w:t>
      </w:r>
      <w:r>
        <w:rPr>
          <w:sz w:val="18"/>
        </w:rPr>
        <w:t>van</w:t>
      </w:r>
      <w:r>
        <w:rPr>
          <w:spacing w:val="1"/>
          <w:sz w:val="18"/>
        </w:rPr>
        <w:t> </w:t>
      </w:r>
      <w:r>
        <w:rPr>
          <w:sz w:val="18"/>
        </w:rPr>
        <w:t>de</w:t>
      </w:r>
      <w:r>
        <w:rPr>
          <w:spacing w:val="1"/>
          <w:sz w:val="18"/>
        </w:rPr>
        <w:t> </w:t>
      </w:r>
      <w:r>
        <w:rPr>
          <w:spacing w:val="-2"/>
          <w:sz w:val="18"/>
        </w:rPr>
        <w:t>stikstofdiscussie</w:t>
      </w:r>
    </w:p>
    <w:p>
      <w:pPr>
        <w:pStyle w:val="BodyText"/>
        <w:spacing w:before="9"/>
        <w:rPr>
          <w:sz w:val="28"/>
        </w:rPr>
      </w:pPr>
    </w:p>
    <w:p>
      <w:pPr>
        <w:pStyle w:val="BodyText"/>
        <w:spacing w:line="314" w:lineRule="auto"/>
        <w:ind w:left="216" w:right="670"/>
      </w:pPr>
      <w:r>
        <w:rPr/>
        <w:t>De uitwerkingen</w:t>
      </w:r>
      <w:r>
        <w:rPr>
          <w:spacing w:val="-2"/>
        </w:rPr>
        <w:t> </w:t>
      </w:r>
      <w:r>
        <w:rPr/>
        <w:t>op</w:t>
      </w:r>
      <w:r>
        <w:rPr>
          <w:spacing w:val="-3"/>
        </w:rPr>
        <w:t> </w:t>
      </w:r>
      <w:r>
        <w:rPr/>
        <w:t>instructie 4</w:t>
      </w:r>
      <w:r>
        <w:rPr>
          <w:spacing w:val="-4"/>
        </w:rPr>
        <w:t> </w:t>
      </w:r>
      <w:r>
        <w:rPr/>
        <w:t>en</w:t>
      </w:r>
      <w:r>
        <w:rPr>
          <w:spacing w:val="-2"/>
        </w:rPr>
        <w:t> </w:t>
      </w:r>
      <w:r>
        <w:rPr/>
        <w:t>5</w:t>
      </w:r>
      <w:r>
        <w:rPr>
          <w:spacing w:val="-4"/>
        </w:rPr>
        <w:t> </w:t>
      </w:r>
      <w:r>
        <w:rPr/>
        <w:t>neem</w:t>
      </w:r>
      <w:r>
        <w:rPr>
          <w:spacing w:val="-4"/>
        </w:rPr>
        <w:t> </w:t>
      </w:r>
      <w:r>
        <w:rPr/>
        <w:t>je</w:t>
      </w:r>
      <w:r>
        <w:rPr>
          <w:spacing w:val="-3"/>
        </w:rPr>
        <w:t> </w:t>
      </w:r>
      <w:r>
        <w:rPr/>
        <w:t>mee naar</w:t>
      </w:r>
      <w:r>
        <w:rPr>
          <w:spacing w:val="-4"/>
        </w:rPr>
        <w:t> </w:t>
      </w:r>
      <w:r>
        <w:rPr/>
        <w:t>de volgende les.</w:t>
      </w:r>
      <w:r>
        <w:rPr>
          <w:spacing w:val="-1"/>
        </w:rPr>
        <w:t> </w:t>
      </w:r>
      <w:r>
        <w:rPr/>
        <w:t>Dat</w:t>
      </w:r>
      <w:r>
        <w:rPr>
          <w:spacing w:val="-2"/>
        </w:rPr>
        <w:t> </w:t>
      </w:r>
      <w:r>
        <w:rPr/>
        <w:t>doe je</w:t>
      </w:r>
      <w:r>
        <w:rPr>
          <w:spacing w:val="-2"/>
        </w:rPr>
        <w:t> </w:t>
      </w:r>
      <w:r>
        <w:rPr/>
        <w:t>door</w:t>
      </w:r>
      <w:r>
        <w:rPr>
          <w:spacing w:val="-4"/>
        </w:rPr>
        <w:t> </w:t>
      </w:r>
      <w:r>
        <w:rPr/>
        <w:t>die</w:t>
      </w:r>
      <w:r>
        <w:rPr>
          <w:spacing w:val="-2"/>
        </w:rPr>
        <w:t> </w:t>
      </w:r>
      <w:r>
        <w:rPr/>
        <w:t>in</w:t>
      </w:r>
      <w:r>
        <w:rPr>
          <w:spacing w:val="-3"/>
        </w:rPr>
        <w:t> </w:t>
      </w:r>
      <w:r>
        <w:rPr/>
        <w:t>een</w:t>
      </w:r>
      <w:r>
        <w:rPr>
          <w:spacing w:val="-3"/>
        </w:rPr>
        <w:t> </w:t>
      </w:r>
      <w:r>
        <w:rPr/>
        <w:t>Word-document</w:t>
      </w:r>
      <w:r>
        <w:rPr>
          <w:spacing w:val="-2"/>
        </w:rPr>
        <w:t> </w:t>
      </w:r>
      <w:r>
        <w:rPr/>
        <w:t>op te slaan dat je dan met jouw projectgroep gaat delen.</w:t>
      </w:r>
    </w:p>
    <w:p>
      <w:pPr>
        <w:pStyle w:val="BodyText"/>
        <w:spacing w:before="4"/>
        <w:rPr>
          <w:sz w:val="23"/>
        </w:rPr>
      </w:pPr>
    </w:p>
    <w:p>
      <w:pPr>
        <w:pStyle w:val="Heading3"/>
        <w:spacing w:before="1"/>
      </w:pPr>
      <w:r>
        <w:rPr>
          <w:color w:val="4F81BC"/>
          <w:spacing w:val="-2"/>
        </w:rPr>
        <w:t>Uitwerkingsmodel</w:t>
      </w:r>
    </w:p>
    <w:p>
      <w:pPr>
        <w:pStyle w:val="Heading6"/>
        <w:spacing w:before="88"/>
        <w:rPr>
          <w:i/>
        </w:rPr>
      </w:pPr>
      <w:r>
        <w:rPr>
          <w:i/>
          <w:color w:val="4F81BC"/>
        </w:rPr>
        <w:t>Opdracht</w:t>
      </w:r>
      <w:r>
        <w:rPr>
          <w:i/>
          <w:color w:val="4F81BC"/>
          <w:spacing w:val="-3"/>
        </w:rPr>
        <w:t> </w:t>
      </w:r>
      <w:r>
        <w:rPr>
          <w:i/>
          <w:color w:val="4F81BC"/>
          <w:spacing w:val="-10"/>
        </w:rPr>
        <w:t>1</w:t>
      </w:r>
    </w:p>
    <w:p>
      <w:pPr>
        <w:pStyle w:val="ListParagraph"/>
        <w:numPr>
          <w:ilvl w:val="0"/>
          <w:numId w:val="27"/>
        </w:numPr>
        <w:tabs>
          <w:tab w:pos="932" w:val="left" w:leader="none"/>
          <w:tab w:pos="933" w:val="left" w:leader="none"/>
        </w:tabs>
        <w:spacing w:line="309" w:lineRule="auto" w:before="62" w:after="0"/>
        <w:ind w:left="936" w:right="905" w:hanging="361"/>
        <w:jc w:val="left"/>
        <w:rPr>
          <w:sz w:val="18"/>
        </w:rPr>
      </w:pPr>
      <w:r>
        <w:rPr>
          <w:sz w:val="18"/>
        </w:rPr>
        <w:t>Wat</w:t>
      </w:r>
      <w:r>
        <w:rPr>
          <w:spacing w:val="-3"/>
          <w:sz w:val="18"/>
        </w:rPr>
        <w:t> </w:t>
      </w:r>
      <w:r>
        <w:rPr>
          <w:sz w:val="18"/>
        </w:rPr>
        <w:t>is</w:t>
      </w:r>
      <w:r>
        <w:rPr>
          <w:spacing w:val="-3"/>
          <w:sz w:val="18"/>
        </w:rPr>
        <w:t> </w:t>
      </w:r>
      <w:r>
        <w:rPr>
          <w:sz w:val="18"/>
        </w:rPr>
        <w:t>er</w:t>
      </w:r>
      <w:r>
        <w:rPr>
          <w:spacing w:val="-5"/>
          <w:sz w:val="18"/>
        </w:rPr>
        <w:t> </w:t>
      </w:r>
      <w:r>
        <w:rPr>
          <w:sz w:val="18"/>
        </w:rPr>
        <w:t>gebeurt met</w:t>
      </w:r>
      <w:r>
        <w:rPr>
          <w:spacing w:val="-2"/>
          <w:sz w:val="18"/>
        </w:rPr>
        <w:t> </w:t>
      </w:r>
      <w:r>
        <w:rPr>
          <w:sz w:val="18"/>
        </w:rPr>
        <w:t>de</w:t>
      </w:r>
      <w:r>
        <w:rPr>
          <w:spacing w:val="-3"/>
          <w:sz w:val="18"/>
        </w:rPr>
        <w:t> </w:t>
      </w:r>
      <w:r>
        <w:rPr>
          <w:sz w:val="18"/>
        </w:rPr>
        <w:t>plantensoorten op</w:t>
      </w:r>
      <w:r>
        <w:rPr>
          <w:spacing w:val="-4"/>
          <w:sz w:val="18"/>
        </w:rPr>
        <w:t> </w:t>
      </w:r>
      <w:r>
        <w:rPr>
          <w:sz w:val="18"/>
        </w:rPr>
        <w:t>het</w:t>
      </w:r>
      <w:r>
        <w:rPr>
          <w:spacing w:val="-3"/>
          <w:sz w:val="18"/>
        </w:rPr>
        <w:t> </w:t>
      </w:r>
      <w:r>
        <w:rPr>
          <w:sz w:val="18"/>
        </w:rPr>
        <w:t>landgoed? De planten</w:t>
      </w:r>
      <w:r>
        <w:rPr>
          <w:spacing w:val="-3"/>
          <w:sz w:val="18"/>
        </w:rPr>
        <w:t> </w:t>
      </w:r>
      <w:r>
        <w:rPr>
          <w:sz w:val="18"/>
        </w:rPr>
        <w:t>die</w:t>
      </w:r>
      <w:r>
        <w:rPr>
          <w:spacing w:val="-3"/>
          <w:sz w:val="18"/>
        </w:rPr>
        <w:t> </w:t>
      </w:r>
      <w:r>
        <w:rPr>
          <w:sz w:val="18"/>
        </w:rPr>
        <w:t>beter</w:t>
      </w:r>
      <w:r>
        <w:rPr>
          <w:spacing w:val="-5"/>
          <w:sz w:val="18"/>
        </w:rPr>
        <w:t> </w:t>
      </w:r>
      <w:r>
        <w:rPr>
          <w:sz w:val="18"/>
        </w:rPr>
        <w:t>gedijen</w:t>
      </w:r>
      <w:r>
        <w:rPr>
          <w:spacing w:val="-4"/>
          <w:sz w:val="18"/>
        </w:rPr>
        <w:t> </w:t>
      </w:r>
      <w:r>
        <w:rPr>
          <w:sz w:val="18"/>
        </w:rPr>
        <w:t>op</w:t>
      </w:r>
      <w:r>
        <w:rPr>
          <w:spacing w:val="-4"/>
          <w:sz w:val="18"/>
        </w:rPr>
        <w:t> </w:t>
      </w:r>
      <w:r>
        <w:rPr>
          <w:sz w:val="18"/>
        </w:rPr>
        <w:t>voedselarme</w:t>
      </w:r>
      <w:r>
        <w:rPr>
          <w:spacing w:val="-3"/>
          <w:sz w:val="18"/>
        </w:rPr>
        <w:t> </w:t>
      </w:r>
      <w:r>
        <w:rPr>
          <w:sz w:val="18"/>
        </w:rPr>
        <w:t>grond zullen verdwijnen zijn: minder biodiversiteit. De grond kan zelfs zo voedzaam geworden zijn dat slechts nog enkele planten overblijven. Zij hebben dan de rest overwoekerd.</w:t>
      </w:r>
    </w:p>
    <w:p>
      <w:pPr>
        <w:spacing w:after="0" w:line="309" w:lineRule="auto"/>
        <w:jc w:val="left"/>
        <w:rPr>
          <w:sz w:val="18"/>
        </w:rPr>
        <w:sectPr>
          <w:pgSz w:w="11910" w:h="16840"/>
          <w:pgMar w:header="670" w:footer="1143" w:top="1320" w:bottom="1340" w:left="1200" w:right="740"/>
        </w:sectPr>
      </w:pPr>
    </w:p>
    <w:p>
      <w:pPr>
        <w:pStyle w:val="ListParagraph"/>
        <w:numPr>
          <w:ilvl w:val="0"/>
          <w:numId w:val="27"/>
        </w:numPr>
        <w:tabs>
          <w:tab w:pos="932" w:val="left" w:leader="none"/>
          <w:tab w:pos="933" w:val="left" w:leader="none"/>
        </w:tabs>
        <w:spacing w:line="312" w:lineRule="auto" w:before="92" w:after="0"/>
        <w:ind w:left="936" w:right="1033" w:hanging="361"/>
        <w:jc w:val="left"/>
        <w:rPr>
          <w:sz w:val="18"/>
        </w:rPr>
      </w:pPr>
      <w:r>
        <w:rPr>
          <w:sz w:val="18"/>
        </w:rPr>
        <w:t>Wat</w:t>
      </w:r>
      <w:r>
        <w:rPr>
          <w:spacing w:val="-3"/>
          <w:sz w:val="18"/>
        </w:rPr>
        <w:t> </w:t>
      </w:r>
      <w:r>
        <w:rPr>
          <w:sz w:val="18"/>
        </w:rPr>
        <w:t>denk je</w:t>
      </w:r>
      <w:r>
        <w:rPr>
          <w:spacing w:val="-4"/>
          <w:sz w:val="18"/>
        </w:rPr>
        <w:t> </w:t>
      </w:r>
      <w:r>
        <w:rPr>
          <w:sz w:val="18"/>
        </w:rPr>
        <w:t>dat</w:t>
      </w:r>
      <w:r>
        <w:rPr>
          <w:spacing w:val="-3"/>
          <w:sz w:val="18"/>
        </w:rPr>
        <w:t> </w:t>
      </w:r>
      <w:r>
        <w:rPr>
          <w:sz w:val="18"/>
        </w:rPr>
        <w:t>het</w:t>
      </w:r>
      <w:r>
        <w:rPr>
          <w:spacing w:val="-3"/>
          <w:sz w:val="18"/>
        </w:rPr>
        <w:t> </w:t>
      </w:r>
      <w:r>
        <w:rPr>
          <w:sz w:val="18"/>
        </w:rPr>
        <w:t>effect</w:t>
      </w:r>
      <w:r>
        <w:rPr>
          <w:spacing w:val="-3"/>
          <w:sz w:val="18"/>
        </w:rPr>
        <w:t> </w:t>
      </w:r>
      <w:r>
        <w:rPr>
          <w:sz w:val="18"/>
        </w:rPr>
        <w:t>is op de</w:t>
      </w:r>
      <w:r>
        <w:rPr>
          <w:spacing w:val="-3"/>
          <w:sz w:val="18"/>
        </w:rPr>
        <w:t> </w:t>
      </w:r>
      <w:r>
        <w:rPr>
          <w:sz w:val="18"/>
        </w:rPr>
        <w:t>diersoorten</w:t>
      </w:r>
      <w:r>
        <w:rPr>
          <w:spacing w:val="-3"/>
          <w:sz w:val="18"/>
        </w:rPr>
        <w:t> </w:t>
      </w:r>
      <w:r>
        <w:rPr>
          <w:sz w:val="18"/>
        </w:rPr>
        <w:t>op</w:t>
      </w:r>
      <w:r>
        <w:rPr>
          <w:spacing w:val="-4"/>
          <w:sz w:val="18"/>
        </w:rPr>
        <w:t> </w:t>
      </w:r>
      <w:r>
        <w:rPr>
          <w:sz w:val="18"/>
        </w:rPr>
        <w:t>je</w:t>
      </w:r>
      <w:r>
        <w:rPr>
          <w:spacing w:val="-4"/>
          <w:sz w:val="18"/>
        </w:rPr>
        <w:t> </w:t>
      </w:r>
      <w:r>
        <w:rPr>
          <w:sz w:val="18"/>
        </w:rPr>
        <w:t>landgoed?</w:t>
      </w:r>
      <w:r>
        <w:rPr>
          <w:spacing w:val="-6"/>
          <w:sz w:val="18"/>
        </w:rPr>
        <w:t> </w:t>
      </w:r>
      <w:r>
        <w:rPr>
          <w:sz w:val="18"/>
        </w:rPr>
        <w:t>Hoe meer soorten</w:t>
      </w:r>
      <w:r>
        <w:rPr>
          <w:spacing w:val="-3"/>
          <w:sz w:val="18"/>
        </w:rPr>
        <w:t> </w:t>
      </w:r>
      <w:r>
        <w:rPr>
          <w:sz w:val="18"/>
        </w:rPr>
        <w:t>planten,</w:t>
      </w:r>
      <w:r>
        <w:rPr>
          <w:spacing w:val="-1"/>
          <w:sz w:val="18"/>
        </w:rPr>
        <w:t> </w:t>
      </w:r>
      <w:r>
        <w:rPr>
          <w:sz w:val="18"/>
        </w:rPr>
        <w:t>hoe meer</w:t>
      </w:r>
      <w:r>
        <w:rPr>
          <w:spacing w:val="-5"/>
          <w:sz w:val="18"/>
        </w:rPr>
        <w:t> </w:t>
      </w:r>
      <w:r>
        <w:rPr>
          <w:sz w:val="18"/>
        </w:rPr>
        <w:t>soorten diersoorten (die bv. alleen die planten eten) ook verdwijnen.</w:t>
      </w:r>
    </w:p>
    <w:p>
      <w:pPr>
        <w:pStyle w:val="ListParagraph"/>
        <w:numPr>
          <w:ilvl w:val="0"/>
          <w:numId w:val="27"/>
        </w:numPr>
        <w:tabs>
          <w:tab w:pos="932" w:val="left" w:leader="none"/>
          <w:tab w:pos="933" w:val="left" w:leader="none"/>
        </w:tabs>
        <w:spacing w:line="229" w:lineRule="exact" w:before="0" w:after="0"/>
        <w:ind w:left="932" w:right="0" w:hanging="357"/>
        <w:jc w:val="left"/>
        <w:rPr>
          <w:sz w:val="18"/>
        </w:rPr>
      </w:pPr>
      <w:r>
        <w:rPr/>
        <w:drawing>
          <wp:anchor distT="0" distB="0" distL="0" distR="0" allowOverlap="1" layoutInCell="1" locked="0" behindDoc="0" simplePos="0" relativeHeight="14">
            <wp:simplePos x="0" y="0"/>
            <wp:positionH relativeFrom="page">
              <wp:posOffset>899160</wp:posOffset>
            </wp:positionH>
            <wp:positionV relativeFrom="paragraph">
              <wp:posOffset>184823</wp:posOffset>
            </wp:positionV>
            <wp:extent cx="4596403" cy="2857500"/>
            <wp:effectExtent l="0" t="0" r="0" b="0"/>
            <wp:wrapTopAndBottom/>
            <wp:docPr id="33" name="image18.jpeg"/>
            <wp:cNvGraphicFramePr>
              <a:graphicFrameLocks noChangeAspect="1"/>
            </wp:cNvGraphicFramePr>
            <a:graphic>
              <a:graphicData uri="http://schemas.openxmlformats.org/drawingml/2006/picture">
                <pic:pic>
                  <pic:nvPicPr>
                    <pic:cNvPr id="34" name="image18.jpeg"/>
                    <pic:cNvPicPr/>
                  </pic:nvPicPr>
                  <pic:blipFill>
                    <a:blip r:embed="rId51" cstate="print"/>
                    <a:stretch>
                      <a:fillRect/>
                    </a:stretch>
                  </pic:blipFill>
                  <pic:spPr>
                    <a:xfrm>
                      <a:off x="0" y="0"/>
                      <a:ext cx="4596403" cy="2857500"/>
                    </a:xfrm>
                    <a:prstGeom prst="rect">
                      <a:avLst/>
                    </a:prstGeom>
                  </pic:spPr>
                </pic:pic>
              </a:graphicData>
            </a:graphic>
          </wp:anchor>
        </w:drawing>
      </w:r>
      <w:r>
        <w:rPr>
          <w:sz w:val="18"/>
        </w:rPr>
        <w:t>Schets</w:t>
      </w:r>
      <w:r>
        <w:rPr>
          <w:spacing w:val="-5"/>
          <w:sz w:val="18"/>
        </w:rPr>
        <w:t> </w:t>
      </w:r>
      <w:r>
        <w:rPr>
          <w:sz w:val="18"/>
        </w:rPr>
        <w:t>de</w:t>
      </w:r>
      <w:r>
        <w:rPr>
          <w:spacing w:val="-1"/>
          <w:sz w:val="18"/>
        </w:rPr>
        <w:t> </w:t>
      </w:r>
      <w:r>
        <w:rPr>
          <w:sz w:val="18"/>
        </w:rPr>
        <w:t>curve van</w:t>
      </w:r>
      <w:r>
        <w:rPr>
          <w:spacing w:val="-6"/>
          <w:sz w:val="18"/>
        </w:rPr>
        <w:t> </w:t>
      </w:r>
      <w:r>
        <w:rPr>
          <w:sz w:val="18"/>
        </w:rPr>
        <w:t>het</w:t>
      </w:r>
      <w:r>
        <w:rPr>
          <w:spacing w:val="-4"/>
          <w:sz w:val="18"/>
        </w:rPr>
        <w:t> </w:t>
      </w:r>
      <w:r>
        <w:rPr>
          <w:sz w:val="18"/>
        </w:rPr>
        <w:t>aantal</w:t>
      </w:r>
      <w:r>
        <w:rPr>
          <w:spacing w:val="-5"/>
          <w:sz w:val="18"/>
        </w:rPr>
        <w:t> </w:t>
      </w:r>
      <w:r>
        <w:rPr>
          <w:sz w:val="18"/>
        </w:rPr>
        <w:t>schapen.</w:t>
      </w:r>
      <w:r>
        <w:rPr>
          <w:spacing w:val="-3"/>
          <w:sz w:val="18"/>
        </w:rPr>
        <w:t> </w:t>
      </w:r>
      <w:r>
        <w:rPr>
          <w:sz w:val="18"/>
        </w:rPr>
        <w:t>Zie</w:t>
      </w:r>
      <w:r>
        <w:rPr>
          <w:spacing w:val="-1"/>
          <w:sz w:val="18"/>
        </w:rPr>
        <w:t> </w:t>
      </w:r>
      <w:r>
        <w:rPr>
          <w:sz w:val="18"/>
        </w:rPr>
        <w:t>de</w:t>
      </w:r>
      <w:r>
        <w:rPr>
          <w:spacing w:val="-5"/>
          <w:sz w:val="18"/>
        </w:rPr>
        <w:t> </w:t>
      </w:r>
      <w:r>
        <w:rPr>
          <w:sz w:val="18"/>
        </w:rPr>
        <w:t>grafiek</w:t>
      </w:r>
      <w:r>
        <w:rPr>
          <w:spacing w:val="-6"/>
          <w:sz w:val="18"/>
        </w:rPr>
        <w:t> </w:t>
      </w:r>
      <w:r>
        <w:rPr>
          <w:sz w:val="18"/>
        </w:rPr>
        <w:t>linksonder</w:t>
      </w:r>
      <w:r>
        <w:rPr>
          <w:spacing w:val="-6"/>
          <w:sz w:val="18"/>
        </w:rPr>
        <w:t> </w:t>
      </w:r>
      <w:r>
        <w:rPr>
          <w:sz w:val="18"/>
        </w:rPr>
        <w:t>in</w:t>
      </w:r>
      <w:r>
        <w:rPr>
          <w:spacing w:val="-1"/>
          <w:sz w:val="18"/>
        </w:rPr>
        <w:t> </w:t>
      </w:r>
      <w:r>
        <w:rPr>
          <w:sz w:val="18"/>
        </w:rPr>
        <w:t>onderstaand</w:t>
      </w:r>
      <w:r>
        <w:rPr>
          <w:spacing w:val="-5"/>
          <w:sz w:val="18"/>
        </w:rPr>
        <w:t> </w:t>
      </w:r>
      <w:r>
        <w:rPr>
          <w:spacing w:val="-2"/>
          <w:sz w:val="18"/>
        </w:rPr>
        <w:t>screenshot:</w:t>
      </w:r>
    </w:p>
    <w:p>
      <w:pPr>
        <w:pStyle w:val="ListParagraph"/>
        <w:numPr>
          <w:ilvl w:val="0"/>
          <w:numId w:val="27"/>
        </w:numPr>
        <w:tabs>
          <w:tab w:pos="932" w:val="left" w:leader="none"/>
          <w:tab w:pos="933" w:val="left" w:leader="none"/>
        </w:tabs>
        <w:spacing w:line="312" w:lineRule="auto" w:before="44" w:after="0"/>
        <w:ind w:left="936" w:right="721" w:hanging="361"/>
        <w:jc w:val="left"/>
        <w:rPr>
          <w:sz w:val="18"/>
        </w:rPr>
      </w:pPr>
      <w:r>
        <w:rPr>
          <w:sz w:val="18"/>
        </w:rPr>
        <w:t>Hoe</w:t>
      </w:r>
      <w:r>
        <w:rPr>
          <w:spacing w:val="-1"/>
          <w:sz w:val="18"/>
        </w:rPr>
        <w:t> </w:t>
      </w:r>
      <w:r>
        <w:rPr>
          <w:sz w:val="18"/>
        </w:rPr>
        <w:t>komt het dat de populatie steeds sneller</w:t>
      </w:r>
      <w:r>
        <w:rPr>
          <w:spacing w:val="-2"/>
          <w:sz w:val="18"/>
        </w:rPr>
        <w:t> </w:t>
      </w:r>
      <w:r>
        <w:rPr>
          <w:sz w:val="18"/>
        </w:rPr>
        <w:t>groeit? Telkens als 2</w:t>
      </w:r>
      <w:r>
        <w:rPr>
          <w:spacing w:val="-2"/>
          <w:sz w:val="18"/>
        </w:rPr>
        <w:t> </w:t>
      </w:r>
      <w:r>
        <w:rPr>
          <w:sz w:val="18"/>
        </w:rPr>
        <w:t>schapen</w:t>
      </w:r>
      <w:r>
        <w:rPr>
          <w:spacing w:val="-1"/>
          <w:sz w:val="18"/>
        </w:rPr>
        <w:t> </w:t>
      </w:r>
      <w:r>
        <w:rPr>
          <w:sz w:val="18"/>
        </w:rPr>
        <w:t>elkaar</w:t>
      </w:r>
      <w:r>
        <w:rPr>
          <w:spacing w:val="-2"/>
          <w:sz w:val="18"/>
        </w:rPr>
        <w:t> </w:t>
      </w:r>
      <w:r>
        <w:rPr>
          <w:sz w:val="18"/>
        </w:rPr>
        <w:t>tegenkomen,</w:t>
      </w:r>
      <w:r>
        <w:rPr>
          <w:spacing w:val="-3"/>
          <w:sz w:val="18"/>
        </w:rPr>
        <w:t> </w:t>
      </w:r>
      <w:r>
        <w:rPr>
          <w:sz w:val="18"/>
        </w:rPr>
        <w:t>is er</w:t>
      </w:r>
      <w:r>
        <w:rPr>
          <w:spacing w:val="-2"/>
          <w:sz w:val="18"/>
        </w:rPr>
        <w:t> </w:t>
      </w:r>
      <w:r>
        <w:rPr>
          <w:sz w:val="18"/>
        </w:rPr>
        <w:t>een</w:t>
      </w:r>
      <w:r>
        <w:rPr>
          <w:spacing w:val="-1"/>
          <w:sz w:val="18"/>
        </w:rPr>
        <w:t> </w:t>
      </w:r>
      <w:r>
        <w:rPr>
          <w:sz w:val="18"/>
        </w:rPr>
        <w:t>kans dat zij zich</w:t>
      </w:r>
      <w:r>
        <w:rPr>
          <w:spacing w:val="-4"/>
          <w:sz w:val="18"/>
        </w:rPr>
        <w:t> </w:t>
      </w:r>
      <w:r>
        <w:rPr>
          <w:sz w:val="18"/>
        </w:rPr>
        <w:t>vermenigvuldigen.</w:t>
      </w:r>
      <w:r>
        <w:rPr>
          <w:spacing w:val="-7"/>
          <w:sz w:val="18"/>
        </w:rPr>
        <w:t> </w:t>
      </w:r>
      <w:r>
        <w:rPr>
          <w:sz w:val="18"/>
        </w:rPr>
        <w:t>Hoe</w:t>
      </w:r>
      <w:r>
        <w:rPr>
          <w:spacing w:val="-4"/>
          <w:sz w:val="18"/>
        </w:rPr>
        <w:t> </w:t>
      </w:r>
      <w:r>
        <w:rPr>
          <w:sz w:val="18"/>
        </w:rPr>
        <w:t>meer</w:t>
      </w:r>
      <w:r>
        <w:rPr>
          <w:spacing w:val="-5"/>
          <w:sz w:val="18"/>
        </w:rPr>
        <w:t> </w:t>
      </w:r>
      <w:r>
        <w:rPr>
          <w:sz w:val="18"/>
        </w:rPr>
        <w:t>schapen je hebt</w:t>
      </w:r>
      <w:r>
        <w:rPr>
          <w:spacing w:val="-3"/>
          <w:sz w:val="18"/>
        </w:rPr>
        <w:t> </w:t>
      </w:r>
      <w:r>
        <w:rPr>
          <w:sz w:val="18"/>
        </w:rPr>
        <w:t>hoe</w:t>
      </w:r>
      <w:r>
        <w:rPr>
          <w:spacing w:val="-4"/>
          <w:sz w:val="18"/>
        </w:rPr>
        <w:t> </w:t>
      </w:r>
      <w:r>
        <w:rPr>
          <w:sz w:val="18"/>
        </w:rPr>
        <w:t>sneller zij</w:t>
      </w:r>
      <w:r>
        <w:rPr>
          <w:spacing w:val="-4"/>
          <w:sz w:val="18"/>
        </w:rPr>
        <w:t> </w:t>
      </w:r>
      <w:r>
        <w:rPr>
          <w:sz w:val="18"/>
        </w:rPr>
        <w:t>zich dus</w:t>
      </w:r>
      <w:r>
        <w:rPr>
          <w:spacing w:val="-3"/>
          <w:sz w:val="18"/>
        </w:rPr>
        <w:t> </w:t>
      </w:r>
      <w:r>
        <w:rPr>
          <w:sz w:val="18"/>
        </w:rPr>
        <w:t>gaan</w:t>
      </w:r>
      <w:r>
        <w:rPr>
          <w:spacing w:val="-4"/>
          <w:sz w:val="18"/>
        </w:rPr>
        <w:t> </w:t>
      </w:r>
      <w:r>
        <w:rPr>
          <w:sz w:val="18"/>
        </w:rPr>
        <w:t>vermenigvuldigen,</w:t>
      </w:r>
      <w:r>
        <w:rPr>
          <w:spacing w:val="-1"/>
          <w:sz w:val="18"/>
        </w:rPr>
        <w:t> </w:t>
      </w:r>
      <w:r>
        <w:rPr>
          <w:sz w:val="18"/>
        </w:rPr>
        <w:t>want</w:t>
      </w:r>
      <w:r>
        <w:rPr>
          <w:spacing w:val="-2"/>
          <w:sz w:val="18"/>
        </w:rPr>
        <w:t> </w:t>
      </w:r>
      <w:r>
        <w:rPr>
          <w:sz w:val="18"/>
        </w:rPr>
        <w:t>de</w:t>
      </w:r>
      <w:r>
        <w:rPr>
          <w:spacing w:val="-3"/>
          <w:sz w:val="18"/>
        </w:rPr>
        <w:t> </w:t>
      </w:r>
      <w:r>
        <w:rPr>
          <w:sz w:val="18"/>
        </w:rPr>
        <w:t>kans wordt groter dat een schaap een ander (aantrekkelijk) schaap tegenkomt en je hebt meer schapen die zich kunnen vermenigvuldigen.</w:t>
      </w:r>
    </w:p>
    <w:p>
      <w:pPr>
        <w:pStyle w:val="ListParagraph"/>
        <w:numPr>
          <w:ilvl w:val="0"/>
          <w:numId w:val="27"/>
        </w:numPr>
        <w:tabs>
          <w:tab w:pos="932" w:val="left" w:leader="none"/>
          <w:tab w:pos="933" w:val="left" w:leader="none"/>
        </w:tabs>
        <w:spacing w:line="240" w:lineRule="auto" w:before="0" w:after="0"/>
        <w:ind w:left="932" w:right="0" w:hanging="357"/>
        <w:jc w:val="left"/>
        <w:rPr>
          <w:sz w:val="18"/>
        </w:rPr>
      </w:pPr>
      <w:r>
        <w:rPr>
          <w:sz w:val="18"/>
        </w:rPr>
        <w:t>Teken</w:t>
      </w:r>
      <w:r>
        <w:rPr>
          <w:spacing w:val="-2"/>
          <w:sz w:val="18"/>
        </w:rPr>
        <w:t> </w:t>
      </w:r>
      <w:r>
        <w:rPr>
          <w:sz w:val="18"/>
        </w:rPr>
        <w:t>de</w:t>
      </w:r>
      <w:r>
        <w:rPr>
          <w:spacing w:val="-1"/>
          <w:sz w:val="18"/>
        </w:rPr>
        <w:t> </w:t>
      </w:r>
      <w:r>
        <w:rPr>
          <w:sz w:val="18"/>
        </w:rPr>
        <w:t>vorm</w:t>
      </w:r>
      <w:r>
        <w:rPr>
          <w:spacing w:val="-3"/>
          <w:sz w:val="18"/>
        </w:rPr>
        <w:t> </w:t>
      </w:r>
      <w:r>
        <w:rPr>
          <w:sz w:val="18"/>
        </w:rPr>
        <w:t>van</w:t>
      </w:r>
      <w:r>
        <w:rPr>
          <w:spacing w:val="-1"/>
          <w:sz w:val="18"/>
        </w:rPr>
        <w:t> </w:t>
      </w:r>
      <w:r>
        <w:rPr>
          <w:sz w:val="18"/>
        </w:rPr>
        <w:t>de</w:t>
      </w:r>
      <w:r>
        <w:rPr>
          <w:spacing w:val="-1"/>
          <w:sz w:val="18"/>
        </w:rPr>
        <w:t> </w:t>
      </w:r>
      <w:r>
        <w:rPr>
          <w:sz w:val="18"/>
        </w:rPr>
        <w:t>curve</w:t>
      </w:r>
      <w:r>
        <w:rPr>
          <w:spacing w:val="-5"/>
          <w:sz w:val="18"/>
        </w:rPr>
        <w:t> </w:t>
      </w:r>
      <w:r>
        <w:rPr>
          <w:sz w:val="18"/>
        </w:rPr>
        <w:t>van</w:t>
      </w:r>
      <w:r>
        <w:rPr>
          <w:spacing w:val="-6"/>
          <w:sz w:val="18"/>
        </w:rPr>
        <w:t> </w:t>
      </w:r>
      <w:r>
        <w:rPr>
          <w:sz w:val="18"/>
        </w:rPr>
        <w:t>het aantal</w:t>
      </w:r>
      <w:r>
        <w:rPr>
          <w:spacing w:val="-5"/>
          <w:sz w:val="18"/>
        </w:rPr>
        <w:t> </w:t>
      </w:r>
      <w:r>
        <w:rPr>
          <w:spacing w:val="-2"/>
          <w:sz w:val="18"/>
        </w:rPr>
        <w:t>schapen.</w:t>
      </w:r>
    </w:p>
    <w:p>
      <w:pPr>
        <w:pStyle w:val="BodyText"/>
        <w:spacing w:before="3"/>
        <w:rPr>
          <w:sz w:val="3"/>
        </w:rPr>
      </w:pPr>
      <w:r>
        <w:rPr/>
        <w:drawing>
          <wp:anchor distT="0" distB="0" distL="0" distR="0" allowOverlap="1" layoutInCell="1" locked="0" behindDoc="0" simplePos="0" relativeHeight="15">
            <wp:simplePos x="0" y="0"/>
            <wp:positionH relativeFrom="page">
              <wp:posOffset>1127760</wp:posOffset>
            </wp:positionH>
            <wp:positionV relativeFrom="paragraph">
              <wp:posOffset>40829</wp:posOffset>
            </wp:positionV>
            <wp:extent cx="4551978" cy="2693860"/>
            <wp:effectExtent l="0" t="0" r="0" b="0"/>
            <wp:wrapTopAndBottom/>
            <wp:docPr id="35" name="image19.jpeg"/>
            <wp:cNvGraphicFramePr>
              <a:graphicFrameLocks noChangeAspect="1"/>
            </wp:cNvGraphicFramePr>
            <a:graphic>
              <a:graphicData uri="http://schemas.openxmlformats.org/drawingml/2006/picture">
                <pic:pic>
                  <pic:nvPicPr>
                    <pic:cNvPr id="36" name="image19.jpeg"/>
                    <pic:cNvPicPr/>
                  </pic:nvPicPr>
                  <pic:blipFill>
                    <a:blip r:embed="rId52" cstate="print"/>
                    <a:stretch>
                      <a:fillRect/>
                    </a:stretch>
                  </pic:blipFill>
                  <pic:spPr>
                    <a:xfrm>
                      <a:off x="0" y="0"/>
                      <a:ext cx="4551978" cy="2693860"/>
                    </a:xfrm>
                    <a:prstGeom prst="rect">
                      <a:avLst/>
                    </a:prstGeom>
                  </pic:spPr>
                </pic:pic>
              </a:graphicData>
            </a:graphic>
          </wp:anchor>
        </w:drawing>
      </w:r>
    </w:p>
    <w:p>
      <w:pPr>
        <w:pStyle w:val="ListParagraph"/>
        <w:numPr>
          <w:ilvl w:val="0"/>
          <w:numId w:val="27"/>
        </w:numPr>
        <w:tabs>
          <w:tab w:pos="932" w:val="left" w:leader="none"/>
          <w:tab w:pos="933" w:val="left" w:leader="none"/>
        </w:tabs>
        <w:spacing w:line="307" w:lineRule="auto" w:before="87" w:after="0"/>
        <w:ind w:left="936" w:right="747" w:hanging="361"/>
        <w:jc w:val="left"/>
        <w:rPr>
          <w:sz w:val="18"/>
        </w:rPr>
      </w:pPr>
      <w:r>
        <w:rPr>
          <w:sz w:val="18"/>
        </w:rPr>
        <w:t>Waardoor</w:t>
      </w:r>
      <w:r>
        <w:rPr>
          <w:spacing w:val="-5"/>
          <w:sz w:val="18"/>
        </w:rPr>
        <w:t> </w:t>
      </w:r>
      <w:r>
        <w:rPr>
          <w:sz w:val="18"/>
        </w:rPr>
        <w:t>neemt</w:t>
      </w:r>
      <w:r>
        <w:rPr>
          <w:spacing w:val="-3"/>
          <w:sz w:val="18"/>
        </w:rPr>
        <w:t> </w:t>
      </w:r>
      <w:r>
        <w:rPr>
          <w:sz w:val="18"/>
        </w:rPr>
        <w:t>het</w:t>
      </w:r>
      <w:r>
        <w:rPr>
          <w:spacing w:val="-2"/>
          <w:sz w:val="18"/>
        </w:rPr>
        <w:t> </w:t>
      </w:r>
      <w:r>
        <w:rPr>
          <w:sz w:val="18"/>
        </w:rPr>
        <w:t>aantal</w:t>
      </w:r>
      <w:r>
        <w:rPr>
          <w:spacing w:val="-3"/>
          <w:sz w:val="18"/>
        </w:rPr>
        <w:t> </w:t>
      </w:r>
      <w:r>
        <w:rPr>
          <w:sz w:val="18"/>
        </w:rPr>
        <w:t>schapen</w:t>
      </w:r>
      <w:r>
        <w:rPr>
          <w:spacing w:val="-1"/>
          <w:sz w:val="18"/>
        </w:rPr>
        <w:t> </w:t>
      </w:r>
      <w:r>
        <w:rPr>
          <w:sz w:val="18"/>
        </w:rPr>
        <w:t>niet</w:t>
      </w:r>
      <w:r>
        <w:rPr>
          <w:spacing w:val="-2"/>
          <w:sz w:val="18"/>
        </w:rPr>
        <w:t> </w:t>
      </w:r>
      <w:r>
        <w:rPr>
          <w:sz w:val="18"/>
        </w:rPr>
        <w:t>verder toe?</w:t>
      </w:r>
      <w:r>
        <w:rPr>
          <w:spacing w:val="-2"/>
          <w:sz w:val="18"/>
        </w:rPr>
        <w:t> </w:t>
      </w:r>
      <w:r>
        <w:rPr>
          <w:sz w:val="18"/>
        </w:rPr>
        <w:t>Niet</w:t>
      </w:r>
      <w:r>
        <w:rPr>
          <w:spacing w:val="-2"/>
          <w:sz w:val="18"/>
        </w:rPr>
        <w:t> </w:t>
      </w:r>
      <w:r>
        <w:rPr>
          <w:sz w:val="18"/>
        </w:rPr>
        <w:t>genoeg</w:t>
      </w:r>
      <w:r>
        <w:rPr>
          <w:spacing w:val="-3"/>
          <w:sz w:val="18"/>
        </w:rPr>
        <w:t> </w:t>
      </w:r>
      <w:r>
        <w:rPr>
          <w:sz w:val="18"/>
        </w:rPr>
        <w:t>voedsel/gras,</w:t>
      </w:r>
      <w:r>
        <w:rPr>
          <w:spacing w:val="-6"/>
          <w:sz w:val="18"/>
        </w:rPr>
        <w:t> </w:t>
      </w:r>
      <w:r>
        <w:rPr>
          <w:sz w:val="18"/>
        </w:rPr>
        <w:t>zie</w:t>
      </w:r>
      <w:r>
        <w:rPr>
          <w:spacing w:val="-3"/>
          <w:sz w:val="18"/>
        </w:rPr>
        <w:t> </w:t>
      </w:r>
      <w:r>
        <w:rPr>
          <w:sz w:val="18"/>
        </w:rPr>
        <w:t>ook</w:t>
      </w:r>
      <w:r>
        <w:rPr>
          <w:spacing w:val="-6"/>
          <w:sz w:val="18"/>
        </w:rPr>
        <w:t> </w:t>
      </w:r>
      <w:r>
        <w:rPr>
          <w:sz w:val="18"/>
        </w:rPr>
        <w:t>de</w:t>
      </w:r>
      <w:r>
        <w:rPr>
          <w:spacing w:val="-3"/>
          <w:sz w:val="18"/>
        </w:rPr>
        <w:t> </w:t>
      </w:r>
      <w:r>
        <w:rPr>
          <w:sz w:val="18"/>
        </w:rPr>
        <w:t>grafiek bij</w:t>
      </w:r>
      <w:r>
        <w:rPr>
          <w:spacing w:val="-4"/>
          <w:sz w:val="18"/>
        </w:rPr>
        <w:t> </w:t>
      </w:r>
      <w:r>
        <w:rPr>
          <w:sz w:val="18"/>
        </w:rPr>
        <w:t>deelopgave </w:t>
      </w:r>
      <w:r>
        <w:rPr>
          <w:spacing w:val="-6"/>
          <w:sz w:val="18"/>
        </w:rPr>
        <w:t>1.</w:t>
      </w:r>
    </w:p>
    <w:p>
      <w:pPr>
        <w:pStyle w:val="ListParagraph"/>
        <w:numPr>
          <w:ilvl w:val="0"/>
          <w:numId w:val="27"/>
        </w:numPr>
        <w:tabs>
          <w:tab w:pos="932" w:val="left" w:leader="none"/>
          <w:tab w:pos="933" w:val="left" w:leader="none"/>
        </w:tabs>
        <w:spacing w:line="240" w:lineRule="auto" w:before="9" w:after="0"/>
        <w:ind w:left="932" w:right="0" w:hanging="357"/>
        <w:jc w:val="left"/>
        <w:rPr>
          <w:sz w:val="18"/>
        </w:rPr>
      </w:pPr>
      <w:r>
        <w:rPr>
          <w:sz w:val="18"/>
        </w:rPr>
        <w:t>Rond</w:t>
      </w:r>
      <w:r>
        <w:rPr>
          <w:spacing w:val="-6"/>
          <w:sz w:val="18"/>
        </w:rPr>
        <w:t> </w:t>
      </w:r>
      <w:r>
        <w:rPr>
          <w:sz w:val="18"/>
        </w:rPr>
        <w:t>welk</w:t>
      </w:r>
      <w:r>
        <w:rPr>
          <w:spacing w:val="-6"/>
          <w:sz w:val="18"/>
        </w:rPr>
        <w:t> </w:t>
      </w:r>
      <w:r>
        <w:rPr>
          <w:sz w:val="18"/>
        </w:rPr>
        <w:t>niveau</w:t>
      </w:r>
      <w:r>
        <w:rPr>
          <w:spacing w:val="-5"/>
          <w:sz w:val="18"/>
        </w:rPr>
        <w:t> </w:t>
      </w:r>
      <w:r>
        <w:rPr>
          <w:sz w:val="18"/>
        </w:rPr>
        <w:t>blijft het</w:t>
      </w:r>
      <w:r>
        <w:rPr>
          <w:spacing w:val="-3"/>
          <w:sz w:val="18"/>
        </w:rPr>
        <w:t> </w:t>
      </w:r>
      <w:r>
        <w:rPr>
          <w:sz w:val="18"/>
        </w:rPr>
        <w:t>aantal</w:t>
      </w:r>
      <w:r>
        <w:rPr>
          <w:spacing w:val="-5"/>
          <w:sz w:val="18"/>
        </w:rPr>
        <w:t> </w:t>
      </w:r>
      <w:r>
        <w:rPr>
          <w:sz w:val="18"/>
        </w:rPr>
        <w:t>schapen</w:t>
      </w:r>
      <w:r>
        <w:rPr>
          <w:spacing w:val="-5"/>
          <w:sz w:val="18"/>
        </w:rPr>
        <w:t> </w:t>
      </w:r>
      <w:r>
        <w:rPr>
          <w:sz w:val="18"/>
        </w:rPr>
        <w:t>steken.</w:t>
      </w:r>
      <w:r>
        <w:rPr>
          <w:spacing w:val="1"/>
          <w:sz w:val="18"/>
        </w:rPr>
        <w:t> </w:t>
      </w:r>
      <w:r>
        <w:rPr>
          <w:spacing w:val="-4"/>
          <w:sz w:val="18"/>
        </w:rPr>
        <w:t>304.</w:t>
      </w:r>
    </w:p>
    <w:p>
      <w:pPr>
        <w:pStyle w:val="ListParagraph"/>
        <w:numPr>
          <w:ilvl w:val="0"/>
          <w:numId w:val="27"/>
        </w:numPr>
        <w:tabs>
          <w:tab w:pos="932" w:val="left" w:leader="none"/>
          <w:tab w:pos="933" w:val="left" w:leader="none"/>
        </w:tabs>
        <w:spacing w:line="312" w:lineRule="auto" w:before="63" w:after="0"/>
        <w:ind w:left="936" w:right="1788" w:hanging="361"/>
        <w:jc w:val="left"/>
        <w:rPr>
          <w:sz w:val="18"/>
        </w:rPr>
      </w:pPr>
      <w:r>
        <w:rPr>
          <w:sz w:val="18"/>
        </w:rPr>
        <w:t>Welke omgevingsfactoren zijn</w:t>
      </w:r>
      <w:r>
        <w:rPr>
          <w:spacing w:val="-4"/>
          <w:sz w:val="18"/>
        </w:rPr>
        <w:t> </w:t>
      </w:r>
      <w:r>
        <w:rPr>
          <w:sz w:val="18"/>
        </w:rPr>
        <w:t>nog</w:t>
      </w:r>
      <w:r>
        <w:rPr>
          <w:spacing w:val="-3"/>
          <w:sz w:val="18"/>
        </w:rPr>
        <w:t> </w:t>
      </w:r>
      <w:r>
        <w:rPr>
          <w:sz w:val="18"/>
        </w:rPr>
        <w:t>meer verantwoordelijk</w:t>
      </w:r>
      <w:r>
        <w:rPr>
          <w:spacing w:val="-6"/>
          <w:sz w:val="18"/>
        </w:rPr>
        <w:t> </w:t>
      </w:r>
      <w:r>
        <w:rPr>
          <w:sz w:val="18"/>
        </w:rPr>
        <w:t>voor</w:t>
      </w:r>
      <w:r>
        <w:rPr>
          <w:spacing w:val="-6"/>
          <w:sz w:val="18"/>
        </w:rPr>
        <w:t> </w:t>
      </w:r>
      <w:r>
        <w:rPr>
          <w:sz w:val="18"/>
        </w:rPr>
        <w:t>de</w:t>
      </w:r>
      <w:r>
        <w:rPr>
          <w:spacing w:val="-8"/>
          <w:sz w:val="18"/>
        </w:rPr>
        <w:t> </w:t>
      </w:r>
      <w:r>
        <w:rPr>
          <w:sz w:val="18"/>
        </w:rPr>
        <w:t>draagkracht</w:t>
      </w:r>
      <w:r>
        <w:rPr>
          <w:spacing w:val="-3"/>
          <w:sz w:val="18"/>
        </w:rPr>
        <w:t> </w:t>
      </w:r>
      <w:r>
        <w:rPr>
          <w:sz w:val="18"/>
        </w:rPr>
        <w:t>van</w:t>
      </w:r>
      <w:r>
        <w:rPr>
          <w:spacing w:val="-4"/>
          <w:sz w:val="18"/>
        </w:rPr>
        <w:t> </w:t>
      </w:r>
      <w:r>
        <w:rPr>
          <w:sz w:val="18"/>
        </w:rPr>
        <w:t>een</w:t>
      </w:r>
      <w:r>
        <w:rPr>
          <w:spacing w:val="-3"/>
          <w:sz w:val="18"/>
        </w:rPr>
        <w:t> </w:t>
      </w:r>
      <w:r>
        <w:rPr>
          <w:sz w:val="18"/>
        </w:rPr>
        <w:t>gebied?</w:t>
      </w:r>
      <w:r>
        <w:rPr>
          <w:spacing w:val="-2"/>
          <w:sz w:val="18"/>
        </w:rPr>
        <w:t> </w:t>
      </w:r>
      <w:r>
        <w:rPr>
          <w:sz w:val="18"/>
        </w:rPr>
        <w:t>Bv. luchtvochtigheid, temperatuur etc.</w:t>
      </w:r>
    </w:p>
    <w:p>
      <w:pPr>
        <w:pStyle w:val="ListParagraph"/>
        <w:numPr>
          <w:ilvl w:val="0"/>
          <w:numId w:val="27"/>
        </w:numPr>
        <w:tabs>
          <w:tab w:pos="932" w:val="left" w:leader="none"/>
          <w:tab w:pos="933" w:val="left" w:leader="none"/>
        </w:tabs>
        <w:spacing w:line="312" w:lineRule="auto" w:before="0" w:after="0"/>
        <w:ind w:left="936" w:right="1146" w:hanging="361"/>
        <w:jc w:val="left"/>
        <w:rPr>
          <w:sz w:val="18"/>
        </w:rPr>
      </w:pPr>
      <w:r>
        <w:rPr>
          <w:sz w:val="18"/>
        </w:rPr>
        <w:t>Schets</w:t>
      </w:r>
      <w:r>
        <w:rPr>
          <w:spacing w:val="-3"/>
          <w:sz w:val="18"/>
        </w:rPr>
        <w:t> </w:t>
      </w:r>
      <w:r>
        <w:rPr>
          <w:sz w:val="18"/>
        </w:rPr>
        <w:t>een</w:t>
      </w:r>
      <w:r>
        <w:rPr>
          <w:spacing w:val="-3"/>
          <w:sz w:val="18"/>
        </w:rPr>
        <w:t> </w:t>
      </w:r>
      <w:r>
        <w:rPr>
          <w:sz w:val="18"/>
        </w:rPr>
        <w:t>grafiek</w:t>
      </w:r>
      <w:r>
        <w:rPr>
          <w:spacing w:val="-5"/>
          <w:sz w:val="18"/>
        </w:rPr>
        <w:t> </w:t>
      </w:r>
      <w:r>
        <w:rPr>
          <w:sz w:val="18"/>
        </w:rPr>
        <w:t>met</w:t>
      </w:r>
      <w:r>
        <w:rPr>
          <w:spacing w:val="-2"/>
          <w:sz w:val="18"/>
        </w:rPr>
        <w:t> </w:t>
      </w:r>
      <w:r>
        <w:rPr>
          <w:sz w:val="18"/>
        </w:rPr>
        <w:t>een</w:t>
      </w:r>
      <w:r>
        <w:rPr>
          <w:spacing w:val="-3"/>
          <w:sz w:val="18"/>
        </w:rPr>
        <w:t> </w:t>
      </w:r>
      <w:r>
        <w:rPr>
          <w:sz w:val="18"/>
        </w:rPr>
        <w:t>tijd-as</w:t>
      </w:r>
      <w:r>
        <w:rPr>
          <w:spacing w:val="-3"/>
          <w:sz w:val="18"/>
        </w:rPr>
        <w:t> </w:t>
      </w:r>
      <w:r>
        <w:rPr>
          <w:sz w:val="18"/>
        </w:rPr>
        <w:t>horizontaal,</w:t>
      </w:r>
      <w:r>
        <w:rPr>
          <w:spacing w:val="-6"/>
          <w:sz w:val="18"/>
        </w:rPr>
        <w:t> </w:t>
      </w:r>
      <w:r>
        <w:rPr>
          <w:sz w:val="18"/>
        </w:rPr>
        <w:t>een vrij</w:t>
      </w:r>
      <w:r>
        <w:rPr>
          <w:spacing w:val="-1"/>
          <w:sz w:val="18"/>
        </w:rPr>
        <w:t> </w:t>
      </w:r>
      <w:r>
        <w:rPr>
          <w:sz w:val="18"/>
        </w:rPr>
        <w:t>laag</w:t>
      </w:r>
      <w:r>
        <w:rPr>
          <w:spacing w:val="-3"/>
          <w:sz w:val="18"/>
        </w:rPr>
        <w:t> </w:t>
      </w:r>
      <w:r>
        <w:rPr>
          <w:sz w:val="18"/>
        </w:rPr>
        <w:t>beginniveau van S</w:t>
      </w:r>
      <w:r>
        <w:rPr>
          <w:spacing w:val="-6"/>
          <w:sz w:val="18"/>
        </w:rPr>
        <w:t> </w:t>
      </w:r>
      <w:r>
        <w:rPr>
          <w:sz w:val="18"/>
        </w:rPr>
        <w:t>en</w:t>
      </w:r>
      <w:r>
        <w:rPr>
          <w:spacing w:val="-3"/>
          <w:sz w:val="18"/>
        </w:rPr>
        <w:t> </w:t>
      </w:r>
      <w:r>
        <w:rPr>
          <w:sz w:val="18"/>
        </w:rPr>
        <w:t>een maximumniveau</w:t>
      </w:r>
      <w:r>
        <w:rPr>
          <w:spacing w:val="-4"/>
          <w:sz w:val="18"/>
        </w:rPr>
        <w:t> </w:t>
      </w:r>
      <w:r>
        <w:rPr>
          <w:sz w:val="18"/>
        </w:rPr>
        <w:t>K. De grafiek heeft de volgende vorm:</w:t>
      </w:r>
    </w:p>
    <w:p>
      <w:pPr>
        <w:spacing w:after="0" w:line="312" w:lineRule="auto"/>
        <w:jc w:val="left"/>
        <w:rPr>
          <w:sz w:val="18"/>
        </w:rPr>
        <w:sectPr>
          <w:pgSz w:w="11910" w:h="16840"/>
          <w:pgMar w:header="670" w:footer="1143" w:top="1320" w:bottom="1340" w:left="1200" w:right="740"/>
        </w:sectPr>
      </w:pPr>
    </w:p>
    <w:p>
      <w:pPr>
        <w:pStyle w:val="BodyText"/>
        <w:spacing w:before="1"/>
        <w:rPr>
          <w:sz w:val="11"/>
        </w:rPr>
      </w:pPr>
    </w:p>
    <w:p>
      <w:pPr>
        <w:pStyle w:val="BodyText"/>
        <w:ind w:left="261"/>
        <w:rPr>
          <w:sz w:val="20"/>
        </w:rPr>
      </w:pPr>
      <w:r>
        <w:rPr>
          <w:sz w:val="20"/>
        </w:rPr>
        <w:drawing>
          <wp:inline distT="0" distB="0" distL="0" distR="0">
            <wp:extent cx="3648221" cy="2943225"/>
            <wp:effectExtent l="0" t="0" r="0" b="0"/>
            <wp:docPr id="37" name="image20.png"/>
            <wp:cNvGraphicFramePr>
              <a:graphicFrameLocks noChangeAspect="1"/>
            </wp:cNvGraphicFramePr>
            <a:graphic>
              <a:graphicData uri="http://schemas.openxmlformats.org/drawingml/2006/picture">
                <pic:pic>
                  <pic:nvPicPr>
                    <pic:cNvPr id="38" name="image20.png"/>
                    <pic:cNvPicPr/>
                  </pic:nvPicPr>
                  <pic:blipFill>
                    <a:blip r:embed="rId53" cstate="print"/>
                    <a:stretch>
                      <a:fillRect/>
                    </a:stretch>
                  </pic:blipFill>
                  <pic:spPr>
                    <a:xfrm>
                      <a:off x="0" y="0"/>
                      <a:ext cx="3648221" cy="2943225"/>
                    </a:xfrm>
                    <a:prstGeom prst="rect">
                      <a:avLst/>
                    </a:prstGeom>
                  </pic:spPr>
                </pic:pic>
              </a:graphicData>
            </a:graphic>
          </wp:inline>
        </w:drawing>
      </w:r>
      <w:r>
        <w:rPr>
          <w:sz w:val="20"/>
        </w:rPr>
      </w:r>
    </w:p>
    <w:p>
      <w:pPr>
        <w:pStyle w:val="ListParagraph"/>
        <w:numPr>
          <w:ilvl w:val="0"/>
          <w:numId w:val="27"/>
        </w:numPr>
        <w:tabs>
          <w:tab w:pos="932" w:val="left" w:leader="none"/>
          <w:tab w:pos="933" w:val="left" w:leader="none"/>
        </w:tabs>
        <w:spacing w:line="240" w:lineRule="auto" w:before="85" w:after="0"/>
        <w:ind w:left="932" w:right="0" w:hanging="357"/>
        <w:jc w:val="left"/>
        <w:rPr>
          <w:sz w:val="18"/>
        </w:rPr>
      </w:pPr>
      <w:r>
        <w:rPr>
          <w:sz w:val="18"/>
        </w:rPr>
        <w:t>Schets</w:t>
      </w:r>
      <w:r>
        <w:rPr>
          <w:spacing w:val="-5"/>
          <w:sz w:val="18"/>
        </w:rPr>
        <w:t> </w:t>
      </w:r>
      <w:r>
        <w:rPr>
          <w:sz w:val="18"/>
        </w:rPr>
        <w:t>daarin</w:t>
      </w:r>
      <w:r>
        <w:rPr>
          <w:spacing w:val="-5"/>
          <w:sz w:val="18"/>
        </w:rPr>
        <w:t> </w:t>
      </w:r>
      <w:r>
        <w:rPr>
          <w:sz w:val="18"/>
        </w:rPr>
        <w:t>hoe</w:t>
      </w:r>
      <w:r>
        <w:rPr>
          <w:spacing w:val="-5"/>
          <w:sz w:val="18"/>
        </w:rPr>
        <w:t> </w:t>
      </w:r>
      <w:r>
        <w:rPr>
          <w:sz w:val="18"/>
        </w:rPr>
        <w:t>de</w:t>
      </w:r>
      <w:r>
        <w:rPr>
          <w:spacing w:val="-5"/>
          <w:sz w:val="18"/>
        </w:rPr>
        <w:t> </w:t>
      </w:r>
      <w:r>
        <w:rPr>
          <w:sz w:val="18"/>
        </w:rPr>
        <w:t>populatie S</w:t>
      </w:r>
      <w:r>
        <w:rPr>
          <w:spacing w:val="-7"/>
          <w:sz w:val="18"/>
        </w:rPr>
        <w:t> </w:t>
      </w:r>
      <w:r>
        <w:rPr>
          <w:sz w:val="18"/>
        </w:rPr>
        <w:t>zich</w:t>
      </w:r>
      <w:r>
        <w:rPr>
          <w:spacing w:val="-1"/>
          <w:sz w:val="18"/>
        </w:rPr>
        <w:t> </w:t>
      </w:r>
      <w:r>
        <w:rPr>
          <w:sz w:val="18"/>
        </w:rPr>
        <w:t>zal ontwikkelen.</w:t>
      </w:r>
      <w:r>
        <w:rPr>
          <w:spacing w:val="2"/>
          <w:sz w:val="18"/>
        </w:rPr>
        <w:t> </w:t>
      </w:r>
      <w:r>
        <w:rPr>
          <w:sz w:val="18"/>
        </w:rPr>
        <w:t>Let</w:t>
      </w:r>
      <w:r>
        <w:rPr>
          <w:spacing w:val="-4"/>
          <w:sz w:val="18"/>
        </w:rPr>
        <w:t> </w:t>
      </w:r>
      <w:r>
        <w:rPr>
          <w:sz w:val="18"/>
        </w:rPr>
        <w:t>vooral</w:t>
      </w:r>
      <w:r>
        <w:rPr>
          <w:spacing w:val="1"/>
          <w:sz w:val="18"/>
        </w:rPr>
        <w:t> </w:t>
      </w:r>
      <w:r>
        <w:rPr>
          <w:sz w:val="18"/>
        </w:rPr>
        <w:t>op</w:t>
      </w:r>
      <w:r>
        <w:rPr>
          <w:spacing w:val="-1"/>
          <w:sz w:val="18"/>
        </w:rPr>
        <w:t> </w:t>
      </w:r>
      <w:r>
        <w:rPr>
          <w:sz w:val="18"/>
        </w:rPr>
        <w:t>het</w:t>
      </w:r>
      <w:r>
        <w:rPr>
          <w:spacing w:val="-4"/>
          <w:sz w:val="18"/>
        </w:rPr>
        <w:t> </w:t>
      </w:r>
      <w:r>
        <w:rPr>
          <w:sz w:val="18"/>
        </w:rPr>
        <w:t>beginstuk</w:t>
      </w:r>
      <w:r>
        <w:rPr>
          <w:spacing w:val="-6"/>
          <w:sz w:val="18"/>
        </w:rPr>
        <w:t> </w:t>
      </w:r>
      <w:r>
        <w:rPr>
          <w:sz w:val="18"/>
        </w:rPr>
        <w:t>en</w:t>
      </w:r>
      <w:r>
        <w:rPr>
          <w:spacing w:val="-5"/>
          <w:sz w:val="18"/>
        </w:rPr>
        <w:t> </w:t>
      </w:r>
      <w:r>
        <w:rPr>
          <w:sz w:val="18"/>
        </w:rPr>
        <w:t>op</w:t>
      </w:r>
      <w:r>
        <w:rPr>
          <w:spacing w:val="-5"/>
          <w:sz w:val="18"/>
        </w:rPr>
        <w:t> </w:t>
      </w:r>
      <w:r>
        <w:rPr>
          <w:sz w:val="18"/>
        </w:rPr>
        <w:t>het</w:t>
      </w:r>
      <w:r>
        <w:rPr>
          <w:spacing w:val="-3"/>
          <w:sz w:val="18"/>
        </w:rPr>
        <w:t> </w:t>
      </w:r>
      <w:r>
        <w:rPr>
          <w:sz w:val="18"/>
        </w:rPr>
        <w:t>“eind”-stuk.</w:t>
      </w:r>
      <w:r>
        <w:rPr>
          <w:spacing w:val="-3"/>
          <w:sz w:val="18"/>
        </w:rPr>
        <w:t> </w:t>
      </w:r>
      <w:r>
        <w:rPr>
          <w:sz w:val="18"/>
        </w:rPr>
        <w:t>Zie</w:t>
      </w:r>
      <w:r>
        <w:rPr>
          <w:spacing w:val="-4"/>
          <w:sz w:val="18"/>
        </w:rPr>
        <w:t> </w:t>
      </w:r>
      <w:r>
        <w:rPr>
          <w:spacing w:val="-5"/>
          <w:sz w:val="18"/>
        </w:rPr>
        <w:t>2.</w:t>
      </w:r>
    </w:p>
    <w:p>
      <w:pPr>
        <w:pStyle w:val="ListParagraph"/>
        <w:numPr>
          <w:ilvl w:val="0"/>
          <w:numId w:val="27"/>
        </w:numPr>
        <w:tabs>
          <w:tab w:pos="932" w:val="left" w:leader="none"/>
          <w:tab w:pos="933" w:val="left" w:leader="none"/>
        </w:tabs>
        <w:spacing w:line="307" w:lineRule="auto" w:before="68" w:after="4"/>
        <w:ind w:left="936" w:right="960" w:hanging="361"/>
        <w:jc w:val="left"/>
        <w:rPr>
          <w:sz w:val="18"/>
        </w:rPr>
      </w:pPr>
      <w:r>
        <w:rPr>
          <w:sz w:val="18"/>
        </w:rPr>
        <w:t>Hoe</w:t>
      </w:r>
      <w:r>
        <w:rPr>
          <w:spacing w:val="-4"/>
          <w:sz w:val="18"/>
        </w:rPr>
        <w:t> </w:t>
      </w:r>
      <w:r>
        <w:rPr>
          <w:sz w:val="18"/>
        </w:rPr>
        <w:t>verloopt de</w:t>
      </w:r>
      <w:r>
        <w:rPr>
          <w:spacing w:val="-3"/>
          <w:sz w:val="18"/>
        </w:rPr>
        <w:t> </w:t>
      </w:r>
      <w:r>
        <w:rPr>
          <w:sz w:val="18"/>
        </w:rPr>
        <w:t>populatiegrootte</w:t>
      </w:r>
      <w:r>
        <w:rPr>
          <w:spacing w:val="-3"/>
          <w:sz w:val="18"/>
        </w:rPr>
        <w:t> </w:t>
      </w:r>
      <w:r>
        <w:rPr>
          <w:sz w:val="18"/>
        </w:rPr>
        <w:t>van</w:t>
      </w:r>
      <w:r>
        <w:rPr>
          <w:spacing w:val="-4"/>
          <w:sz w:val="18"/>
        </w:rPr>
        <w:t> </w:t>
      </w:r>
      <w:r>
        <w:rPr>
          <w:sz w:val="18"/>
        </w:rPr>
        <w:t>wolven? Op</w:t>
      </w:r>
      <w:r>
        <w:rPr>
          <w:spacing w:val="-4"/>
          <w:sz w:val="18"/>
        </w:rPr>
        <w:t> </w:t>
      </w:r>
      <w:r>
        <w:rPr>
          <w:sz w:val="18"/>
        </w:rPr>
        <w:t>en</w:t>
      </w:r>
      <w:r>
        <w:rPr>
          <w:spacing w:val="-3"/>
          <w:sz w:val="18"/>
        </w:rPr>
        <w:t> </w:t>
      </w:r>
      <w:r>
        <w:rPr>
          <w:sz w:val="18"/>
        </w:rPr>
        <w:t>neer,</w:t>
      </w:r>
      <w:r>
        <w:rPr>
          <w:spacing w:val="-6"/>
          <w:sz w:val="18"/>
        </w:rPr>
        <w:t> </w:t>
      </w:r>
      <w:r>
        <w:rPr>
          <w:sz w:val="18"/>
        </w:rPr>
        <w:t>totdat</w:t>
      </w:r>
      <w:r>
        <w:rPr>
          <w:spacing w:val="-7"/>
          <w:sz w:val="18"/>
        </w:rPr>
        <w:t> </w:t>
      </w:r>
      <w:r>
        <w:rPr>
          <w:sz w:val="18"/>
        </w:rPr>
        <w:t>zij uitsterven</w:t>
      </w:r>
      <w:r>
        <w:rPr>
          <w:spacing w:val="-3"/>
          <w:sz w:val="18"/>
        </w:rPr>
        <w:t> </w:t>
      </w:r>
      <w:r>
        <w:rPr>
          <w:sz w:val="18"/>
        </w:rPr>
        <w:t>omdat er</w:t>
      </w:r>
      <w:r>
        <w:rPr>
          <w:spacing w:val="-5"/>
          <w:sz w:val="18"/>
        </w:rPr>
        <w:t> </w:t>
      </w:r>
      <w:r>
        <w:rPr>
          <w:sz w:val="18"/>
        </w:rPr>
        <w:t>niet</w:t>
      </w:r>
      <w:r>
        <w:rPr>
          <w:spacing w:val="-2"/>
          <w:sz w:val="18"/>
        </w:rPr>
        <w:t> </w:t>
      </w:r>
      <w:r>
        <w:rPr>
          <w:sz w:val="18"/>
        </w:rPr>
        <w:t>genoeg</w:t>
      </w:r>
      <w:r>
        <w:rPr>
          <w:spacing w:val="-3"/>
          <w:sz w:val="18"/>
        </w:rPr>
        <w:t> </w:t>
      </w:r>
      <w:r>
        <w:rPr>
          <w:sz w:val="18"/>
        </w:rPr>
        <w:t>schapen </w:t>
      </w:r>
      <w:r>
        <w:rPr>
          <w:spacing w:val="-4"/>
          <w:sz w:val="18"/>
        </w:rPr>
        <w:t>zijn:</w:t>
      </w:r>
    </w:p>
    <w:p>
      <w:pPr>
        <w:pStyle w:val="BodyText"/>
        <w:ind w:left="216"/>
        <w:rPr>
          <w:sz w:val="20"/>
        </w:rPr>
      </w:pPr>
      <w:r>
        <w:rPr>
          <w:sz w:val="20"/>
        </w:rPr>
        <w:drawing>
          <wp:inline distT="0" distB="0" distL="0" distR="0">
            <wp:extent cx="4546155" cy="2814256"/>
            <wp:effectExtent l="0" t="0" r="0" b="0"/>
            <wp:docPr id="39" name="image21.jpeg"/>
            <wp:cNvGraphicFramePr>
              <a:graphicFrameLocks noChangeAspect="1"/>
            </wp:cNvGraphicFramePr>
            <a:graphic>
              <a:graphicData uri="http://schemas.openxmlformats.org/drawingml/2006/picture">
                <pic:pic>
                  <pic:nvPicPr>
                    <pic:cNvPr id="40" name="image21.jpeg"/>
                    <pic:cNvPicPr/>
                  </pic:nvPicPr>
                  <pic:blipFill>
                    <a:blip r:embed="rId54" cstate="print"/>
                    <a:stretch>
                      <a:fillRect/>
                    </a:stretch>
                  </pic:blipFill>
                  <pic:spPr>
                    <a:xfrm>
                      <a:off x="0" y="0"/>
                      <a:ext cx="4546155" cy="2814256"/>
                    </a:xfrm>
                    <a:prstGeom prst="rect">
                      <a:avLst/>
                    </a:prstGeom>
                  </pic:spPr>
                </pic:pic>
              </a:graphicData>
            </a:graphic>
          </wp:inline>
        </w:drawing>
      </w:r>
      <w:r>
        <w:rPr>
          <w:sz w:val="20"/>
        </w:rPr>
      </w:r>
    </w:p>
    <w:p>
      <w:pPr>
        <w:pStyle w:val="BodyText"/>
      </w:pPr>
    </w:p>
    <w:p>
      <w:pPr>
        <w:pStyle w:val="ListParagraph"/>
        <w:numPr>
          <w:ilvl w:val="0"/>
          <w:numId w:val="27"/>
        </w:numPr>
        <w:tabs>
          <w:tab w:pos="932" w:val="left" w:leader="none"/>
          <w:tab w:pos="933" w:val="left" w:leader="none"/>
        </w:tabs>
        <w:spacing w:line="309" w:lineRule="auto" w:before="158" w:after="0"/>
        <w:ind w:left="936" w:right="729" w:hanging="361"/>
        <w:jc w:val="left"/>
        <w:rPr>
          <w:sz w:val="18"/>
        </w:rPr>
      </w:pPr>
      <w:r>
        <w:rPr>
          <w:sz w:val="18"/>
        </w:rPr>
        <w:t>Hoe verhouden de curves van wolven en schapen zich ten opzichte van elkaar? Als er</w:t>
      </w:r>
      <w:r>
        <w:rPr>
          <w:spacing w:val="-2"/>
          <w:sz w:val="18"/>
        </w:rPr>
        <w:t> </w:t>
      </w:r>
      <w:r>
        <w:rPr>
          <w:sz w:val="18"/>
        </w:rPr>
        <w:t>voldoende schapen zijn</w:t>
      </w:r>
      <w:r>
        <w:rPr>
          <w:spacing w:val="-1"/>
          <w:sz w:val="18"/>
        </w:rPr>
        <w:t> </w:t>
      </w:r>
      <w:r>
        <w:rPr>
          <w:sz w:val="18"/>
        </w:rPr>
        <w:t>om te</w:t>
      </w:r>
      <w:r>
        <w:rPr>
          <w:spacing w:val="-2"/>
          <w:sz w:val="18"/>
        </w:rPr>
        <w:t> </w:t>
      </w:r>
      <w:r>
        <w:rPr>
          <w:sz w:val="18"/>
        </w:rPr>
        <w:t>eten</w:t>
      </w:r>
      <w:r>
        <w:rPr>
          <w:spacing w:val="-3"/>
          <w:sz w:val="18"/>
        </w:rPr>
        <w:t> </w:t>
      </w:r>
      <w:r>
        <w:rPr>
          <w:sz w:val="18"/>
        </w:rPr>
        <w:t>groeit</w:t>
      </w:r>
      <w:r>
        <w:rPr>
          <w:spacing w:val="-2"/>
          <w:sz w:val="18"/>
        </w:rPr>
        <w:t> </w:t>
      </w:r>
      <w:r>
        <w:rPr>
          <w:sz w:val="18"/>
        </w:rPr>
        <w:t>de</w:t>
      </w:r>
      <w:r>
        <w:rPr>
          <w:spacing w:val="-2"/>
          <w:sz w:val="18"/>
        </w:rPr>
        <w:t> </w:t>
      </w:r>
      <w:r>
        <w:rPr>
          <w:sz w:val="18"/>
        </w:rPr>
        <w:t>wolvenpopulatie.</w:t>
      </w:r>
      <w:r>
        <w:rPr>
          <w:spacing w:val="-5"/>
          <w:sz w:val="18"/>
        </w:rPr>
        <w:t> </w:t>
      </w:r>
      <w:r>
        <w:rPr>
          <w:sz w:val="18"/>
        </w:rPr>
        <w:t>Hoe</w:t>
      </w:r>
      <w:r>
        <w:rPr>
          <w:spacing w:val="-3"/>
          <w:sz w:val="18"/>
        </w:rPr>
        <w:t> </w:t>
      </w:r>
      <w:r>
        <w:rPr>
          <w:sz w:val="18"/>
        </w:rPr>
        <w:t>meer</w:t>
      </w:r>
      <w:r>
        <w:rPr>
          <w:spacing w:val="-4"/>
          <w:sz w:val="18"/>
        </w:rPr>
        <w:t> </w:t>
      </w:r>
      <w:r>
        <w:rPr>
          <w:sz w:val="18"/>
        </w:rPr>
        <w:t>wolven</w:t>
      </w:r>
      <w:r>
        <w:rPr>
          <w:spacing w:val="-2"/>
          <w:sz w:val="18"/>
        </w:rPr>
        <w:t> </w:t>
      </w:r>
      <w:r>
        <w:rPr>
          <w:sz w:val="18"/>
        </w:rPr>
        <w:t>hoe minder</w:t>
      </w:r>
      <w:r>
        <w:rPr>
          <w:spacing w:val="-4"/>
          <w:sz w:val="18"/>
        </w:rPr>
        <w:t> </w:t>
      </w:r>
      <w:r>
        <w:rPr>
          <w:sz w:val="18"/>
        </w:rPr>
        <w:t>snel</w:t>
      </w:r>
      <w:r>
        <w:rPr>
          <w:spacing w:val="-2"/>
          <w:sz w:val="18"/>
        </w:rPr>
        <w:t> </w:t>
      </w:r>
      <w:r>
        <w:rPr>
          <w:sz w:val="18"/>
        </w:rPr>
        <w:t>de</w:t>
      </w:r>
      <w:r>
        <w:rPr>
          <w:spacing w:val="-2"/>
          <w:sz w:val="18"/>
        </w:rPr>
        <w:t> </w:t>
      </w:r>
      <w:r>
        <w:rPr>
          <w:sz w:val="18"/>
        </w:rPr>
        <w:t>groei</w:t>
      </w:r>
      <w:r>
        <w:rPr>
          <w:spacing w:val="-1"/>
          <w:sz w:val="18"/>
        </w:rPr>
        <w:t> </w:t>
      </w:r>
      <w:r>
        <w:rPr>
          <w:sz w:val="18"/>
        </w:rPr>
        <w:t>van</w:t>
      </w:r>
      <w:r>
        <w:rPr>
          <w:spacing w:val="-3"/>
          <w:sz w:val="18"/>
        </w:rPr>
        <w:t> </w:t>
      </w:r>
      <w:r>
        <w:rPr>
          <w:sz w:val="18"/>
        </w:rPr>
        <w:t>schapen,</w:t>
      </w:r>
      <w:r>
        <w:rPr>
          <w:spacing w:val="-5"/>
          <w:sz w:val="18"/>
        </w:rPr>
        <w:t> </w:t>
      </w:r>
      <w:r>
        <w:rPr>
          <w:sz w:val="18"/>
        </w:rPr>
        <w:t>de</w:t>
      </w:r>
      <w:r>
        <w:rPr>
          <w:spacing w:val="-2"/>
          <w:sz w:val="18"/>
        </w:rPr>
        <w:t> </w:t>
      </w:r>
      <w:r>
        <w:rPr>
          <w:sz w:val="18"/>
        </w:rPr>
        <w:t>schapenpopulatie zal bij een te grote wolvenpopulatie weer gaan krimpen (zie ook hierboven). Als geen van beide uitsterven houden ze elkaar eigenlijk in balans met op en neer gaande bewegingen.</w:t>
      </w:r>
    </w:p>
    <w:p>
      <w:pPr>
        <w:pStyle w:val="ListParagraph"/>
        <w:numPr>
          <w:ilvl w:val="0"/>
          <w:numId w:val="27"/>
        </w:numPr>
        <w:tabs>
          <w:tab w:pos="932" w:val="left" w:leader="none"/>
          <w:tab w:pos="933" w:val="left" w:leader="none"/>
        </w:tabs>
        <w:spacing w:line="240" w:lineRule="auto" w:before="8" w:after="0"/>
        <w:ind w:left="932" w:right="0" w:hanging="357"/>
        <w:jc w:val="left"/>
        <w:rPr>
          <w:sz w:val="18"/>
        </w:rPr>
      </w:pPr>
      <w:r>
        <w:rPr>
          <w:sz w:val="18"/>
        </w:rPr>
        <w:t>Hoe</w:t>
      </w:r>
      <w:r>
        <w:rPr>
          <w:spacing w:val="-5"/>
          <w:sz w:val="18"/>
        </w:rPr>
        <w:t> </w:t>
      </w:r>
      <w:r>
        <w:rPr>
          <w:sz w:val="18"/>
        </w:rPr>
        <w:t>groot</w:t>
      </w:r>
      <w:r>
        <w:rPr>
          <w:spacing w:val="-4"/>
          <w:sz w:val="18"/>
        </w:rPr>
        <w:t> </w:t>
      </w:r>
      <w:r>
        <w:rPr>
          <w:sz w:val="18"/>
        </w:rPr>
        <w:t>is</w:t>
      </w:r>
      <w:r>
        <w:rPr>
          <w:spacing w:val="-4"/>
          <w:sz w:val="18"/>
        </w:rPr>
        <w:t> </w:t>
      </w:r>
      <w:r>
        <w:rPr>
          <w:sz w:val="18"/>
        </w:rPr>
        <w:t>de</w:t>
      </w:r>
      <w:r>
        <w:rPr>
          <w:spacing w:val="-4"/>
          <w:sz w:val="18"/>
        </w:rPr>
        <w:t> </w:t>
      </w:r>
      <w:r>
        <w:rPr>
          <w:sz w:val="18"/>
        </w:rPr>
        <w:t>periode</w:t>
      </w:r>
      <w:r>
        <w:rPr>
          <w:spacing w:val="-1"/>
          <w:sz w:val="18"/>
        </w:rPr>
        <w:t> </w:t>
      </w:r>
      <w:r>
        <w:rPr>
          <w:sz w:val="18"/>
        </w:rPr>
        <w:t>van de</w:t>
      </w:r>
      <w:r>
        <w:rPr>
          <w:spacing w:val="-4"/>
          <w:sz w:val="18"/>
        </w:rPr>
        <w:t> </w:t>
      </w:r>
      <w:r>
        <w:rPr>
          <w:sz w:val="18"/>
        </w:rPr>
        <w:t>populatie</w:t>
      </w:r>
      <w:r>
        <w:rPr>
          <w:spacing w:val="-4"/>
          <w:sz w:val="18"/>
        </w:rPr>
        <w:t> </w:t>
      </w:r>
      <w:r>
        <w:rPr>
          <w:sz w:val="18"/>
        </w:rPr>
        <w:t>schapen</w:t>
      </w:r>
      <w:r>
        <w:rPr>
          <w:spacing w:val="-5"/>
          <w:sz w:val="18"/>
        </w:rPr>
        <w:t> </w:t>
      </w:r>
      <w:r>
        <w:rPr>
          <w:sz w:val="18"/>
        </w:rPr>
        <w:t>in de</w:t>
      </w:r>
      <w:r>
        <w:rPr>
          <w:spacing w:val="-4"/>
          <w:sz w:val="18"/>
        </w:rPr>
        <w:t> </w:t>
      </w:r>
      <w:r>
        <w:rPr>
          <w:sz w:val="18"/>
        </w:rPr>
        <w:t>grafiek?</w:t>
      </w:r>
      <w:r>
        <w:rPr>
          <w:spacing w:val="-3"/>
          <w:sz w:val="18"/>
        </w:rPr>
        <w:t> </w:t>
      </w:r>
      <w:r>
        <w:rPr>
          <w:sz w:val="18"/>
        </w:rPr>
        <w:t>Ongeveer</w:t>
      </w:r>
      <w:r>
        <w:rPr>
          <w:spacing w:val="-1"/>
          <w:sz w:val="18"/>
        </w:rPr>
        <w:t> </w:t>
      </w:r>
      <w:r>
        <w:rPr>
          <w:sz w:val="18"/>
        </w:rPr>
        <w:t>250</w:t>
      </w:r>
      <w:r>
        <w:rPr>
          <w:spacing w:val="-6"/>
          <w:sz w:val="18"/>
        </w:rPr>
        <w:t> </w:t>
      </w:r>
      <w:r>
        <w:rPr>
          <w:sz w:val="18"/>
        </w:rPr>
        <w:t>ticks</w:t>
      </w:r>
      <w:r>
        <w:rPr>
          <w:spacing w:val="-4"/>
          <w:sz w:val="18"/>
        </w:rPr>
        <w:t> </w:t>
      </w:r>
      <w:r>
        <w:rPr>
          <w:sz w:val="18"/>
        </w:rPr>
        <w:t>als</w:t>
      </w:r>
      <w:r>
        <w:rPr>
          <w:spacing w:val="-4"/>
          <w:sz w:val="18"/>
        </w:rPr>
        <w:t> </w:t>
      </w:r>
      <w:r>
        <w:rPr>
          <w:sz w:val="18"/>
        </w:rPr>
        <w:t>de</w:t>
      </w:r>
      <w:r>
        <w:rPr>
          <w:spacing w:val="-4"/>
          <w:sz w:val="18"/>
        </w:rPr>
        <w:t> </w:t>
      </w:r>
      <w:r>
        <w:rPr>
          <w:sz w:val="18"/>
        </w:rPr>
        <w:t>wolven niet</w:t>
      </w:r>
      <w:r>
        <w:rPr>
          <w:spacing w:val="1"/>
          <w:sz w:val="18"/>
        </w:rPr>
        <w:t> </w:t>
      </w:r>
      <w:r>
        <w:rPr>
          <w:spacing w:val="-2"/>
          <w:sz w:val="18"/>
        </w:rPr>
        <w:t>uitsterven.</w:t>
      </w:r>
    </w:p>
    <w:p>
      <w:pPr>
        <w:pStyle w:val="ListParagraph"/>
        <w:numPr>
          <w:ilvl w:val="0"/>
          <w:numId w:val="27"/>
        </w:numPr>
        <w:tabs>
          <w:tab w:pos="932" w:val="left" w:leader="none"/>
          <w:tab w:pos="933" w:val="left" w:leader="none"/>
        </w:tabs>
        <w:spacing w:line="240" w:lineRule="auto" w:before="64" w:after="0"/>
        <w:ind w:left="932" w:right="0" w:hanging="357"/>
        <w:jc w:val="left"/>
        <w:rPr>
          <w:sz w:val="18"/>
        </w:rPr>
      </w:pPr>
      <w:r>
        <w:rPr>
          <w:sz w:val="18"/>
        </w:rPr>
        <w:t>Wat</w:t>
      </w:r>
      <w:r>
        <w:rPr>
          <w:spacing w:val="-4"/>
          <w:sz w:val="18"/>
        </w:rPr>
        <w:t> </w:t>
      </w:r>
      <w:r>
        <w:rPr>
          <w:sz w:val="18"/>
        </w:rPr>
        <w:t>merk</w:t>
      </w:r>
      <w:r>
        <w:rPr>
          <w:spacing w:val="-1"/>
          <w:sz w:val="18"/>
        </w:rPr>
        <w:t> </w:t>
      </w:r>
      <w:r>
        <w:rPr>
          <w:sz w:val="18"/>
        </w:rPr>
        <w:t>je</w:t>
      </w:r>
      <w:r>
        <w:rPr>
          <w:spacing w:val="-4"/>
          <w:sz w:val="18"/>
        </w:rPr>
        <w:t> </w:t>
      </w:r>
      <w:r>
        <w:rPr>
          <w:sz w:val="18"/>
        </w:rPr>
        <w:t>op</w:t>
      </w:r>
      <w:r>
        <w:rPr>
          <w:spacing w:val="1"/>
          <w:sz w:val="18"/>
        </w:rPr>
        <w:t> </w:t>
      </w:r>
      <w:r>
        <w:rPr>
          <w:sz w:val="18"/>
        </w:rPr>
        <w:t>aan</w:t>
      </w:r>
      <w:r>
        <w:rPr>
          <w:spacing w:val="-4"/>
          <w:sz w:val="18"/>
        </w:rPr>
        <w:t> </w:t>
      </w:r>
      <w:r>
        <w:rPr>
          <w:sz w:val="18"/>
        </w:rPr>
        <w:t>de</w:t>
      </w:r>
      <w:r>
        <w:rPr>
          <w:spacing w:val="-4"/>
          <w:sz w:val="18"/>
        </w:rPr>
        <w:t> </w:t>
      </w:r>
      <w:r>
        <w:rPr>
          <w:sz w:val="18"/>
        </w:rPr>
        <w:t>periode</w:t>
      </w:r>
      <w:r>
        <w:rPr>
          <w:spacing w:val="-4"/>
          <w:sz w:val="18"/>
        </w:rPr>
        <w:t> </w:t>
      </w:r>
      <w:r>
        <w:rPr>
          <w:sz w:val="18"/>
        </w:rPr>
        <w:t>na</w:t>
      </w:r>
      <w:r>
        <w:rPr>
          <w:spacing w:val="-5"/>
          <w:sz w:val="18"/>
        </w:rPr>
        <w:t> </w:t>
      </w:r>
      <w:r>
        <w:rPr>
          <w:sz w:val="18"/>
        </w:rPr>
        <w:t>verloop</w:t>
      </w:r>
      <w:r>
        <w:rPr>
          <w:spacing w:val="-5"/>
          <w:sz w:val="18"/>
        </w:rPr>
        <w:t> </w:t>
      </w:r>
      <w:r>
        <w:rPr>
          <w:sz w:val="18"/>
        </w:rPr>
        <w:t>van</w:t>
      </w:r>
      <w:r>
        <w:rPr>
          <w:spacing w:val="-4"/>
          <w:sz w:val="18"/>
        </w:rPr>
        <w:t> </w:t>
      </w:r>
      <w:r>
        <w:rPr>
          <w:sz w:val="18"/>
        </w:rPr>
        <w:t>tijd?</w:t>
      </w:r>
      <w:r>
        <w:rPr>
          <w:spacing w:val="-3"/>
          <w:sz w:val="18"/>
        </w:rPr>
        <w:t> </w:t>
      </w:r>
      <w:r>
        <w:rPr>
          <w:sz w:val="18"/>
        </w:rPr>
        <w:t>De</w:t>
      </w:r>
      <w:r>
        <w:rPr>
          <w:spacing w:val="-3"/>
          <w:sz w:val="18"/>
        </w:rPr>
        <w:t> </w:t>
      </w:r>
      <w:r>
        <w:rPr>
          <w:sz w:val="18"/>
        </w:rPr>
        <w:t>wolven</w:t>
      </w:r>
      <w:r>
        <w:rPr>
          <w:spacing w:val="-3"/>
          <w:sz w:val="18"/>
        </w:rPr>
        <w:t> </w:t>
      </w:r>
      <w:r>
        <w:rPr>
          <w:sz w:val="18"/>
        </w:rPr>
        <w:t>sterven</w:t>
      </w:r>
      <w:r>
        <w:rPr>
          <w:spacing w:val="-4"/>
          <w:sz w:val="18"/>
        </w:rPr>
        <w:t> </w:t>
      </w:r>
      <w:r>
        <w:rPr>
          <w:sz w:val="18"/>
        </w:rPr>
        <w:t>uit</w:t>
      </w:r>
      <w:r>
        <w:rPr>
          <w:spacing w:val="-3"/>
          <w:sz w:val="18"/>
        </w:rPr>
        <w:t> </w:t>
      </w:r>
      <w:r>
        <w:rPr>
          <w:sz w:val="18"/>
        </w:rPr>
        <w:t>en</w:t>
      </w:r>
      <w:r>
        <w:rPr>
          <w:spacing w:val="1"/>
          <w:sz w:val="18"/>
        </w:rPr>
        <w:t> </w:t>
      </w:r>
      <w:r>
        <w:rPr>
          <w:sz w:val="18"/>
        </w:rPr>
        <w:t>de</w:t>
      </w:r>
      <w:r>
        <w:rPr>
          <w:spacing w:val="-4"/>
          <w:sz w:val="18"/>
        </w:rPr>
        <w:t> </w:t>
      </w:r>
      <w:r>
        <w:rPr>
          <w:sz w:val="18"/>
        </w:rPr>
        <w:t>populatie</w:t>
      </w:r>
      <w:r>
        <w:rPr>
          <w:spacing w:val="-3"/>
          <w:sz w:val="18"/>
        </w:rPr>
        <w:t> </w:t>
      </w:r>
      <w:r>
        <w:rPr>
          <w:sz w:val="18"/>
        </w:rPr>
        <w:t>schapen</w:t>
      </w:r>
      <w:r>
        <w:rPr>
          <w:spacing w:val="-5"/>
          <w:sz w:val="18"/>
        </w:rPr>
        <w:t> </w:t>
      </w:r>
      <w:r>
        <w:rPr>
          <w:spacing w:val="-2"/>
          <w:sz w:val="18"/>
        </w:rPr>
        <w:t>explodeert.</w:t>
      </w:r>
    </w:p>
    <w:p>
      <w:pPr>
        <w:pStyle w:val="ListParagraph"/>
        <w:numPr>
          <w:ilvl w:val="0"/>
          <w:numId w:val="27"/>
        </w:numPr>
        <w:tabs>
          <w:tab w:pos="932" w:val="left" w:leader="none"/>
          <w:tab w:pos="933" w:val="left" w:leader="none"/>
        </w:tabs>
        <w:spacing w:line="240" w:lineRule="auto" w:before="68" w:after="0"/>
        <w:ind w:left="932" w:right="0" w:hanging="357"/>
        <w:jc w:val="left"/>
        <w:rPr>
          <w:sz w:val="18"/>
        </w:rPr>
      </w:pPr>
      <w:r>
        <w:rPr>
          <w:sz w:val="18"/>
        </w:rPr>
        <w:t>Kun</w:t>
      </w:r>
      <w:r>
        <w:rPr>
          <w:spacing w:val="-7"/>
          <w:sz w:val="18"/>
        </w:rPr>
        <w:t> </w:t>
      </w:r>
      <w:r>
        <w:rPr>
          <w:sz w:val="18"/>
        </w:rPr>
        <w:t>je</w:t>
      </w:r>
      <w:r>
        <w:rPr>
          <w:spacing w:val="-7"/>
          <w:sz w:val="18"/>
        </w:rPr>
        <w:t> </w:t>
      </w:r>
      <w:r>
        <w:rPr>
          <w:sz w:val="18"/>
        </w:rPr>
        <w:t>soortgelijke</w:t>
      </w:r>
      <w:r>
        <w:rPr>
          <w:spacing w:val="-2"/>
          <w:sz w:val="18"/>
        </w:rPr>
        <w:t> </w:t>
      </w:r>
      <w:r>
        <w:rPr>
          <w:sz w:val="18"/>
        </w:rPr>
        <w:t>conclusies</w:t>
      </w:r>
      <w:r>
        <w:rPr>
          <w:spacing w:val="-6"/>
          <w:sz w:val="18"/>
        </w:rPr>
        <w:t> </w:t>
      </w:r>
      <w:r>
        <w:rPr>
          <w:sz w:val="18"/>
        </w:rPr>
        <w:t>bedenken</w:t>
      </w:r>
      <w:r>
        <w:rPr>
          <w:spacing w:val="-1"/>
          <w:sz w:val="18"/>
        </w:rPr>
        <w:t> </w:t>
      </w:r>
      <w:r>
        <w:rPr>
          <w:sz w:val="18"/>
        </w:rPr>
        <w:t>voor</w:t>
      </w:r>
      <w:r>
        <w:rPr>
          <w:spacing w:val="-4"/>
          <w:sz w:val="18"/>
        </w:rPr>
        <w:t> </w:t>
      </w:r>
      <w:r>
        <w:rPr>
          <w:sz w:val="18"/>
        </w:rPr>
        <w:t>de</w:t>
      </w:r>
      <w:r>
        <w:rPr>
          <w:spacing w:val="-6"/>
          <w:sz w:val="18"/>
        </w:rPr>
        <w:t> </w:t>
      </w:r>
      <w:r>
        <w:rPr>
          <w:spacing w:val="-2"/>
          <w:sz w:val="18"/>
        </w:rPr>
        <w:t>stikstofdiscussie?</w:t>
      </w:r>
    </w:p>
    <w:p>
      <w:pPr>
        <w:pStyle w:val="BodyText"/>
        <w:spacing w:line="312" w:lineRule="auto" w:before="64"/>
        <w:ind w:left="936" w:right="670"/>
      </w:pPr>
      <w:r>
        <w:rPr/>
        <w:t>Ja: dit model kun je direct betrekken op de biodiversiteit in natuurgebieden. Als er veel voedsel is voor het ene soort plant (schaap) en niet genoeg voor</w:t>
      </w:r>
      <w:r>
        <w:rPr>
          <w:spacing w:val="-1"/>
        </w:rPr>
        <w:t> </w:t>
      </w:r>
      <w:r>
        <w:rPr/>
        <w:t>een andere soort plant (wolf), die zorgt dat de populatie van de eerste plant</w:t>
      </w:r>
      <w:r>
        <w:rPr>
          <w:spacing w:val="-2"/>
        </w:rPr>
        <w:t> </w:t>
      </w:r>
      <w:r>
        <w:rPr/>
        <w:t>niet</w:t>
      </w:r>
      <w:r>
        <w:rPr>
          <w:spacing w:val="-2"/>
        </w:rPr>
        <w:t> </w:t>
      </w:r>
      <w:r>
        <w:rPr/>
        <w:t>te</w:t>
      </w:r>
      <w:r>
        <w:rPr>
          <w:spacing w:val="-3"/>
        </w:rPr>
        <w:t> </w:t>
      </w:r>
      <w:r>
        <w:rPr/>
        <w:t>groot</w:t>
      </w:r>
      <w:r>
        <w:rPr>
          <w:spacing w:val="-3"/>
        </w:rPr>
        <w:t> </w:t>
      </w:r>
      <w:r>
        <w:rPr/>
        <w:t>wordt,</w:t>
      </w:r>
      <w:r>
        <w:rPr>
          <w:spacing w:val="-1"/>
        </w:rPr>
        <w:t> </w:t>
      </w:r>
      <w:r>
        <w:rPr/>
        <w:t>zal</w:t>
      </w:r>
      <w:r>
        <w:rPr>
          <w:spacing w:val="-3"/>
        </w:rPr>
        <w:t> </w:t>
      </w:r>
      <w:r>
        <w:rPr/>
        <w:t>de</w:t>
      </w:r>
      <w:r>
        <w:rPr>
          <w:spacing w:val="-3"/>
        </w:rPr>
        <w:t> </w:t>
      </w:r>
      <w:r>
        <w:rPr/>
        <w:t>populatie</w:t>
      </w:r>
      <w:r>
        <w:rPr>
          <w:spacing w:val="-3"/>
        </w:rPr>
        <w:t> </w:t>
      </w:r>
      <w:r>
        <w:rPr/>
        <w:t>van</w:t>
      </w:r>
      <w:r>
        <w:rPr>
          <w:spacing w:val="-4"/>
        </w:rPr>
        <w:t> </w:t>
      </w:r>
      <w:r>
        <w:rPr/>
        <w:t>het</w:t>
      </w:r>
      <w:r>
        <w:rPr>
          <w:spacing w:val="-3"/>
        </w:rPr>
        <w:t> </w:t>
      </w:r>
      <w:r>
        <w:rPr/>
        <w:t>eerste</w:t>
      </w:r>
      <w:r>
        <w:rPr>
          <w:spacing w:val="-3"/>
        </w:rPr>
        <w:t> </w:t>
      </w:r>
      <w:r>
        <w:rPr/>
        <w:t>soort</w:t>
      </w:r>
      <w:r>
        <w:rPr>
          <w:spacing w:val="-3"/>
        </w:rPr>
        <w:t> </w:t>
      </w:r>
      <w:r>
        <w:rPr/>
        <w:t>plant</w:t>
      </w:r>
      <w:r>
        <w:rPr>
          <w:spacing w:val="-2"/>
        </w:rPr>
        <w:t> </w:t>
      </w:r>
      <w:r>
        <w:rPr/>
        <w:t>de</w:t>
      </w:r>
      <w:r>
        <w:rPr>
          <w:spacing w:val="-3"/>
        </w:rPr>
        <w:t> </w:t>
      </w:r>
      <w:r>
        <w:rPr/>
        <w:t>tweede</w:t>
      </w:r>
      <w:r>
        <w:rPr>
          <w:spacing w:val="-3"/>
        </w:rPr>
        <w:t> </w:t>
      </w:r>
      <w:r>
        <w:rPr/>
        <w:t>soort</w:t>
      </w:r>
      <w:r>
        <w:rPr>
          <w:spacing w:val="-3"/>
        </w:rPr>
        <w:t> </w:t>
      </w:r>
      <w:r>
        <w:rPr/>
        <w:t>overwoekeren: van</w:t>
      </w:r>
      <w:r>
        <w:rPr>
          <w:spacing w:val="-4"/>
        </w:rPr>
        <w:t> </w:t>
      </w:r>
      <w:r>
        <w:rPr/>
        <w:t>de</w:t>
      </w:r>
      <w:r>
        <w:rPr>
          <w:spacing w:val="-3"/>
        </w:rPr>
        <w:t> </w:t>
      </w:r>
      <w:r>
        <w:rPr/>
        <w:t>ene plantensoort krijg je te veel en van de andere te weinig (die kan zelfs uitsterven). Dat heeft veel consequenties voor de biodiversiteit: misschien is de eerste soort plant wel heel erg snelgroeiend, waardoor ze het eten van</w:t>
      </w:r>
    </w:p>
    <w:p>
      <w:pPr>
        <w:spacing w:after="0" w:line="312" w:lineRule="auto"/>
        <w:sectPr>
          <w:pgSz w:w="11910" w:h="16840"/>
          <w:pgMar w:header="670" w:footer="1143" w:top="1320" w:bottom="1340" w:left="1200" w:right="740"/>
        </w:sectPr>
      </w:pPr>
    </w:p>
    <w:p>
      <w:pPr>
        <w:pStyle w:val="BodyText"/>
        <w:spacing w:line="314" w:lineRule="auto" w:before="92"/>
        <w:ind w:left="936" w:right="670"/>
      </w:pPr>
      <w:r>
        <w:rPr/>
        <w:t>langzamer</w:t>
      </w:r>
      <w:r>
        <w:rPr>
          <w:spacing w:val="-5"/>
        </w:rPr>
        <w:t> </w:t>
      </w:r>
      <w:r>
        <w:rPr/>
        <w:t>groeiende</w:t>
      </w:r>
      <w:r>
        <w:rPr>
          <w:spacing w:val="-3"/>
        </w:rPr>
        <w:t> </w:t>
      </w:r>
      <w:r>
        <w:rPr/>
        <w:t>planten</w:t>
      </w:r>
      <w:r>
        <w:rPr>
          <w:spacing w:val="-3"/>
        </w:rPr>
        <w:t> </w:t>
      </w:r>
      <w:r>
        <w:rPr/>
        <w:t>meer stelen</w:t>
      </w:r>
      <w:r>
        <w:rPr>
          <w:spacing w:val="-3"/>
        </w:rPr>
        <w:t> </w:t>
      </w:r>
      <w:r>
        <w:rPr/>
        <w:t>en</w:t>
      </w:r>
      <w:r>
        <w:rPr>
          <w:spacing w:val="-3"/>
        </w:rPr>
        <w:t> </w:t>
      </w:r>
      <w:r>
        <w:rPr/>
        <w:t>die</w:t>
      </w:r>
      <w:r>
        <w:rPr>
          <w:spacing w:val="-3"/>
        </w:rPr>
        <w:t> </w:t>
      </w:r>
      <w:r>
        <w:rPr/>
        <w:t>ook</w:t>
      </w:r>
      <w:r>
        <w:rPr>
          <w:spacing w:val="-5"/>
        </w:rPr>
        <w:t> </w:t>
      </w:r>
      <w:r>
        <w:rPr/>
        <w:t>overwoekeren. Door</w:t>
      </w:r>
      <w:r>
        <w:rPr>
          <w:spacing w:val="-1"/>
        </w:rPr>
        <w:t> </w:t>
      </w:r>
      <w:r>
        <w:rPr/>
        <w:t>het</w:t>
      </w:r>
      <w:r>
        <w:rPr>
          <w:spacing w:val="-2"/>
        </w:rPr>
        <w:t> </w:t>
      </w:r>
      <w:r>
        <w:rPr/>
        <w:t>verdwijnen</w:t>
      </w:r>
      <w:r>
        <w:rPr>
          <w:spacing w:val="-3"/>
        </w:rPr>
        <w:t> </w:t>
      </w:r>
      <w:r>
        <w:rPr/>
        <w:t>van</w:t>
      </w:r>
      <w:r>
        <w:rPr>
          <w:spacing w:val="-4"/>
        </w:rPr>
        <w:t> </w:t>
      </w:r>
      <w:r>
        <w:rPr/>
        <w:t>plantensoorten zullen sommige dieren- en insectensoorten ook verdwijnen en verandert de biodiversiteit.</w:t>
      </w:r>
    </w:p>
    <w:p>
      <w:pPr>
        <w:pStyle w:val="BodyText"/>
        <w:spacing w:before="1"/>
        <w:rPr>
          <w:sz w:val="22"/>
        </w:rPr>
      </w:pPr>
    </w:p>
    <w:p>
      <w:pPr>
        <w:pStyle w:val="Heading6"/>
        <w:rPr>
          <w:i/>
        </w:rPr>
      </w:pPr>
      <w:r>
        <w:rPr>
          <w:i/>
          <w:color w:val="4F81BC"/>
        </w:rPr>
        <w:t>Opdracht</w:t>
      </w:r>
      <w:r>
        <w:rPr>
          <w:i/>
          <w:color w:val="4F81BC"/>
          <w:spacing w:val="-3"/>
        </w:rPr>
        <w:t> </w:t>
      </w:r>
      <w:r>
        <w:rPr>
          <w:i/>
          <w:color w:val="4F81BC"/>
          <w:spacing w:val="-10"/>
        </w:rPr>
        <w:t>2</w:t>
      </w:r>
    </w:p>
    <w:p>
      <w:pPr>
        <w:pStyle w:val="ListParagraph"/>
        <w:numPr>
          <w:ilvl w:val="0"/>
          <w:numId w:val="27"/>
        </w:numPr>
        <w:tabs>
          <w:tab w:pos="932" w:val="left" w:leader="none"/>
          <w:tab w:pos="933" w:val="left" w:leader="none"/>
        </w:tabs>
        <w:spacing w:line="240" w:lineRule="auto" w:before="68" w:after="0"/>
        <w:ind w:left="932" w:right="0" w:hanging="357"/>
        <w:jc w:val="left"/>
        <w:rPr>
          <w:sz w:val="18"/>
        </w:rPr>
      </w:pPr>
      <w:r>
        <w:rPr>
          <w:sz w:val="18"/>
        </w:rPr>
        <w:t>Om</w:t>
      </w:r>
      <w:r>
        <w:rPr>
          <w:spacing w:val="-3"/>
          <w:sz w:val="18"/>
        </w:rPr>
        <w:t> </w:t>
      </w:r>
      <w:r>
        <w:rPr>
          <w:sz w:val="18"/>
        </w:rPr>
        <w:t>welke</w:t>
      </w:r>
      <w:r>
        <w:rPr>
          <w:spacing w:val="-4"/>
          <w:sz w:val="18"/>
        </w:rPr>
        <w:t> </w:t>
      </w:r>
      <w:r>
        <w:rPr>
          <w:sz w:val="18"/>
        </w:rPr>
        <w:t>3</w:t>
      </w:r>
      <w:r>
        <w:rPr>
          <w:spacing w:val="-1"/>
          <w:sz w:val="18"/>
        </w:rPr>
        <w:t> </w:t>
      </w:r>
      <w:r>
        <w:rPr>
          <w:sz w:val="18"/>
        </w:rPr>
        <w:t>maatregelen gaat</w:t>
      </w:r>
      <w:r>
        <w:rPr>
          <w:spacing w:val="-4"/>
          <w:sz w:val="18"/>
        </w:rPr>
        <w:t> </w:t>
      </w:r>
      <w:r>
        <w:rPr>
          <w:sz w:val="18"/>
        </w:rPr>
        <w:t>het?</w:t>
      </w:r>
      <w:r>
        <w:rPr>
          <w:spacing w:val="-3"/>
          <w:sz w:val="18"/>
        </w:rPr>
        <w:t> </w:t>
      </w:r>
      <w:r>
        <w:rPr>
          <w:sz w:val="18"/>
        </w:rPr>
        <w:t>Minder</w:t>
      </w:r>
      <w:r>
        <w:rPr>
          <w:spacing w:val="-6"/>
          <w:sz w:val="18"/>
        </w:rPr>
        <w:t> </w:t>
      </w:r>
      <w:r>
        <w:rPr>
          <w:sz w:val="18"/>
        </w:rPr>
        <w:t>eiwit</w:t>
      </w:r>
      <w:r>
        <w:rPr>
          <w:spacing w:val="-4"/>
          <w:sz w:val="18"/>
        </w:rPr>
        <w:t> </w:t>
      </w:r>
      <w:r>
        <w:rPr>
          <w:sz w:val="18"/>
        </w:rPr>
        <w:t>in</w:t>
      </w:r>
      <w:r>
        <w:rPr>
          <w:spacing w:val="-5"/>
          <w:sz w:val="18"/>
        </w:rPr>
        <w:t> </w:t>
      </w:r>
      <w:r>
        <w:rPr>
          <w:sz w:val="18"/>
        </w:rPr>
        <w:t>het</w:t>
      </w:r>
      <w:r>
        <w:rPr>
          <w:spacing w:val="-3"/>
          <w:sz w:val="18"/>
        </w:rPr>
        <w:t> </w:t>
      </w:r>
      <w:r>
        <w:rPr>
          <w:sz w:val="18"/>
        </w:rPr>
        <w:t>voer,</w:t>
      </w:r>
      <w:r>
        <w:rPr>
          <w:spacing w:val="-6"/>
          <w:sz w:val="18"/>
        </w:rPr>
        <w:t> </w:t>
      </w:r>
      <w:r>
        <w:rPr>
          <w:sz w:val="18"/>
        </w:rPr>
        <w:t>extra</w:t>
      </w:r>
      <w:r>
        <w:rPr>
          <w:spacing w:val="-6"/>
          <w:sz w:val="18"/>
        </w:rPr>
        <w:t> </w:t>
      </w:r>
      <w:r>
        <w:rPr>
          <w:sz w:val="18"/>
        </w:rPr>
        <w:t>weidegang en mest</w:t>
      </w:r>
      <w:r>
        <w:rPr>
          <w:spacing w:val="-4"/>
          <w:sz w:val="18"/>
        </w:rPr>
        <w:t> </w:t>
      </w:r>
      <w:r>
        <w:rPr>
          <w:sz w:val="18"/>
        </w:rPr>
        <w:t>aanlengen</w:t>
      </w:r>
      <w:r>
        <w:rPr>
          <w:spacing w:val="-5"/>
          <w:sz w:val="18"/>
        </w:rPr>
        <w:t> </w:t>
      </w:r>
      <w:r>
        <w:rPr>
          <w:sz w:val="18"/>
        </w:rPr>
        <w:t>met</w:t>
      </w:r>
      <w:r>
        <w:rPr>
          <w:spacing w:val="-4"/>
          <w:sz w:val="18"/>
        </w:rPr>
        <w:t> </w:t>
      </w:r>
      <w:r>
        <w:rPr>
          <w:spacing w:val="-2"/>
          <w:sz w:val="18"/>
        </w:rPr>
        <w:t>water.</w:t>
      </w:r>
    </w:p>
    <w:p>
      <w:pPr>
        <w:pStyle w:val="ListParagraph"/>
        <w:numPr>
          <w:ilvl w:val="0"/>
          <w:numId w:val="27"/>
        </w:numPr>
        <w:tabs>
          <w:tab w:pos="932" w:val="left" w:leader="none"/>
          <w:tab w:pos="933" w:val="left" w:leader="none"/>
        </w:tabs>
        <w:spacing w:line="312" w:lineRule="auto" w:before="63" w:after="0"/>
        <w:ind w:left="936" w:right="1098" w:hanging="361"/>
        <w:jc w:val="left"/>
        <w:rPr>
          <w:sz w:val="18"/>
        </w:rPr>
      </w:pPr>
      <w:r>
        <w:rPr>
          <w:sz w:val="18"/>
        </w:rPr>
        <w:t>Hoe</w:t>
      </w:r>
      <w:r>
        <w:rPr>
          <w:spacing w:val="-5"/>
          <w:sz w:val="18"/>
        </w:rPr>
        <w:t> </w:t>
      </w:r>
      <w:r>
        <w:rPr>
          <w:sz w:val="18"/>
        </w:rPr>
        <w:t>kunnen</w:t>
      </w:r>
      <w:r>
        <w:rPr>
          <w:spacing w:val="-5"/>
          <w:sz w:val="18"/>
        </w:rPr>
        <w:t> </w:t>
      </w:r>
      <w:r>
        <w:rPr>
          <w:sz w:val="18"/>
        </w:rPr>
        <w:t>deze</w:t>
      </w:r>
      <w:r>
        <w:rPr>
          <w:spacing w:val="-5"/>
          <w:sz w:val="18"/>
        </w:rPr>
        <w:t> </w:t>
      </w:r>
      <w:r>
        <w:rPr>
          <w:sz w:val="18"/>
        </w:rPr>
        <w:t>maatregelen</w:t>
      </w:r>
      <w:r>
        <w:rPr>
          <w:spacing w:val="-4"/>
          <w:sz w:val="18"/>
        </w:rPr>
        <w:t> </w:t>
      </w:r>
      <w:r>
        <w:rPr>
          <w:sz w:val="18"/>
        </w:rPr>
        <w:t>bijdragen aan</w:t>
      </w:r>
      <w:r>
        <w:rPr>
          <w:spacing w:val="-5"/>
          <w:sz w:val="18"/>
        </w:rPr>
        <w:t> </w:t>
      </w:r>
      <w:r>
        <w:rPr>
          <w:sz w:val="18"/>
        </w:rPr>
        <w:t>stikstofreductie? Zorgen</w:t>
      </w:r>
      <w:r>
        <w:rPr>
          <w:spacing w:val="-5"/>
          <w:sz w:val="18"/>
        </w:rPr>
        <w:t> </w:t>
      </w:r>
      <w:r>
        <w:rPr>
          <w:sz w:val="18"/>
        </w:rPr>
        <w:t>voor</w:t>
      </w:r>
      <w:r>
        <w:rPr>
          <w:spacing w:val="-6"/>
          <w:sz w:val="18"/>
        </w:rPr>
        <w:t> </w:t>
      </w:r>
      <w:r>
        <w:rPr>
          <w:sz w:val="18"/>
        </w:rPr>
        <w:t>minder</w:t>
      </w:r>
      <w:r>
        <w:rPr>
          <w:spacing w:val="-6"/>
          <w:sz w:val="18"/>
        </w:rPr>
        <w:t> </w:t>
      </w:r>
      <w:r>
        <w:rPr>
          <w:sz w:val="18"/>
        </w:rPr>
        <w:t>uitstoot</w:t>
      </w:r>
      <w:r>
        <w:rPr>
          <w:spacing w:val="-4"/>
          <w:sz w:val="18"/>
        </w:rPr>
        <w:t> </w:t>
      </w:r>
      <w:r>
        <w:rPr>
          <w:sz w:val="18"/>
        </w:rPr>
        <w:t>van</w:t>
      </w:r>
      <w:r>
        <w:rPr>
          <w:spacing w:val="-5"/>
          <w:sz w:val="18"/>
        </w:rPr>
        <w:t> </w:t>
      </w:r>
      <w:r>
        <w:rPr>
          <w:sz w:val="18"/>
        </w:rPr>
        <w:t>stikstof</w:t>
      </w:r>
      <w:r>
        <w:rPr>
          <w:spacing w:val="-3"/>
          <w:sz w:val="18"/>
        </w:rPr>
        <w:t> </w:t>
      </w:r>
      <w:r>
        <w:rPr>
          <w:sz w:val="18"/>
        </w:rPr>
        <w:t>in de </w:t>
      </w:r>
      <w:r>
        <w:rPr>
          <w:spacing w:val="-2"/>
          <w:sz w:val="18"/>
        </w:rPr>
        <w:t>landbouw.</w:t>
      </w:r>
    </w:p>
    <w:p>
      <w:pPr>
        <w:pStyle w:val="ListParagraph"/>
        <w:numPr>
          <w:ilvl w:val="0"/>
          <w:numId w:val="27"/>
        </w:numPr>
        <w:tabs>
          <w:tab w:pos="932" w:val="left" w:leader="none"/>
          <w:tab w:pos="933" w:val="left" w:leader="none"/>
        </w:tabs>
        <w:spacing w:line="229" w:lineRule="exact" w:before="0" w:after="0"/>
        <w:ind w:left="932" w:right="0" w:hanging="357"/>
        <w:jc w:val="left"/>
        <w:rPr>
          <w:sz w:val="18"/>
        </w:rPr>
      </w:pPr>
      <w:r>
        <w:rPr>
          <w:sz w:val="18"/>
        </w:rPr>
        <w:t>Gaan</w:t>
      </w:r>
      <w:r>
        <w:rPr>
          <w:spacing w:val="-6"/>
          <w:sz w:val="18"/>
        </w:rPr>
        <w:t> </w:t>
      </w:r>
      <w:r>
        <w:rPr>
          <w:sz w:val="18"/>
        </w:rPr>
        <w:t>de</w:t>
      </w:r>
      <w:r>
        <w:rPr>
          <w:spacing w:val="-5"/>
          <w:sz w:val="18"/>
        </w:rPr>
        <w:t> </w:t>
      </w:r>
      <w:r>
        <w:rPr>
          <w:sz w:val="18"/>
        </w:rPr>
        <w:t>boeren</w:t>
      </w:r>
      <w:r>
        <w:rPr>
          <w:spacing w:val="-5"/>
          <w:sz w:val="18"/>
        </w:rPr>
        <w:t> </w:t>
      </w:r>
      <w:r>
        <w:rPr>
          <w:sz w:val="18"/>
        </w:rPr>
        <w:t>dit zelf</w:t>
      </w:r>
      <w:r>
        <w:rPr>
          <w:spacing w:val="1"/>
          <w:sz w:val="18"/>
        </w:rPr>
        <w:t> </w:t>
      </w:r>
      <w:r>
        <w:rPr>
          <w:sz w:val="18"/>
        </w:rPr>
        <w:t>betalen?</w:t>
      </w:r>
      <w:r>
        <w:rPr>
          <w:spacing w:val="-4"/>
          <w:sz w:val="18"/>
        </w:rPr>
        <w:t> </w:t>
      </w:r>
      <w:r>
        <w:rPr>
          <w:sz w:val="18"/>
        </w:rPr>
        <w:t>Nee,</w:t>
      </w:r>
      <w:r>
        <w:rPr>
          <w:spacing w:val="-3"/>
          <w:sz w:val="18"/>
        </w:rPr>
        <w:t> </w:t>
      </w:r>
      <w:r>
        <w:rPr>
          <w:sz w:val="18"/>
        </w:rPr>
        <w:t>ze</w:t>
      </w:r>
      <w:r>
        <w:rPr>
          <w:spacing w:val="-1"/>
          <w:sz w:val="18"/>
        </w:rPr>
        <w:t> </w:t>
      </w:r>
      <w:r>
        <w:rPr>
          <w:sz w:val="18"/>
        </w:rPr>
        <w:t>kloppen</w:t>
      </w:r>
      <w:r>
        <w:rPr>
          <w:spacing w:val="-1"/>
          <w:sz w:val="18"/>
        </w:rPr>
        <w:t> </w:t>
      </w:r>
      <w:r>
        <w:rPr>
          <w:sz w:val="18"/>
        </w:rPr>
        <w:t>aan</w:t>
      </w:r>
      <w:r>
        <w:rPr>
          <w:spacing w:val="-6"/>
          <w:sz w:val="18"/>
        </w:rPr>
        <w:t> </w:t>
      </w:r>
      <w:r>
        <w:rPr>
          <w:sz w:val="18"/>
        </w:rPr>
        <w:t>bij</w:t>
      </w:r>
      <w:r>
        <w:rPr>
          <w:spacing w:val="-6"/>
          <w:sz w:val="18"/>
        </w:rPr>
        <w:t> </w:t>
      </w:r>
      <w:r>
        <w:rPr>
          <w:sz w:val="18"/>
        </w:rPr>
        <w:t>het kabinet</w:t>
      </w:r>
      <w:r>
        <w:rPr>
          <w:spacing w:val="-4"/>
          <w:sz w:val="18"/>
        </w:rPr>
        <w:t> </w:t>
      </w:r>
      <w:r>
        <w:rPr>
          <w:sz w:val="18"/>
        </w:rPr>
        <w:t>om</w:t>
      </w:r>
      <w:r>
        <w:rPr>
          <w:spacing w:val="-3"/>
          <w:sz w:val="18"/>
        </w:rPr>
        <w:t> </w:t>
      </w:r>
      <w:r>
        <w:rPr>
          <w:sz w:val="18"/>
        </w:rPr>
        <w:t>daarvoor</w:t>
      </w:r>
      <w:r>
        <w:rPr>
          <w:spacing w:val="-7"/>
          <w:sz w:val="18"/>
        </w:rPr>
        <w:t> </w:t>
      </w:r>
      <w:r>
        <w:rPr>
          <w:sz w:val="18"/>
        </w:rPr>
        <w:t>geld</w:t>
      </w:r>
      <w:r>
        <w:rPr>
          <w:spacing w:val="-5"/>
          <w:sz w:val="18"/>
        </w:rPr>
        <w:t> </w:t>
      </w:r>
      <w:r>
        <w:rPr>
          <w:sz w:val="18"/>
        </w:rPr>
        <w:t>beschikbaar</w:t>
      </w:r>
      <w:r>
        <w:rPr>
          <w:spacing w:val="-7"/>
          <w:sz w:val="18"/>
        </w:rPr>
        <w:t> </w:t>
      </w:r>
      <w:r>
        <w:rPr>
          <w:sz w:val="18"/>
        </w:rPr>
        <w:t>te</w:t>
      </w:r>
      <w:r>
        <w:rPr>
          <w:spacing w:val="-5"/>
          <w:sz w:val="18"/>
        </w:rPr>
        <w:t> </w:t>
      </w:r>
      <w:r>
        <w:rPr>
          <w:spacing w:val="-2"/>
          <w:sz w:val="18"/>
        </w:rPr>
        <w:t>stellen.</w:t>
      </w:r>
    </w:p>
    <w:p>
      <w:pPr>
        <w:pStyle w:val="ListParagraph"/>
        <w:numPr>
          <w:ilvl w:val="0"/>
          <w:numId w:val="27"/>
        </w:numPr>
        <w:tabs>
          <w:tab w:pos="932" w:val="left" w:leader="none"/>
          <w:tab w:pos="933" w:val="left" w:leader="none"/>
        </w:tabs>
        <w:spacing w:line="309" w:lineRule="auto" w:before="68" w:after="0"/>
        <w:ind w:left="936" w:right="931" w:hanging="361"/>
        <w:jc w:val="left"/>
        <w:rPr>
          <w:sz w:val="18"/>
        </w:rPr>
      </w:pPr>
      <w:r>
        <w:rPr>
          <w:sz w:val="18"/>
        </w:rPr>
        <w:t>Maak een lijstje met alle maatregelen. 1-Legaliseren PAS-meldingen, 2-Stoppersregeling, 3-Extra geldsanering varkenshouderij,</w:t>
      </w:r>
      <w:r>
        <w:rPr>
          <w:spacing w:val="-2"/>
          <w:sz w:val="18"/>
        </w:rPr>
        <w:t> </w:t>
      </w:r>
      <w:r>
        <w:rPr>
          <w:sz w:val="18"/>
        </w:rPr>
        <w:t>4-Verlagen</w:t>
      </w:r>
      <w:r>
        <w:rPr>
          <w:spacing w:val="-3"/>
          <w:sz w:val="18"/>
        </w:rPr>
        <w:t> </w:t>
      </w:r>
      <w:r>
        <w:rPr>
          <w:sz w:val="18"/>
        </w:rPr>
        <w:t>van ruw</w:t>
      </w:r>
      <w:r>
        <w:rPr>
          <w:spacing w:val="-4"/>
          <w:sz w:val="18"/>
        </w:rPr>
        <w:t> </w:t>
      </w:r>
      <w:r>
        <w:rPr>
          <w:sz w:val="18"/>
        </w:rPr>
        <w:t>eiwit</w:t>
      </w:r>
      <w:r>
        <w:rPr>
          <w:spacing w:val="-3"/>
          <w:sz w:val="18"/>
        </w:rPr>
        <w:t> </w:t>
      </w:r>
      <w:r>
        <w:rPr>
          <w:sz w:val="18"/>
        </w:rPr>
        <w:t>in</w:t>
      </w:r>
      <w:r>
        <w:rPr>
          <w:spacing w:val="-4"/>
          <w:sz w:val="18"/>
        </w:rPr>
        <w:t> </w:t>
      </w:r>
      <w:r>
        <w:rPr>
          <w:sz w:val="18"/>
        </w:rPr>
        <w:t>veevoer,</w:t>
      </w:r>
      <w:r>
        <w:rPr>
          <w:spacing w:val="-1"/>
          <w:sz w:val="18"/>
        </w:rPr>
        <w:t> </w:t>
      </w:r>
      <w:r>
        <w:rPr>
          <w:sz w:val="18"/>
        </w:rPr>
        <w:t>5-Meer</w:t>
      </w:r>
      <w:r>
        <w:rPr>
          <w:spacing w:val="-5"/>
          <w:sz w:val="18"/>
        </w:rPr>
        <w:t> </w:t>
      </w:r>
      <w:r>
        <w:rPr>
          <w:sz w:val="18"/>
        </w:rPr>
        <w:t>weidegang,</w:t>
      </w:r>
      <w:r>
        <w:rPr>
          <w:spacing w:val="-1"/>
          <w:sz w:val="18"/>
        </w:rPr>
        <w:t> </w:t>
      </w:r>
      <w:r>
        <w:rPr>
          <w:sz w:val="18"/>
        </w:rPr>
        <w:t>6-Investeringssubsidie voor</w:t>
      </w:r>
      <w:r>
        <w:rPr>
          <w:spacing w:val="-1"/>
          <w:sz w:val="18"/>
        </w:rPr>
        <w:t> </w:t>
      </w:r>
      <w:r>
        <w:rPr>
          <w:sz w:val="18"/>
        </w:rPr>
        <w:t>mest,</w:t>
      </w:r>
      <w:r>
        <w:rPr>
          <w:spacing w:val="-6"/>
          <w:sz w:val="18"/>
        </w:rPr>
        <w:t> </w:t>
      </w:r>
      <w:r>
        <w:rPr>
          <w:sz w:val="18"/>
        </w:rPr>
        <w:t>7- Stalinnovaties en omschakelfonds, 8-Stikstofnorm in de wet vastgelegd.</w:t>
      </w:r>
    </w:p>
    <w:p>
      <w:pPr>
        <w:pStyle w:val="ListParagraph"/>
        <w:numPr>
          <w:ilvl w:val="0"/>
          <w:numId w:val="27"/>
        </w:numPr>
        <w:tabs>
          <w:tab w:pos="932" w:val="left" w:leader="none"/>
          <w:tab w:pos="933" w:val="left" w:leader="none"/>
        </w:tabs>
        <w:spacing w:line="309" w:lineRule="auto" w:before="5" w:after="0"/>
        <w:ind w:left="936" w:right="920" w:hanging="361"/>
        <w:jc w:val="left"/>
        <w:rPr>
          <w:sz w:val="18"/>
        </w:rPr>
      </w:pPr>
      <w:r>
        <w:rPr>
          <w:sz w:val="18"/>
        </w:rPr>
        <w:t>Leg</w:t>
      </w:r>
      <w:r>
        <w:rPr>
          <w:spacing w:val="-3"/>
          <w:sz w:val="18"/>
        </w:rPr>
        <w:t> </w:t>
      </w:r>
      <w:r>
        <w:rPr>
          <w:sz w:val="18"/>
        </w:rPr>
        <w:t>per</w:t>
      </w:r>
      <w:r>
        <w:rPr>
          <w:spacing w:val="-5"/>
          <w:sz w:val="18"/>
        </w:rPr>
        <w:t> </w:t>
      </w:r>
      <w:r>
        <w:rPr>
          <w:sz w:val="18"/>
        </w:rPr>
        <w:t>maatregel</w:t>
      </w:r>
      <w:r>
        <w:rPr>
          <w:spacing w:val="-3"/>
          <w:sz w:val="18"/>
        </w:rPr>
        <w:t> </w:t>
      </w:r>
      <w:r>
        <w:rPr>
          <w:sz w:val="18"/>
        </w:rPr>
        <w:t>in 1</w:t>
      </w:r>
      <w:r>
        <w:rPr>
          <w:spacing w:val="-5"/>
          <w:sz w:val="18"/>
        </w:rPr>
        <w:t> </w:t>
      </w:r>
      <w:r>
        <w:rPr>
          <w:sz w:val="18"/>
        </w:rPr>
        <w:t>zin uit</w:t>
      </w:r>
      <w:r>
        <w:rPr>
          <w:spacing w:val="-3"/>
          <w:sz w:val="18"/>
        </w:rPr>
        <w:t> </w:t>
      </w:r>
      <w:r>
        <w:rPr>
          <w:sz w:val="18"/>
        </w:rPr>
        <w:t>hoe</w:t>
      </w:r>
      <w:r>
        <w:rPr>
          <w:spacing w:val="-3"/>
          <w:sz w:val="18"/>
        </w:rPr>
        <w:t> </w:t>
      </w:r>
      <w:r>
        <w:rPr>
          <w:sz w:val="18"/>
        </w:rPr>
        <w:t>deze</w:t>
      </w:r>
      <w:r>
        <w:rPr>
          <w:spacing w:val="-4"/>
          <w:sz w:val="18"/>
        </w:rPr>
        <w:t> </w:t>
      </w:r>
      <w:r>
        <w:rPr>
          <w:sz w:val="18"/>
        </w:rPr>
        <w:t>maatregel</w:t>
      </w:r>
      <w:r>
        <w:rPr>
          <w:spacing w:val="-3"/>
          <w:sz w:val="18"/>
        </w:rPr>
        <w:t> </w:t>
      </w:r>
      <w:r>
        <w:rPr>
          <w:sz w:val="18"/>
        </w:rPr>
        <w:t>bijdraagt</w:t>
      </w:r>
      <w:r>
        <w:rPr>
          <w:spacing w:val="-2"/>
          <w:sz w:val="18"/>
        </w:rPr>
        <w:t> </w:t>
      </w:r>
      <w:r>
        <w:rPr>
          <w:sz w:val="18"/>
        </w:rPr>
        <w:t>tot</w:t>
      </w:r>
      <w:r>
        <w:rPr>
          <w:spacing w:val="-3"/>
          <w:sz w:val="18"/>
        </w:rPr>
        <w:t> </w:t>
      </w:r>
      <w:r>
        <w:rPr>
          <w:sz w:val="18"/>
        </w:rPr>
        <w:t>het</w:t>
      </w:r>
      <w:r>
        <w:rPr>
          <w:spacing w:val="-7"/>
          <w:sz w:val="18"/>
        </w:rPr>
        <w:t> </w:t>
      </w:r>
      <w:r>
        <w:rPr>
          <w:sz w:val="18"/>
        </w:rPr>
        <w:t>oplossen</w:t>
      </w:r>
      <w:r>
        <w:rPr>
          <w:spacing w:val="-3"/>
          <w:sz w:val="18"/>
        </w:rPr>
        <w:t> </w:t>
      </w:r>
      <w:r>
        <w:rPr>
          <w:sz w:val="18"/>
        </w:rPr>
        <w:t>van de stikstofdiscussie.</w:t>
      </w:r>
      <w:r>
        <w:rPr>
          <w:spacing w:val="-2"/>
          <w:sz w:val="18"/>
        </w:rPr>
        <w:t> </w:t>
      </w:r>
      <w:r>
        <w:rPr>
          <w:sz w:val="18"/>
        </w:rPr>
        <w:t>Meerdere antwoorden mogelijk, zie </w:t>
      </w:r>
      <w:hyperlink r:id="rId55">
        <w:r>
          <w:rPr>
            <w:sz w:val="18"/>
          </w:rPr>
          <w:t>https://www.nieuweoogst.nl/nieuws/2020/04/24/dit-zijn-belangrijkste-</w:t>
        </w:r>
      </w:hyperlink>
      <w:r>
        <w:rPr>
          <w:sz w:val="18"/>
        </w:rPr>
        <w:t> </w:t>
      </w:r>
      <w:hyperlink r:id="rId55">
        <w:r>
          <w:rPr>
            <w:spacing w:val="-2"/>
            <w:sz w:val="18"/>
          </w:rPr>
          <w:t>stikstofmaatregelen-van-kabinet</w:t>
        </w:r>
      </w:hyperlink>
    </w:p>
    <w:p>
      <w:pPr>
        <w:spacing w:after="0" w:line="309" w:lineRule="auto"/>
        <w:jc w:val="left"/>
        <w:rPr>
          <w:sz w:val="18"/>
        </w:rPr>
        <w:sectPr>
          <w:pgSz w:w="11910" w:h="16840"/>
          <w:pgMar w:header="670" w:footer="1143" w:top="1320" w:bottom="1340" w:left="1200" w:right="740"/>
        </w:sectPr>
      </w:pPr>
    </w:p>
    <w:p>
      <w:pPr>
        <w:pStyle w:val="Heading2"/>
      </w:pPr>
      <w:bookmarkStart w:name="_bookmark46" w:id="47"/>
      <w:bookmarkEnd w:id="47"/>
      <w:r>
        <w:rPr>
          <w:b w:val="0"/>
        </w:rPr>
      </w:r>
      <w:r>
        <w:rPr>
          <w:color w:val="365F91"/>
        </w:rPr>
        <w:t>Appendix</w:t>
      </w:r>
      <w:r>
        <w:rPr>
          <w:color w:val="365F91"/>
          <w:spacing w:val="-9"/>
        </w:rPr>
        <w:t> </w:t>
      </w:r>
      <w:r>
        <w:rPr>
          <w:color w:val="365F91"/>
        </w:rPr>
        <w:t>D:</w:t>
      </w:r>
      <w:r>
        <w:rPr>
          <w:color w:val="365F91"/>
          <w:spacing w:val="-9"/>
        </w:rPr>
        <w:t> </w:t>
      </w:r>
      <w:r>
        <w:rPr>
          <w:color w:val="365F91"/>
          <w:spacing w:val="-2"/>
        </w:rPr>
        <w:t>Presentaties</w:t>
      </w:r>
    </w:p>
    <w:p>
      <w:pPr>
        <w:pStyle w:val="BodyText"/>
        <w:spacing w:before="5"/>
        <w:rPr>
          <w:rFonts w:ascii="Cambria"/>
          <w:b/>
          <w:sz w:val="28"/>
        </w:rPr>
      </w:pPr>
      <w:r>
        <w:rPr/>
        <w:drawing>
          <wp:anchor distT="0" distB="0" distL="0" distR="0" allowOverlap="1" layoutInCell="1" locked="0" behindDoc="0" simplePos="0" relativeHeight="16">
            <wp:simplePos x="0" y="0"/>
            <wp:positionH relativeFrom="page">
              <wp:posOffset>1190625</wp:posOffset>
            </wp:positionH>
            <wp:positionV relativeFrom="paragraph">
              <wp:posOffset>226896</wp:posOffset>
            </wp:positionV>
            <wp:extent cx="5276850" cy="8010525"/>
            <wp:effectExtent l="0" t="0" r="0" b="0"/>
            <wp:wrapTopAndBottom/>
            <wp:docPr id="41" name="image22.jpeg"/>
            <wp:cNvGraphicFramePr>
              <a:graphicFrameLocks noChangeAspect="1"/>
            </wp:cNvGraphicFramePr>
            <a:graphic>
              <a:graphicData uri="http://schemas.openxmlformats.org/drawingml/2006/picture">
                <pic:pic>
                  <pic:nvPicPr>
                    <pic:cNvPr id="42" name="image22.jpeg"/>
                    <pic:cNvPicPr/>
                  </pic:nvPicPr>
                  <pic:blipFill>
                    <a:blip r:embed="rId56" cstate="print"/>
                    <a:stretch>
                      <a:fillRect/>
                    </a:stretch>
                  </pic:blipFill>
                  <pic:spPr>
                    <a:xfrm>
                      <a:off x="0" y="0"/>
                      <a:ext cx="5276850" cy="8010525"/>
                    </a:xfrm>
                    <a:prstGeom prst="rect">
                      <a:avLst/>
                    </a:prstGeom>
                  </pic:spPr>
                </pic:pic>
              </a:graphicData>
            </a:graphic>
          </wp:anchor>
        </w:drawing>
      </w:r>
    </w:p>
    <w:p>
      <w:pPr>
        <w:spacing w:after="0"/>
        <w:rPr>
          <w:rFonts w:ascii="Cambria"/>
          <w:sz w:val="28"/>
        </w:rPr>
        <w:sectPr>
          <w:pgSz w:w="11910" w:h="16840"/>
          <w:pgMar w:header="670" w:footer="1143" w:top="1320" w:bottom="1340" w:left="1200" w:right="740"/>
        </w:sectPr>
      </w:pPr>
    </w:p>
    <w:p>
      <w:pPr>
        <w:pStyle w:val="BodyText"/>
        <w:rPr>
          <w:rFonts w:ascii="Cambria"/>
          <w:b/>
          <w:sz w:val="20"/>
        </w:rPr>
      </w:pPr>
    </w:p>
    <w:p>
      <w:pPr>
        <w:pStyle w:val="BodyText"/>
        <w:rPr>
          <w:rFonts w:ascii="Cambria"/>
          <w:b/>
          <w:sz w:val="20"/>
        </w:rPr>
      </w:pPr>
    </w:p>
    <w:p>
      <w:pPr>
        <w:pStyle w:val="BodyText"/>
        <w:rPr>
          <w:rFonts w:ascii="Cambria"/>
          <w:b/>
          <w:sz w:val="20"/>
        </w:rPr>
      </w:pPr>
    </w:p>
    <w:p>
      <w:pPr>
        <w:pStyle w:val="BodyText"/>
        <w:rPr>
          <w:rFonts w:ascii="Cambria"/>
          <w:b/>
          <w:sz w:val="20"/>
        </w:rPr>
      </w:pPr>
    </w:p>
    <w:p>
      <w:pPr>
        <w:pStyle w:val="BodyText"/>
        <w:rPr>
          <w:rFonts w:ascii="Cambria"/>
          <w:b/>
          <w:sz w:val="20"/>
        </w:rPr>
      </w:pPr>
    </w:p>
    <w:p>
      <w:pPr>
        <w:pStyle w:val="BodyText"/>
        <w:rPr>
          <w:rFonts w:ascii="Cambria"/>
          <w:b/>
          <w:sz w:val="20"/>
        </w:rPr>
      </w:pPr>
    </w:p>
    <w:p>
      <w:pPr>
        <w:pStyle w:val="BodyText"/>
        <w:spacing w:before="9"/>
        <w:rPr>
          <w:rFonts w:ascii="Cambria"/>
          <w:b/>
          <w:sz w:val="20"/>
        </w:rPr>
      </w:pPr>
    </w:p>
    <w:p>
      <w:pPr>
        <w:pStyle w:val="BodyText"/>
        <w:ind w:left="696"/>
        <w:rPr>
          <w:rFonts w:ascii="Cambria"/>
          <w:sz w:val="20"/>
        </w:rPr>
      </w:pPr>
      <w:r>
        <w:rPr>
          <w:rFonts w:ascii="Cambria"/>
          <w:sz w:val="20"/>
        </w:rPr>
        <w:drawing>
          <wp:inline distT="0" distB="0" distL="0" distR="0">
            <wp:extent cx="4953558" cy="6019800"/>
            <wp:effectExtent l="0" t="0" r="0" b="0"/>
            <wp:docPr id="43" name="image23.jpeg"/>
            <wp:cNvGraphicFramePr>
              <a:graphicFrameLocks noChangeAspect="1"/>
            </wp:cNvGraphicFramePr>
            <a:graphic>
              <a:graphicData uri="http://schemas.openxmlformats.org/drawingml/2006/picture">
                <pic:pic>
                  <pic:nvPicPr>
                    <pic:cNvPr id="44" name="image23.jpeg"/>
                    <pic:cNvPicPr/>
                  </pic:nvPicPr>
                  <pic:blipFill>
                    <a:blip r:embed="rId57" cstate="print"/>
                    <a:stretch>
                      <a:fillRect/>
                    </a:stretch>
                  </pic:blipFill>
                  <pic:spPr>
                    <a:xfrm>
                      <a:off x="0" y="0"/>
                      <a:ext cx="4953558" cy="6019800"/>
                    </a:xfrm>
                    <a:prstGeom prst="rect">
                      <a:avLst/>
                    </a:prstGeom>
                  </pic:spPr>
                </pic:pic>
              </a:graphicData>
            </a:graphic>
          </wp:inline>
        </w:drawing>
      </w:r>
      <w:r>
        <w:rPr>
          <w:rFonts w:ascii="Cambria"/>
          <w:sz w:val="20"/>
        </w:rPr>
      </w:r>
    </w:p>
    <w:p>
      <w:pPr>
        <w:spacing w:after="0"/>
        <w:rPr>
          <w:rFonts w:ascii="Cambria"/>
          <w:sz w:val="20"/>
        </w:rPr>
        <w:sectPr>
          <w:pgSz w:w="11910" w:h="16840"/>
          <w:pgMar w:header="670" w:footer="1143" w:top="1320" w:bottom="1340" w:left="1200" w:right="740"/>
        </w:sectPr>
      </w:pPr>
    </w:p>
    <w:p>
      <w:pPr>
        <w:pStyle w:val="BodyText"/>
        <w:spacing w:before="8"/>
        <w:rPr>
          <w:rFonts w:ascii="Cambria"/>
          <w:b/>
          <w:sz w:val="7"/>
        </w:rPr>
      </w:pPr>
    </w:p>
    <w:p>
      <w:pPr>
        <w:pStyle w:val="BodyText"/>
        <w:ind w:left="216"/>
        <w:rPr>
          <w:rFonts w:ascii="Cambria"/>
          <w:sz w:val="20"/>
        </w:rPr>
      </w:pPr>
      <w:r>
        <w:rPr>
          <w:rFonts w:ascii="Cambria"/>
          <w:sz w:val="20"/>
        </w:rPr>
        <w:drawing>
          <wp:inline distT="0" distB="0" distL="0" distR="0">
            <wp:extent cx="5677274" cy="8048625"/>
            <wp:effectExtent l="0" t="0" r="0" b="0"/>
            <wp:docPr id="45" name="image24.jpeg"/>
            <wp:cNvGraphicFramePr>
              <a:graphicFrameLocks noChangeAspect="1"/>
            </wp:cNvGraphicFramePr>
            <a:graphic>
              <a:graphicData uri="http://schemas.openxmlformats.org/drawingml/2006/picture">
                <pic:pic>
                  <pic:nvPicPr>
                    <pic:cNvPr id="46" name="image24.jpeg"/>
                    <pic:cNvPicPr/>
                  </pic:nvPicPr>
                  <pic:blipFill>
                    <a:blip r:embed="rId58" cstate="print"/>
                    <a:stretch>
                      <a:fillRect/>
                    </a:stretch>
                  </pic:blipFill>
                  <pic:spPr>
                    <a:xfrm>
                      <a:off x="0" y="0"/>
                      <a:ext cx="5677274" cy="8048625"/>
                    </a:xfrm>
                    <a:prstGeom prst="rect">
                      <a:avLst/>
                    </a:prstGeom>
                  </pic:spPr>
                </pic:pic>
              </a:graphicData>
            </a:graphic>
          </wp:inline>
        </w:drawing>
      </w:r>
      <w:r>
        <w:rPr>
          <w:rFonts w:ascii="Cambria"/>
          <w:sz w:val="20"/>
        </w:rPr>
      </w:r>
    </w:p>
    <w:p>
      <w:pPr>
        <w:spacing w:after="0"/>
        <w:rPr>
          <w:rFonts w:ascii="Cambria"/>
          <w:sz w:val="20"/>
        </w:rPr>
        <w:sectPr>
          <w:pgSz w:w="11910" w:h="16840"/>
          <w:pgMar w:header="670" w:footer="1143" w:top="1320" w:bottom="1340" w:left="1200" w:right="740"/>
        </w:sectPr>
      </w:pPr>
    </w:p>
    <w:p>
      <w:pPr>
        <w:pStyle w:val="BodyText"/>
        <w:rPr>
          <w:rFonts w:ascii="Cambria"/>
          <w:b/>
          <w:sz w:val="20"/>
        </w:rPr>
      </w:pPr>
    </w:p>
    <w:p>
      <w:pPr>
        <w:pStyle w:val="BodyText"/>
        <w:rPr>
          <w:rFonts w:ascii="Cambria"/>
          <w:b/>
          <w:sz w:val="20"/>
        </w:rPr>
      </w:pPr>
    </w:p>
    <w:p>
      <w:pPr>
        <w:pStyle w:val="BodyText"/>
        <w:rPr>
          <w:rFonts w:ascii="Cambria"/>
          <w:b/>
          <w:sz w:val="20"/>
        </w:rPr>
      </w:pPr>
    </w:p>
    <w:p>
      <w:pPr>
        <w:pStyle w:val="BodyText"/>
        <w:rPr>
          <w:rFonts w:ascii="Cambria"/>
          <w:b/>
          <w:sz w:val="20"/>
        </w:rPr>
      </w:pPr>
    </w:p>
    <w:p>
      <w:pPr>
        <w:pStyle w:val="BodyText"/>
        <w:rPr>
          <w:rFonts w:ascii="Cambria"/>
          <w:b/>
          <w:sz w:val="20"/>
        </w:rPr>
      </w:pPr>
    </w:p>
    <w:p>
      <w:pPr>
        <w:pStyle w:val="BodyText"/>
        <w:rPr>
          <w:rFonts w:ascii="Cambria"/>
          <w:b/>
          <w:sz w:val="20"/>
        </w:rPr>
      </w:pPr>
    </w:p>
    <w:p>
      <w:pPr>
        <w:pStyle w:val="BodyText"/>
        <w:spacing w:before="9"/>
        <w:rPr>
          <w:rFonts w:ascii="Cambria"/>
          <w:b/>
          <w:sz w:val="20"/>
        </w:rPr>
      </w:pPr>
    </w:p>
    <w:p>
      <w:pPr>
        <w:pStyle w:val="BodyText"/>
        <w:ind w:left="216"/>
        <w:rPr>
          <w:rFonts w:ascii="Cambria"/>
          <w:sz w:val="20"/>
        </w:rPr>
      </w:pPr>
      <w:r>
        <w:rPr>
          <w:rFonts w:ascii="Cambria"/>
          <w:sz w:val="20"/>
        </w:rPr>
        <w:drawing>
          <wp:inline distT="0" distB="0" distL="0" distR="0">
            <wp:extent cx="5609888" cy="6949725"/>
            <wp:effectExtent l="0" t="0" r="0" b="0"/>
            <wp:docPr id="47" name="image25.jpeg"/>
            <wp:cNvGraphicFramePr>
              <a:graphicFrameLocks noChangeAspect="1"/>
            </wp:cNvGraphicFramePr>
            <a:graphic>
              <a:graphicData uri="http://schemas.openxmlformats.org/drawingml/2006/picture">
                <pic:pic>
                  <pic:nvPicPr>
                    <pic:cNvPr id="48" name="image25.jpeg"/>
                    <pic:cNvPicPr/>
                  </pic:nvPicPr>
                  <pic:blipFill>
                    <a:blip r:embed="rId59" cstate="print"/>
                    <a:stretch>
                      <a:fillRect/>
                    </a:stretch>
                  </pic:blipFill>
                  <pic:spPr>
                    <a:xfrm>
                      <a:off x="0" y="0"/>
                      <a:ext cx="5609888" cy="6949725"/>
                    </a:xfrm>
                    <a:prstGeom prst="rect">
                      <a:avLst/>
                    </a:prstGeom>
                  </pic:spPr>
                </pic:pic>
              </a:graphicData>
            </a:graphic>
          </wp:inline>
        </w:drawing>
      </w:r>
      <w:r>
        <w:rPr>
          <w:rFonts w:ascii="Cambria"/>
          <w:sz w:val="20"/>
        </w:rPr>
      </w:r>
    </w:p>
    <w:p>
      <w:pPr>
        <w:spacing w:after="0"/>
        <w:rPr>
          <w:rFonts w:ascii="Cambria"/>
          <w:sz w:val="20"/>
        </w:rPr>
        <w:sectPr>
          <w:pgSz w:w="11910" w:h="16840"/>
          <w:pgMar w:header="670" w:footer="1143" w:top="1320" w:bottom="1340" w:left="1200" w:right="740"/>
        </w:sectPr>
      </w:pPr>
    </w:p>
    <w:p>
      <w:pPr>
        <w:pStyle w:val="BodyText"/>
        <w:rPr>
          <w:rFonts w:ascii="Cambria"/>
          <w:b/>
          <w:sz w:val="20"/>
        </w:rPr>
      </w:pPr>
    </w:p>
    <w:p>
      <w:pPr>
        <w:pStyle w:val="BodyText"/>
        <w:rPr>
          <w:rFonts w:ascii="Cambria"/>
          <w:b/>
          <w:sz w:val="20"/>
        </w:rPr>
      </w:pPr>
    </w:p>
    <w:p>
      <w:pPr>
        <w:pStyle w:val="BodyText"/>
        <w:rPr>
          <w:rFonts w:ascii="Cambria"/>
          <w:b/>
          <w:sz w:val="20"/>
        </w:rPr>
      </w:pPr>
    </w:p>
    <w:p>
      <w:pPr>
        <w:pStyle w:val="BodyText"/>
        <w:rPr>
          <w:rFonts w:ascii="Cambria"/>
          <w:b/>
          <w:sz w:val="20"/>
        </w:rPr>
      </w:pPr>
    </w:p>
    <w:p>
      <w:pPr>
        <w:pStyle w:val="BodyText"/>
        <w:rPr>
          <w:rFonts w:ascii="Cambria"/>
          <w:b/>
          <w:sz w:val="20"/>
        </w:rPr>
      </w:pPr>
    </w:p>
    <w:p>
      <w:pPr>
        <w:pStyle w:val="BodyText"/>
        <w:rPr>
          <w:rFonts w:ascii="Cambria"/>
          <w:b/>
          <w:sz w:val="20"/>
        </w:rPr>
      </w:pPr>
    </w:p>
    <w:p>
      <w:pPr>
        <w:pStyle w:val="BodyText"/>
        <w:spacing w:before="9"/>
        <w:rPr>
          <w:rFonts w:ascii="Cambria"/>
          <w:b/>
          <w:sz w:val="20"/>
        </w:rPr>
      </w:pPr>
    </w:p>
    <w:p>
      <w:pPr>
        <w:pStyle w:val="BodyText"/>
        <w:ind w:left="216"/>
        <w:rPr>
          <w:rFonts w:ascii="Cambria"/>
          <w:sz w:val="20"/>
        </w:rPr>
      </w:pPr>
      <w:r>
        <w:rPr>
          <w:rFonts w:ascii="Cambria"/>
          <w:sz w:val="20"/>
        </w:rPr>
        <w:drawing>
          <wp:inline distT="0" distB="0" distL="0" distR="0">
            <wp:extent cx="5609888" cy="6949725"/>
            <wp:effectExtent l="0" t="0" r="0" b="0"/>
            <wp:docPr id="49" name="image26.jpeg"/>
            <wp:cNvGraphicFramePr>
              <a:graphicFrameLocks noChangeAspect="1"/>
            </wp:cNvGraphicFramePr>
            <a:graphic>
              <a:graphicData uri="http://schemas.openxmlformats.org/drawingml/2006/picture">
                <pic:pic>
                  <pic:nvPicPr>
                    <pic:cNvPr id="50" name="image26.jpeg"/>
                    <pic:cNvPicPr/>
                  </pic:nvPicPr>
                  <pic:blipFill>
                    <a:blip r:embed="rId60" cstate="print"/>
                    <a:stretch>
                      <a:fillRect/>
                    </a:stretch>
                  </pic:blipFill>
                  <pic:spPr>
                    <a:xfrm>
                      <a:off x="0" y="0"/>
                      <a:ext cx="5609888" cy="6949725"/>
                    </a:xfrm>
                    <a:prstGeom prst="rect">
                      <a:avLst/>
                    </a:prstGeom>
                  </pic:spPr>
                </pic:pic>
              </a:graphicData>
            </a:graphic>
          </wp:inline>
        </w:drawing>
      </w:r>
      <w:r>
        <w:rPr>
          <w:rFonts w:ascii="Cambria"/>
          <w:sz w:val="20"/>
        </w:rPr>
      </w:r>
    </w:p>
    <w:p>
      <w:pPr>
        <w:spacing w:after="0"/>
        <w:rPr>
          <w:rFonts w:ascii="Cambria"/>
          <w:sz w:val="20"/>
        </w:rPr>
        <w:sectPr>
          <w:pgSz w:w="11910" w:h="16840"/>
          <w:pgMar w:header="670" w:footer="1143" w:top="1320" w:bottom="1340" w:left="1200" w:right="740"/>
        </w:sectPr>
      </w:pPr>
    </w:p>
    <w:p>
      <w:pPr>
        <w:pStyle w:val="BodyText"/>
        <w:spacing w:before="8"/>
        <w:rPr>
          <w:rFonts w:ascii="Cambria"/>
          <w:b/>
          <w:sz w:val="7"/>
        </w:rPr>
      </w:pPr>
    </w:p>
    <w:p>
      <w:pPr>
        <w:pStyle w:val="BodyText"/>
        <w:ind w:left="216"/>
        <w:rPr>
          <w:rFonts w:ascii="Cambria"/>
          <w:sz w:val="20"/>
        </w:rPr>
      </w:pPr>
      <w:r>
        <w:rPr>
          <w:rFonts w:ascii="Cambria"/>
          <w:sz w:val="20"/>
        </w:rPr>
        <w:drawing>
          <wp:inline distT="0" distB="0" distL="0" distR="0">
            <wp:extent cx="5279895" cy="7930419"/>
            <wp:effectExtent l="0" t="0" r="0" b="0"/>
            <wp:docPr id="51" name="image27.jpeg"/>
            <wp:cNvGraphicFramePr>
              <a:graphicFrameLocks noChangeAspect="1"/>
            </wp:cNvGraphicFramePr>
            <a:graphic>
              <a:graphicData uri="http://schemas.openxmlformats.org/drawingml/2006/picture">
                <pic:pic>
                  <pic:nvPicPr>
                    <pic:cNvPr id="52" name="image27.jpeg"/>
                    <pic:cNvPicPr/>
                  </pic:nvPicPr>
                  <pic:blipFill>
                    <a:blip r:embed="rId61" cstate="print"/>
                    <a:stretch>
                      <a:fillRect/>
                    </a:stretch>
                  </pic:blipFill>
                  <pic:spPr>
                    <a:xfrm>
                      <a:off x="0" y="0"/>
                      <a:ext cx="5279895" cy="7930419"/>
                    </a:xfrm>
                    <a:prstGeom prst="rect">
                      <a:avLst/>
                    </a:prstGeom>
                  </pic:spPr>
                </pic:pic>
              </a:graphicData>
            </a:graphic>
          </wp:inline>
        </w:drawing>
      </w:r>
      <w:r>
        <w:rPr>
          <w:rFonts w:ascii="Cambria"/>
          <w:sz w:val="20"/>
        </w:rPr>
      </w:r>
    </w:p>
    <w:p>
      <w:pPr>
        <w:spacing w:after="0"/>
        <w:rPr>
          <w:rFonts w:ascii="Cambria"/>
          <w:sz w:val="20"/>
        </w:rPr>
        <w:sectPr>
          <w:pgSz w:w="11910" w:h="16840"/>
          <w:pgMar w:header="670" w:footer="1143" w:top="1320" w:bottom="1340" w:left="1200" w:right="740"/>
        </w:sectPr>
      </w:pPr>
    </w:p>
    <w:p>
      <w:pPr>
        <w:pStyle w:val="Heading2"/>
      </w:pPr>
      <w:bookmarkStart w:name="_bookmark47" w:id="48"/>
      <w:bookmarkEnd w:id="48"/>
      <w:r>
        <w:rPr>
          <w:b w:val="0"/>
        </w:rPr>
      </w:r>
      <w:r>
        <w:rPr>
          <w:color w:val="365F91"/>
        </w:rPr>
        <w:t>Appendix</w:t>
      </w:r>
      <w:r>
        <w:rPr>
          <w:color w:val="365F91"/>
          <w:spacing w:val="-10"/>
        </w:rPr>
        <w:t> </w:t>
      </w:r>
      <w:r>
        <w:rPr>
          <w:color w:val="365F91"/>
        </w:rPr>
        <w:t>E:</w:t>
      </w:r>
      <w:r>
        <w:rPr>
          <w:color w:val="365F91"/>
          <w:spacing w:val="-9"/>
        </w:rPr>
        <w:t> </w:t>
      </w:r>
      <w:r>
        <w:rPr>
          <w:color w:val="365F91"/>
        </w:rPr>
        <w:t>Uitwerking</w:t>
      </w:r>
      <w:r>
        <w:rPr>
          <w:color w:val="365F91"/>
          <w:spacing w:val="-10"/>
        </w:rPr>
        <w:t> </w:t>
      </w:r>
      <w:r>
        <w:rPr>
          <w:color w:val="365F91"/>
        </w:rPr>
        <w:t>Argumenten</w:t>
      </w:r>
      <w:r>
        <w:rPr>
          <w:color w:val="365F91"/>
          <w:spacing w:val="-3"/>
        </w:rPr>
        <w:t> </w:t>
      </w:r>
      <w:r>
        <w:rPr>
          <w:color w:val="365F91"/>
        </w:rPr>
        <w:t>video</w:t>
      </w:r>
      <w:r>
        <w:rPr>
          <w:color w:val="365F91"/>
          <w:spacing w:val="1"/>
        </w:rPr>
        <w:t> </w:t>
      </w:r>
      <w:r>
        <w:rPr>
          <w:color w:val="365F91"/>
        </w:rPr>
        <w:t>bij</w:t>
      </w:r>
      <w:r>
        <w:rPr>
          <w:color w:val="365F91"/>
          <w:spacing w:val="-7"/>
        </w:rPr>
        <w:t> </w:t>
      </w:r>
      <w:r>
        <w:rPr>
          <w:color w:val="365F91"/>
        </w:rPr>
        <w:t>les</w:t>
      </w:r>
      <w:r>
        <w:rPr>
          <w:color w:val="365F91"/>
          <w:spacing w:val="-6"/>
        </w:rPr>
        <w:t> </w:t>
      </w:r>
      <w:r>
        <w:rPr>
          <w:color w:val="365F91"/>
          <w:spacing w:val="-10"/>
        </w:rPr>
        <w:t>1</w:t>
      </w:r>
    </w:p>
    <w:p>
      <w:pPr>
        <w:pStyle w:val="BodyText"/>
        <w:spacing w:line="312" w:lineRule="auto" w:before="222"/>
        <w:ind w:left="216"/>
      </w:pPr>
      <w:r>
        <w:rPr/>
        <w:t>Link naar introductiefilm: </w:t>
      </w:r>
      <w:r>
        <w:rPr>
          <w:spacing w:val="-2"/>
        </w:rPr>
        <w:t>https://</w:t>
      </w:r>
      <w:hyperlink r:id="rId9">
        <w:r>
          <w:rPr>
            <w:spacing w:val="-2"/>
          </w:rPr>
          <w:t>www.bing.com/videos/search?q=stikstof+probleem+nederland&amp;view=detail&amp;mid=C45BFC66D67C5580702FC45BFC</w:t>
        </w:r>
      </w:hyperlink>
      <w:r>
        <w:rPr/>
        <w:t> </w:t>
      </w:r>
      <w:r>
        <w:rPr>
          <w:spacing w:val="-2"/>
        </w:rPr>
        <w:t>66D67C5580702F&amp;FORM=VIRE</w:t>
      </w:r>
    </w:p>
    <w:p>
      <w:pPr>
        <w:pStyle w:val="BodyText"/>
        <w:spacing w:before="5"/>
        <w:rPr>
          <w:sz w:val="23"/>
        </w:rPr>
      </w:pPr>
    </w:p>
    <w:p>
      <w:pPr>
        <w:pStyle w:val="Heading5"/>
        <w:spacing w:before="1"/>
        <w:ind w:left="216" w:firstLine="0"/>
      </w:pPr>
      <w:r>
        <w:rPr>
          <w:color w:val="4F81BC"/>
        </w:rPr>
        <w:t>Analyse</w:t>
      </w:r>
      <w:r>
        <w:rPr>
          <w:color w:val="4F81BC"/>
          <w:spacing w:val="-2"/>
        </w:rPr>
        <w:t> </w:t>
      </w:r>
      <w:r>
        <w:rPr>
          <w:color w:val="4F81BC"/>
        </w:rPr>
        <w:t>van</w:t>
      </w:r>
      <w:r>
        <w:rPr>
          <w:color w:val="4F81BC"/>
          <w:spacing w:val="-5"/>
        </w:rPr>
        <w:t> </w:t>
      </w:r>
      <w:r>
        <w:rPr>
          <w:color w:val="4F81BC"/>
        </w:rPr>
        <w:t>de</w:t>
      </w:r>
      <w:r>
        <w:rPr>
          <w:color w:val="4F81BC"/>
          <w:spacing w:val="1"/>
        </w:rPr>
        <w:t> </w:t>
      </w:r>
      <w:r>
        <w:rPr>
          <w:color w:val="4F81BC"/>
          <w:spacing w:val="-4"/>
        </w:rPr>
        <w:t>video</w:t>
      </w:r>
    </w:p>
    <w:p>
      <w:pPr>
        <w:pStyle w:val="BodyText"/>
        <w:spacing w:before="62"/>
        <w:ind w:left="216"/>
      </w:pPr>
      <w:r>
        <w:rPr/>
        <w:t>Wat</w:t>
      </w:r>
      <w:r>
        <w:rPr>
          <w:spacing w:val="-3"/>
        </w:rPr>
        <w:t> </w:t>
      </w:r>
      <w:r>
        <w:rPr/>
        <w:t>is</w:t>
      </w:r>
      <w:r>
        <w:rPr>
          <w:spacing w:val="-2"/>
        </w:rPr>
        <w:t> </w:t>
      </w:r>
      <w:r>
        <w:rPr/>
        <w:t>stikstof?</w:t>
      </w:r>
      <w:r>
        <w:rPr>
          <w:spacing w:val="-1"/>
        </w:rPr>
        <w:t> </w:t>
      </w:r>
      <w:r>
        <w:rPr/>
        <w:t>Stikstof</w:t>
      </w:r>
      <w:r>
        <w:rPr>
          <w:spacing w:val="-1"/>
        </w:rPr>
        <w:t> </w:t>
      </w:r>
      <w:r>
        <w:rPr/>
        <w:t>is</w:t>
      </w:r>
      <w:r>
        <w:rPr>
          <w:spacing w:val="-3"/>
        </w:rPr>
        <w:t> </w:t>
      </w:r>
      <w:r>
        <w:rPr/>
        <w:t>een</w:t>
      </w:r>
      <w:r>
        <w:rPr>
          <w:spacing w:val="-3"/>
        </w:rPr>
        <w:t> </w:t>
      </w:r>
      <w:r>
        <w:rPr/>
        <w:t>gas</w:t>
      </w:r>
      <w:r>
        <w:rPr>
          <w:spacing w:val="-2"/>
        </w:rPr>
        <w:t> </w:t>
      </w:r>
      <w:r>
        <w:rPr/>
        <w:t>dat</w:t>
      </w:r>
      <w:r>
        <w:rPr>
          <w:spacing w:val="-2"/>
        </w:rPr>
        <w:t> </w:t>
      </w:r>
      <w:r>
        <w:rPr/>
        <w:t>voor</w:t>
      </w:r>
      <w:r>
        <w:rPr>
          <w:spacing w:val="-6"/>
        </w:rPr>
        <w:t> </w:t>
      </w:r>
      <w:r>
        <w:rPr/>
        <w:t>78%</w:t>
      </w:r>
      <w:r>
        <w:rPr>
          <w:spacing w:val="-3"/>
        </w:rPr>
        <w:t> </w:t>
      </w:r>
      <w:r>
        <w:rPr/>
        <w:t>in</w:t>
      </w:r>
      <w:r>
        <w:rPr>
          <w:spacing w:val="-3"/>
        </w:rPr>
        <w:t> </w:t>
      </w:r>
      <w:r>
        <w:rPr/>
        <w:t>de</w:t>
      </w:r>
      <w:r>
        <w:rPr>
          <w:spacing w:val="-2"/>
        </w:rPr>
        <w:t> </w:t>
      </w:r>
      <w:r>
        <w:rPr/>
        <w:t>lucht</w:t>
      </w:r>
      <w:r>
        <w:rPr>
          <w:spacing w:val="-3"/>
        </w:rPr>
        <w:t> </w:t>
      </w:r>
      <w:r>
        <w:rPr>
          <w:spacing w:val="-4"/>
        </w:rPr>
        <w:t>zit.</w:t>
      </w:r>
    </w:p>
    <w:p>
      <w:pPr>
        <w:pStyle w:val="BodyText"/>
      </w:pPr>
    </w:p>
    <w:p>
      <w:pPr>
        <w:pStyle w:val="Heading6"/>
        <w:spacing w:before="132"/>
        <w:rPr>
          <w:i/>
        </w:rPr>
      </w:pPr>
      <w:r>
        <w:rPr>
          <w:i/>
          <w:color w:val="4F81BC"/>
          <w:spacing w:val="-2"/>
        </w:rPr>
        <w:t>Probleem:</w:t>
      </w:r>
    </w:p>
    <w:p>
      <w:pPr>
        <w:pStyle w:val="BodyText"/>
        <w:spacing w:before="62"/>
        <w:ind w:left="216"/>
      </w:pPr>
      <w:r>
        <w:rPr/>
        <w:t>Reactief</w:t>
      </w:r>
      <w:r>
        <w:rPr>
          <w:spacing w:val="-5"/>
        </w:rPr>
        <w:t> </w:t>
      </w:r>
      <w:r>
        <w:rPr/>
        <w:t>stikstof</w:t>
      </w:r>
      <w:r>
        <w:rPr>
          <w:spacing w:val="-4"/>
        </w:rPr>
        <w:t> </w:t>
      </w:r>
      <w:r>
        <w:rPr/>
        <w:t>is</w:t>
      </w:r>
      <w:r>
        <w:rPr>
          <w:spacing w:val="-5"/>
        </w:rPr>
        <w:t> </w:t>
      </w:r>
      <w:r>
        <w:rPr/>
        <w:t>het</w:t>
      </w:r>
      <w:r>
        <w:rPr>
          <w:spacing w:val="-4"/>
        </w:rPr>
        <w:t> </w:t>
      </w:r>
      <w:r>
        <w:rPr/>
        <w:t>probleem</w:t>
      </w:r>
      <w:r>
        <w:rPr>
          <w:spacing w:val="-8"/>
        </w:rPr>
        <w:t> </w:t>
      </w:r>
      <w:r>
        <w:rPr/>
        <w:t>of</w:t>
      </w:r>
      <w:r>
        <w:rPr>
          <w:spacing w:val="1"/>
        </w:rPr>
        <w:t> </w:t>
      </w:r>
      <w:r>
        <w:rPr/>
        <w:t>ons</w:t>
      </w:r>
      <w:r>
        <w:rPr>
          <w:spacing w:val="-5"/>
        </w:rPr>
        <w:t> </w:t>
      </w:r>
      <w:r>
        <w:rPr/>
        <w:t>stikstofbeleid</w:t>
      </w:r>
      <w:r>
        <w:rPr>
          <w:spacing w:val="-6"/>
        </w:rPr>
        <w:t> </w:t>
      </w:r>
      <w:r>
        <w:rPr/>
        <w:t>voldoet</w:t>
      </w:r>
      <w:r>
        <w:rPr>
          <w:spacing w:val="-5"/>
        </w:rPr>
        <w:t> </w:t>
      </w:r>
      <w:r>
        <w:rPr/>
        <w:t>niet</w:t>
      </w:r>
      <w:r>
        <w:rPr>
          <w:spacing w:val="-5"/>
        </w:rPr>
        <w:t> </w:t>
      </w:r>
      <w:r>
        <w:rPr/>
        <w:t>aan</w:t>
      </w:r>
      <w:r>
        <w:rPr>
          <w:spacing w:val="-1"/>
        </w:rPr>
        <w:t> </w:t>
      </w:r>
      <w:r>
        <w:rPr/>
        <w:t>de</w:t>
      </w:r>
      <w:r>
        <w:rPr>
          <w:spacing w:val="-5"/>
        </w:rPr>
        <w:t> </w:t>
      </w:r>
      <w:r>
        <w:rPr/>
        <w:t>Europese</w:t>
      </w:r>
      <w:r>
        <w:rPr>
          <w:spacing w:val="-2"/>
        </w:rPr>
        <w:t> natuurwetgeving.</w:t>
      </w:r>
    </w:p>
    <w:p>
      <w:pPr>
        <w:pStyle w:val="BodyText"/>
      </w:pPr>
    </w:p>
    <w:p>
      <w:pPr>
        <w:pStyle w:val="Heading6"/>
        <w:spacing w:before="133"/>
        <w:rPr>
          <w:i/>
        </w:rPr>
      </w:pPr>
      <w:r>
        <w:rPr>
          <w:i/>
          <w:color w:val="4F81BC"/>
        </w:rPr>
        <w:t>Agrarische</w:t>
      </w:r>
      <w:r>
        <w:rPr>
          <w:i/>
          <w:color w:val="4F81BC"/>
          <w:spacing w:val="-6"/>
        </w:rPr>
        <w:t> </w:t>
      </w:r>
      <w:r>
        <w:rPr>
          <w:i/>
          <w:color w:val="4F81BC"/>
          <w:spacing w:val="-2"/>
        </w:rPr>
        <w:t>sector</w:t>
      </w:r>
    </w:p>
    <w:p>
      <w:pPr>
        <w:pStyle w:val="BodyText"/>
        <w:spacing w:before="67"/>
        <w:ind w:left="216"/>
      </w:pPr>
      <w:r>
        <w:rPr/>
        <w:t>Boeren</w:t>
      </w:r>
      <w:r>
        <w:rPr>
          <w:spacing w:val="-4"/>
        </w:rPr>
        <w:t> </w:t>
      </w:r>
      <w:r>
        <w:rPr/>
        <w:t>mogen</w:t>
      </w:r>
      <w:r>
        <w:rPr>
          <w:spacing w:val="-4"/>
        </w:rPr>
        <w:t> </w:t>
      </w:r>
      <w:r>
        <w:rPr/>
        <w:t>niet</w:t>
      </w:r>
      <w:r>
        <w:rPr>
          <w:spacing w:val="-3"/>
        </w:rPr>
        <w:t> </w:t>
      </w:r>
      <w:r>
        <w:rPr>
          <w:spacing w:val="-2"/>
        </w:rPr>
        <w:t>uitbreiden.</w:t>
      </w:r>
    </w:p>
    <w:p>
      <w:pPr>
        <w:pStyle w:val="BodyText"/>
        <w:spacing w:line="314" w:lineRule="auto" w:before="63"/>
        <w:ind w:left="216" w:right="670"/>
      </w:pPr>
      <w:r>
        <w:rPr/>
        <w:t>Ammoniak</w:t>
      </w:r>
      <w:r>
        <w:rPr>
          <w:spacing w:val="-4"/>
        </w:rPr>
        <w:t> </w:t>
      </w:r>
      <w:r>
        <w:rPr/>
        <w:t>zit</w:t>
      </w:r>
      <w:r>
        <w:rPr>
          <w:spacing w:val="-2"/>
        </w:rPr>
        <w:t> </w:t>
      </w:r>
      <w:r>
        <w:rPr/>
        <w:t>in</w:t>
      </w:r>
      <w:r>
        <w:rPr>
          <w:spacing w:val="-3"/>
        </w:rPr>
        <w:t> </w:t>
      </w:r>
      <w:r>
        <w:rPr/>
        <w:t>kunstmest</w:t>
      </w:r>
      <w:r>
        <w:rPr>
          <w:spacing w:val="-2"/>
        </w:rPr>
        <w:t> </w:t>
      </w:r>
      <w:r>
        <w:rPr/>
        <w:t>en</w:t>
      </w:r>
      <w:r>
        <w:rPr>
          <w:spacing w:val="-2"/>
        </w:rPr>
        <w:t> </w:t>
      </w:r>
      <w:r>
        <w:rPr/>
        <w:t>mest</w:t>
      </w:r>
      <w:r>
        <w:rPr>
          <w:spacing w:val="-2"/>
        </w:rPr>
        <w:t> </w:t>
      </w:r>
      <w:r>
        <w:rPr/>
        <w:t>is</w:t>
      </w:r>
      <w:r>
        <w:rPr>
          <w:spacing w:val="-2"/>
        </w:rPr>
        <w:t> </w:t>
      </w:r>
      <w:r>
        <w:rPr/>
        <w:t>noodzakelijk</w:t>
      </w:r>
      <w:r>
        <w:rPr>
          <w:spacing w:val="-5"/>
        </w:rPr>
        <w:t> </w:t>
      </w:r>
      <w:r>
        <w:rPr/>
        <w:t>voor</w:t>
      </w:r>
      <w:r>
        <w:rPr>
          <w:spacing w:val="-5"/>
        </w:rPr>
        <w:t> </w:t>
      </w:r>
      <w:r>
        <w:rPr/>
        <w:t>de</w:t>
      </w:r>
      <w:r>
        <w:rPr>
          <w:spacing w:val="-2"/>
        </w:rPr>
        <w:t> </w:t>
      </w:r>
      <w:r>
        <w:rPr/>
        <w:t>groeiende</w:t>
      </w:r>
      <w:r>
        <w:rPr>
          <w:spacing w:val="-2"/>
        </w:rPr>
        <w:t> </w:t>
      </w:r>
      <w:r>
        <w:rPr/>
        <w:t>wereldbevolking.</w:t>
      </w:r>
      <w:r>
        <w:rPr>
          <w:spacing w:val="-1"/>
        </w:rPr>
        <w:t> </w:t>
      </w:r>
      <w:r>
        <w:rPr/>
        <w:t>Hoe meer mest</w:t>
      </w:r>
      <w:r>
        <w:rPr>
          <w:spacing w:val="-2"/>
        </w:rPr>
        <w:t> </w:t>
      </w:r>
      <w:r>
        <w:rPr/>
        <w:t>je</w:t>
      </w:r>
      <w:r>
        <w:rPr>
          <w:spacing w:val="-3"/>
        </w:rPr>
        <w:t> </w:t>
      </w:r>
      <w:r>
        <w:rPr/>
        <w:t>hebt,</w:t>
      </w:r>
      <w:r>
        <w:rPr>
          <w:spacing w:val="-5"/>
        </w:rPr>
        <w:t> </w:t>
      </w:r>
      <w:r>
        <w:rPr/>
        <w:t>hoe</w:t>
      </w:r>
      <w:r>
        <w:rPr>
          <w:spacing w:val="-3"/>
        </w:rPr>
        <w:t> </w:t>
      </w:r>
      <w:r>
        <w:rPr/>
        <w:t>meer ammoniak verlies je hebt naar de lucht, bodem en de natuur.</w:t>
      </w:r>
    </w:p>
    <w:p>
      <w:pPr>
        <w:pStyle w:val="BodyText"/>
        <w:spacing w:line="215" w:lineRule="exact"/>
        <w:ind w:left="216"/>
      </w:pPr>
      <w:r>
        <w:rPr/>
        <w:t>Boeren</w:t>
      </w:r>
      <w:r>
        <w:rPr>
          <w:spacing w:val="-3"/>
        </w:rPr>
        <w:t> </w:t>
      </w:r>
      <w:r>
        <w:rPr/>
        <w:t>mogen</w:t>
      </w:r>
      <w:r>
        <w:rPr>
          <w:spacing w:val="-2"/>
        </w:rPr>
        <w:t> </w:t>
      </w:r>
      <w:r>
        <w:rPr/>
        <w:t>geen</w:t>
      </w:r>
      <w:r>
        <w:rPr>
          <w:spacing w:val="-7"/>
        </w:rPr>
        <w:t> </w:t>
      </w:r>
      <w:r>
        <w:rPr/>
        <w:t>stallen</w:t>
      </w:r>
      <w:r>
        <w:rPr>
          <w:spacing w:val="-6"/>
        </w:rPr>
        <w:t> </w:t>
      </w:r>
      <w:r>
        <w:rPr>
          <w:spacing w:val="-2"/>
        </w:rPr>
        <w:t>uitbreiden.</w:t>
      </w:r>
    </w:p>
    <w:p>
      <w:pPr>
        <w:pStyle w:val="BodyText"/>
      </w:pPr>
    </w:p>
    <w:p>
      <w:pPr>
        <w:pStyle w:val="Heading6"/>
        <w:spacing w:before="133"/>
        <w:rPr>
          <w:i/>
        </w:rPr>
      </w:pPr>
      <w:r>
        <w:rPr>
          <w:i/>
          <w:color w:val="4F81BC"/>
          <w:spacing w:val="-2"/>
        </w:rPr>
        <w:t>Milieuactivisten</w:t>
      </w:r>
    </w:p>
    <w:p>
      <w:pPr>
        <w:pStyle w:val="BodyText"/>
        <w:spacing w:line="314" w:lineRule="auto" w:before="62"/>
        <w:ind w:left="216" w:right="670"/>
      </w:pPr>
      <w:r>
        <w:rPr/>
        <w:t>De stikstofuitstoot</w:t>
      </w:r>
      <w:r>
        <w:rPr>
          <w:spacing w:val="-2"/>
        </w:rPr>
        <w:t> </w:t>
      </w:r>
      <w:r>
        <w:rPr/>
        <w:t>is een</w:t>
      </w:r>
      <w:r>
        <w:rPr>
          <w:spacing w:val="-2"/>
        </w:rPr>
        <w:t> </w:t>
      </w:r>
      <w:r>
        <w:rPr/>
        <w:t>ramp voor</w:t>
      </w:r>
      <w:r>
        <w:rPr>
          <w:spacing w:val="-4"/>
        </w:rPr>
        <w:t> </w:t>
      </w:r>
      <w:r>
        <w:rPr/>
        <w:t>de</w:t>
      </w:r>
      <w:r>
        <w:rPr>
          <w:spacing w:val="-2"/>
        </w:rPr>
        <w:t> </w:t>
      </w:r>
      <w:r>
        <w:rPr/>
        <w:t>natuur.</w:t>
      </w:r>
      <w:r>
        <w:rPr>
          <w:spacing w:val="-6"/>
        </w:rPr>
        <w:t> </w:t>
      </w:r>
      <w:r>
        <w:rPr/>
        <w:t>Hoe</w:t>
      </w:r>
      <w:r>
        <w:rPr>
          <w:spacing w:val="-3"/>
        </w:rPr>
        <w:t> </w:t>
      </w:r>
      <w:r>
        <w:rPr/>
        <w:t>meer</w:t>
      </w:r>
      <w:r>
        <w:rPr>
          <w:spacing w:val="-4"/>
        </w:rPr>
        <w:t> </w:t>
      </w:r>
      <w:r>
        <w:rPr/>
        <w:t>mest</w:t>
      </w:r>
      <w:r>
        <w:rPr>
          <w:spacing w:val="-2"/>
        </w:rPr>
        <w:t> </w:t>
      </w:r>
      <w:r>
        <w:rPr/>
        <w:t>je</w:t>
      </w:r>
      <w:r>
        <w:rPr>
          <w:spacing w:val="-3"/>
        </w:rPr>
        <w:t> </w:t>
      </w:r>
      <w:r>
        <w:rPr/>
        <w:t>hebt,</w:t>
      </w:r>
      <w:r>
        <w:rPr>
          <w:spacing w:val="-5"/>
        </w:rPr>
        <w:t> </w:t>
      </w:r>
      <w:r>
        <w:rPr/>
        <w:t>hoe</w:t>
      </w:r>
      <w:r>
        <w:rPr>
          <w:spacing w:val="-3"/>
        </w:rPr>
        <w:t> </w:t>
      </w:r>
      <w:r>
        <w:rPr/>
        <w:t>meer</w:t>
      </w:r>
      <w:r>
        <w:rPr>
          <w:spacing w:val="-4"/>
        </w:rPr>
        <w:t> </w:t>
      </w:r>
      <w:r>
        <w:rPr/>
        <w:t>ammoniak verlies</w:t>
      </w:r>
      <w:r>
        <w:rPr>
          <w:spacing w:val="-2"/>
        </w:rPr>
        <w:t> </w:t>
      </w:r>
      <w:r>
        <w:rPr/>
        <w:t>je</w:t>
      </w:r>
      <w:r>
        <w:rPr>
          <w:spacing w:val="-3"/>
        </w:rPr>
        <w:t> </w:t>
      </w:r>
      <w:r>
        <w:rPr/>
        <w:t>hebt</w:t>
      </w:r>
      <w:r>
        <w:rPr>
          <w:spacing w:val="-1"/>
        </w:rPr>
        <w:t> </w:t>
      </w:r>
      <w:r>
        <w:rPr/>
        <w:t>naar</w:t>
      </w:r>
      <w:r>
        <w:rPr>
          <w:spacing w:val="-4"/>
        </w:rPr>
        <w:t> </w:t>
      </w:r>
      <w:r>
        <w:rPr/>
        <w:t>de</w:t>
      </w:r>
      <w:r>
        <w:rPr>
          <w:spacing w:val="-2"/>
        </w:rPr>
        <w:t> </w:t>
      </w:r>
      <w:r>
        <w:rPr/>
        <w:t>lucht, bodem en de natuur.</w:t>
      </w:r>
    </w:p>
    <w:p>
      <w:pPr>
        <w:pStyle w:val="BodyText"/>
        <w:spacing w:line="314" w:lineRule="auto"/>
        <w:ind w:left="216" w:right="3144"/>
      </w:pPr>
      <w:r>
        <w:rPr/>
        <w:t>Om</w:t>
      </w:r>
      <w:r>
        <w:rPr>
          <w:spacing w:val="-2"/>
        </w:rPr>
        <w:t> </w:t>
      </w:r>
      <w:r>
        <w:rPr/>
        <w:t>de</w:t>
      </w:r>
      <w:r>
        <w:rPr>
          <w:spacing w:val="-4"/>
        </w:rPr>
        <w:t> </w:t>
      </w:r>
      <w:r>
        <w:rPr/>
        <w:t>natuurkwaliteit</w:t>
      </w:r>
      <w:r>
        <w:rPr>
          <w:spacing w:val="-4"/>
        </w:rPr>
        <w:t> </w:t>
      </w:r>
      <w:r>
        <w:rPr/>
        <w:t>te</w:t>
      </w:r>
      <w:r>
        <w:rPr>
          <w:spacing w:val="-4"/>
        </w:rPr>
        <w:t> </w:t>
      </w:r>
      <w:r>
        <w:rPr/>
        <w:t>behouden,</w:t>
      </w:r>
      <w:r>
        <w:rPr>
          <w:spacing w:val="-7"/>
        </w:rPr>
        <w:t> </w:t>
      </w:r>
      <w:r>
        <w:rPr/>
        <w:t>dan moet</w:t>
      </w:r>
      <w:r>
        <w:rPr>
          <w:spacing w:val="-3"/>
        </w:rPr>
        <w:t> </w:t>
      </w:r>
      <w:r>
        <w:rPr/>
        <w:t>de</w:t>
      </w:r>
      <w:r>
        <w:rPr>
          <w:spacing w:val="-4"/>
        </w:rPr>
        <w:t> </w:t>
      </w:r>
      <w:r>
        <w:rPr/>
        <w:t>stikstofuitstoot</w:t>
      </w:r>
      <w:r>
        <w:rPr>
          <w:spacing w:val="-4"/>
        </w:rPr>
        <w:t> </w:t>
      </w:r>
      <w:r>
        <w:rPr/>
        <w:t>gehalveerd</w:t>
      </w:r>
      <w:r>
        <w:rPr>
          <w:spacing w:val="-5"/>
        </w:rPr>
        <w:t> </w:t>
      </w:r>
      <w:r>
        <w:rPr/>
        <w:t>worden. Door gebrek aan stikstof is er een rijkdom aan planten ontstaan.</w:t>
      </w:r>
    </w:p>
    <w:p>
      <w:pPr>
        <w:pStyle w:val="BodyText"/>
        <w:spacing w:line="312" w:lineRule="auto"/>
        <w:ind w:left="216" w:right="1030"/>
      </w:pPr>
      <w:r>
        <w:rPr/>
        <w:t>Wanneer er meer stikstof in de natuur komt, dan verzuurt de bodem en dat kan leiden tot sterfte van planten. Wanneer</w:t>
      </w:r>
      <w:r>
        <w:rPr>
          <w:spacing w:val="-5"/>
        </w:rPr>
        <w:t> </w:t>
      </w:r>
      <w:r>
        <w:rPr/>
        <w:t>er meer</w:t>
      </w:r>
      <w:r>
        <w:rPr>
          <w:spacing w:val="-5"/>
        </w:rPr>
        <w:t> </w:t>
      </w:r>
      <w:r>
        <w:rPr/>
        <w:t>stikstof</w:t>
      </w:r>
      <w:r>
        <w:rPr>
          <w:spacing w:val="-2"/>
        </w:rPr>
        <w:t> </w:t>
      </w:r>
      <w:r>
        <w:rPr/>
        <w:t>in</w:t>
      </w:r>
      <w:r>
        <w:rPr>
          <w:spacing w:val="-4"/>
        </w:rPr>
        <w:t> </w:t>
      </w:r>
      <w:r>
        <w:rPr/>
        <w:t>de</w:t>
      </w:r>
      <w:r>
        <w:rPr>
          <w:spacing w:val="-3"/>
        </w:rPr>
        <w:t> </w:t>
      </w:r>
      <w:r>
        <w:rPr/>
        <w:t>natuur</w:t>
      </w:r>
      <w:r>
        <w:rPr>
          <w:spacing w:val="-5"/>
        </w:rPr>
        <w:t> </w:t>
      </w:r>
      <w:r>
        <w:rPr/>
        <w:t>komt,</w:t>
      </w:r>
      <w:r>
        <w:rPr>
          <w:spacing w:val="-1"/>
        </w:rPr>
        <w:t> </w:t>
      </w:r>
      <w:r>
        <w:rPr/>
        <w:t>dan</w:t>
      </w:r>
      <w:r>
        <w:rPr>
          <w:spacing w:val="-4"/>
        </w:rPr>
        <w:t> </w:t>
      </w:r>
      <w:r>
        <w:rPr/>
        <w:t>kunnen</w:t>
      </w:r>
      <w:r>
        <w:rPr>
          <w:spacing w:val="-4"/>
        </w:rPr>
        <w:t> </w:t>
      </w:r>
      <w:r>
        <w:rPr/>
        <w:t>bepaalde</w:t>
      </w:r>
      <w:r>
        <w:rPr>
          <w:spacing w:val="-3"/>
        </w:rPr>
        <w:t> </w:t>
      </w:r>
      <w:r>
        <w:rPr/>
        <w:t>plantensoorten</w:t>
      </w:r>
      <w:r>
        <w:rPr>
          <w:spacing w:val="-3"/>
        </w:rPr>
        <w:t> </w:t>
      </w:r>
      <w:r>
        <w:rPr/>
        <w:t>heel</w:t>
      </w:r>
      <w:r>
        <w:rPr>
          <w:spacing w:val="-3"/>
        </w:rPr>
        <w:t> </w:t>
      </w:r>
      <w:r>
        <w:rPr/>
        <w:t>hard</w:t>
      </w:r>
      <w:r>
        <w:rPr>
          <w:spacing w:val="-4"/>
        </w:rPr>
        <w:t> </w:t>
      </w:r>
      <w:r>
        <w:rPr/>
        <w:t>groeien,</w:t>
      </w:r>
      <w:r>
        <w:rPr>
          <w:spacing w:val="-1"/>
        </w:rPr>
        <w:t> </w:t>
      </w:r>
      <w:r>
        <w:rPr/>
        <w:t>zoals</w:t>
      </w:r>
      <w:r>
        <w:rPr>
          <w:spacing w:val="-3"/>
        </w:rPr>
        <w:t> </w:t>
      </w:r>
      <w:r>
        <w:rPr/>
        <w:t>bramen, grassen en brandnetels. Die kunnen alles overwoekeren en daardoor kunnen zeldzame planten verdwijnen.</w:t>
      </w:r>
    </w:p>
    <w:p>
      <w:pPr>
        <w:pStyle w:val="BodyText"/>
        <w:ind w:left="216"/>
      </w:pPr>
      <w:r>
        <w:rPr/>
        <w:t>Er</w:t>
      </w:r>
      <w:r>
        <w:rPr>
          <w:spacing w:val="-3"/>
        </w:rPr>
        <w:t> </w:t>
      </w:r>
      <w:r>
        <w:rPr/>
        <w:t>ontstaat</w:t>
      </w:r>
      <w:r>
        <w:rPr>
          <w:spacing w:val="-5"/>
        </w:rPr>
        <w:t> </w:t>
      </w:r>
      <w:r>
        <w:rPr/>
        <w:t>een</w:t>
      </w:r>
      <w:r>
        <w:rPr>
          <w:spacing w:val="-2"/>
        </w:rPr>
        <w:t> </w:t>
      </w:r>
      <w:r>
        <w:rPr/>
        <w:t>monocultuur</w:t>
      </w:r>
      <w:r>
        <w:rPr>
          <w:spacing w:val="-7"/>
        </w:rPr>
        <w:t> </w:t>
      </w:r>
      <w:r>
        <w:rPr/>
        <w:t>aan</w:t>
      </w:r>
      <w:r>
        <w:rPr>
          <w:spacing w:val="-6"/>
        </w:rPr>
        <w:t> </w:t>
      </w:r>
      <w:r>
        <w:rPr>
          <w:spacing w:val="-2"/>
        </w:rPr>
        <w:t>planten.</w:t>
      </w:r>
    </w:p>
    <w:p>
      <w:pPr>
        <w:pStyle w:val="BodyText"/>
        <w:spacing w:line="314" w:lineRule="auto" w:before="57"/>
        <w:ind w:left="216" w:right="670"/>
      </w:pPr>
      <w:r>
        <w:rPr/>
        <w:t>Als</w:t>
      </w:r>
      <w:r>
        <w:rPr>
          <w:spacing w:val="-3"/>
        </w:rPr>
        <w:t> </w:t>
      </w:r>
      <w:r>
        <w:rPr/>
        <w:t>de</w:t>
      </w:r>
      <w:r>
        <w:rPr>
          <w:spacing w:val="-3"/>
        </w:rPr>
        <w:t> </w:t>
      </w:r>
      <w:r>
        <w:rPr/>
        <w:t>planten verdwijnen,</w:t>
      </w:r>
      <w:r>
        <w:rPr>
          <w:spacing w:val="-1"/>
        </w:rPr>
        <w:t> </w:t>
      </w:r>
      <w:r>
        <w:rPr/>
        <w:t>dan</w:t>
      </w:r>
      <w:r>
        <w:rPr>
          <w:spacing w:val="-4"/>
        </w:rPr>
        <w:t> </w:t>
      </w:r>
      <w:r>
        <w:rPr/>
        <w:t>verdwijnen</w:t>
      </w:r>
      <w:r>
        <w:rPr>
          <w:spacing w:val="-3"/>
        </w:rPr>
        <w:t> </w:t>
      </w:r>
      <w:r>
        <w:rPr/>
        <w:t>de</w:t>
      </w:r>
      <w:r>
        <w:rPr>
          <w:spacing w:val="-3"/>
        </w:rPr>
        <w:t> </w:t>
      </w:r>
      <w:r>
        <w:rPr/>
        <w:t>vlinders,</w:t>
      </w:r>
      <w:r>
        <w:rPr>
          <w:spacing w:val="-1"/>
        </w:rPr>
        <w:t> </w:t>
      </w:r>
      <w:r>
        <w:rPr/>
        <w:t>de</w:t>
      </w:r>
      <w:r>
        <w:rPr>
          <w:spacing w:val="-3"/>
        </w:rPr>
        <w:t> </w:t>
      </w:r>
      <w:r>
        <w:rPr/>
        <w:t>insecten,</w:t>
      </w:r>
      <w:r>
        <w:rPr>
          <w:spacing w:val="-1"/>
        </w:rPr>
        <w:t> </w:t>
      </w:r>
      <w:r>
        <w:rPr/>
        <w:t>de</w:t>
      </w:r>
      <w:r>
        <w:rPr>
          <w:spacing w:val="-3"/>
        </w:rPr>
        <w:t> </w:t>
      </w:r>
      <w:r>
        <w:rPr/>
        <w:t>bijen</w:t>
      </w:r>
      <w:r>
        <w:rPr>
          <w:spacing w:val="-4"/>
        </w:rPr>
        <w:t> </w:t>
      </w:r>
      <w:r>
        <w:rPr/>
        <w:t>en</w:t>
      </w:r>
      <w:r>
        <w:rPr>
          <w:spacing w:val="-3"/>
        </w:rPr>
        <w:t> </w:t>
      </w:r>
      <w:r>
        <w:rPr/>
        <w:t>op</w:t>
      </w:r>
      <w:r>
        <w:rPr>
          <w:spacing w:val="-4"/>
        </w:rPr>
        <w:t> </w:t>
      </w:r>
      <w:r>
        <w:rPr/>
        <w:t>den</w:t>
      </w:r>
      <w:r>
        <w:rPr>
          <w:spacing w:val="-4"/>
        </w:rPr>
        <w:t> </w:t>
      </w:r>
      <w:r>
        <w:rPr/>
        <w:t>duur</w:t>
      </w:r>
      <w:r>
        <w:rPr>
          <w:spacing w:val="-4"/>
        </w:rPr>
        <w:t> </w:t>
      </w:r>
      <w:r>
        <w:rPr/>
        <w:t>de</w:t>
      </w:r>
      <w:r>
        <w:rPr>
          <w:spacing w:val="-3"/>
        </w:rPr>
        <w:t> </w:t>
      </w:r>
      <w:r>
        <w:rPr/>
        <w:t>dieren</w:t>
      </w:r>
      <w:r>
        <w:rPr>
          <w:spacing w:val="-3"/>
        </w:rPr>
        <w:t> </w:t>
      </w:r>
      <w:r>
        <w:rPr/>
        <w:t>die daarvan afhankelijk</w:t>
      </w:r>
      <w:r>
        <w:rPr>
          <w:spacing w:val="-10"/>
        </w:rPr>
        <w:t> </w:t>
      </w:r>
      <w:r>
        <w:rPr/>
        <w:t>zijn.</w:t>
      </w:r>
    </w:p>
    <w:p>
      <w:pPr>
        <w:pStyle w:val="BodyText"/>
        <w:spacing w:line="314" w:lineRule="auto"/>
        <w:ind w:left="216" w:right="5045"/>
      </w:pPr>
      <w:r>
        <w:rPr/>
        <w:t>Het</w:t>
      </w:r>
      <w:r>
        <w:rPr>
          <w:spacing w:val="-4"/>
        </w:rPr>
        <w:t> </w:t>
      </w:r>
      <w:r>
        <w:rPr/>
        <w:t>is</w:t>
      </w:r>
      <w:r>
        <w:rPr>
          <w:spacing w:val="-5"/>
        </w:rPr>
        <w:t> </w:t>
      </w:r>
      <w:r>
        <w:rPr/>
        <w:t>een</w:t>
      </w:r>
      <w:r>
        <w:rPr>
          <w:spacing w:val="-6"/>
        </w:rPr>
        <w:t> </w:t>
      </w:r>
      <w:r>
        <w:rPr/>
        <w:t>broeikasgas,</w:t>
      </w:r>
      <w:r>
        <w:rPr>
          <w:spacing w:val="-4"/>
        </w:rPr>
        <w:t> </w:t>
      </w:r>
      <w:r>
        <w:rPr/>
        <w:t>wat</w:t>
      </w:r>
      <w:r>
        <w:rPr>
          <w:spacing w:val="-5"/>
        </w:rPr>
        <w:t> </w:t>
      </w:r>
      <w:r>
        <w:rPr/>
        <w:t>bijdraagt</w:t>
      </w:r>
      <w:r>
        <w:rPr>
          <w:spacing w:val="-4"/>
        </w:rPr>
        <w:t> </w:t>
      </w:r>
      <w:r>
        <w:rPr/>
        <w:t>aan</w:t>
      </w:r>
      <w:r>
        <w:rPr>
          <w:spacing w:val="-6"/>
        </w:rPr>
        <w:t> </w:t>
      </w:r>
      <w:r>
        <w:rPr/>
        <w:t>klimaatverandering. Het tast de ozonlaag aan.</w:t>
      </w:r>
    </w:p>
    <w:p>
      <w:pPr>
        <w:pStyle w:val="BodyText"/>
        <w:spacing w:line="215" w:lineRule="exact"/>
        <w:ind w:left="216"/>
      </w:pPr>
      <w:r>
        <w:rPr/>
        <w:t>Vervuiling</w:t>
      </w:r>
      <w:r>
        <w:rPr>
          <w:spacing w:val="-3"/>
        </w:rPr>
        <w:t> </w:t>
      </w:r>
      <w:r>
        <w:rPr/>
        <w:t>van</w:t>
      </w:r>
      <w:r>
        <w:rPr>
          <w:spacing w:val="-4"/>
        </w:rPr>
        <w:t> </w:t>
      </w:r>
      <w:r>
        <w:rPr>
          <w:spacing w:val="-2"/>
        </w:rPr>
        <w:t>water.</w:t>
      </w:r>
    </w:p>
    <w:p>
      <w:pPr>
        <w:pStyle w:val="BodyText"/>
      </w:pPr>
    </w:p>
    <w:p>
      <w:pPr>
        <w:pStyle w:val="Heading6"/>
        <w:spacing w:before="128"/>
        <w:rPr>
          <w:i/>
        </w:rPr>
      </w:pPr>
      <w:r>
        <w:rPr>
          <w:i/>
          <w:color w:val="4F81BC"/>
          <w:spacing w:val="-2"/>
        </w:rPr>
        <w:t>Bouwsector</w:t>
      </w:r>
    </w:p>
    <w:p>
      <w:pPr>
        <w:pStyle w:val="BodyText"/>
        <w:spacing w:before="67"/>
        <w:ind w:left="216"/>
      </w:pPr>
      <w:r>
        <w:rPr/>
        <w:t>We</w:t>
      </w:r>
      <w:r>
        <w:rPr>
          <w:spacing w:val="-5"/>
        </w:rPr>
        <w:t> </w:t>
      </w:r>
      <w:r>
        <w:rPr/>
        <w:t>stoten</w:t>
      </w:r>
      <w:r>
        <w:rPr>
          <w:spacing w:val="-1"/>
        </w:rPr>
        <w:t> </w:t>
      </w:r>
      <w:r>
        <w:rPr/>
        <w:t>veel</w:t>
      </w:r>
      <w:r>
        <w:rPr>
          <w:spacing w:val="-4"/>
        </w:rPr>
        <w:t> </w:t>
      </w:r>
      <w:r>
        <w:rPr/>
        <w:t>te</w:t>
      </w:r>
      <w:r>
        <w:rPr>
          <w:spacing w:val="-1"/>
        </w:rPr>
        <w:t> </w:t>
      </w:r>
      <w:r>
        <w:rPr/>
        <w:t>veel</w:t>
      </w:r>
      <w:r>
        <w:rPr>
          <w:spacing w:val="-5"/>
        </w:rPr>
        <w:t> </w:t>
      </w:r>
      <w:r>
        <w:rPr/>
        <w:t>stikstof</w:t>
      </w:r>
      <w:r>
        <w:rPr>
          <w:spacing w:val="-3"/>
        </w:rPr>
        <w:t> </w:t>
      </w:r>
      <w:r>
        <w:rPr>
          <w:spacing w:val="-4"/>
        </w:rPr>
        <w:t>uit.</w:t>
      </w:r>
    </w:p>
    <w:p>
      <w:pPr>
        <w:pStyle w:val="BodyText"/>
        <w:spacing w:line="312" w:lineRule="auto" w:before="64"/>
        <w:ind w:left="216" w:right="4765"/>
      </w:pPr>
      <w:r>
        <w:rPr/>
        <w:t>Verbranding</w:t>
      </w:r>
      <w:r>
        <w:rPr>
          <w:spacing w:val="-5"/>
        </w:rPr>
        <w:t> </w:t>
      </w:r>
      <w:r>
        <w:rPr/>
        <w:t>van</w:t>
      </w:r>
      <w:r>
        <w:rPr>
          <w:spacing w:val="-6"/>
        </w:rPr>
        <w:t> </w:t>
      </w:r>
      <w:r>
        <w:rPr/>
        <w:t>fossiele</w:t>
      </w:r>
      <w:r>
        <w:rPr>
          <w:spacing w:val="-5"/>
        </w:rPr>
        <w:t> </w:t>
      </w:r>
      <w:r>
        <w:rPr/>
        <w:t>brandstof</w:t>
      </w:r>
      <w:r>
        <w:rPr>
          <w:spacing w:val="-4"/>
        </w:rPr>
        <w:t> </w:t>
      </w:r>
      <w:r>
        <w:rPr/>
        <w:t>bij</w:t>
      </w:r>
      <w:r>
        <w:rPr>
          <w:spacing w:val="-2"/>
        </w:rPr>
        <w:t> </w:t>
      </w:r>
      <w:r>
        <w:rPr/>
        <w:t>het</w:t>
      </w:r>
      <w:r>
        <w:rPr>
          <w:spacing w:val="-4"/>
        </w:rPr>
        <w:t> </w:t>
      </w:r>
      <w:r>
        <w:rPr/>
        <w:t>verkeer</w:t>
      </w:r>
      <w:r>
        <w:rPr>
          <w:spacing w:val="-2"/>
        </w:rPr>
        <w:t> </w:t>
      </w:r>
      <w:r>
        <w:rPr/>
        <w:t>of</w:t>
      </w:r>
      <w:r>
        <w:rPr>
          <w:spacing w:val="-4"/>
        </w:rPr>
        <w:t> </w:t>
      </w:r>
      <w:r>
        <w:rPr/>
        <w:t>de</w:t>
      </w:r>
      <w:r>
        <w:rPr>
          <w:spacing w:val="-5"/>
        </w:rPr>
        <w:t> </w:t>
      </w:r>
      <w:r>
        <w:rPr/>
        <w:t>industrie. Nederland is een dichtbevolkt land en stoot heel veel stikstof uit. Het draagt bij aan fijnstof.</w:t>
      </w:r>
    </w:p>
    <w:p>
      <w:pPr>
        <w:pStyle w:val="BodyText"/>
        <w:spacing w:line="309" w:lineRule="auto" w:before="3"/>
        <w:ind w:left="216" w:right="5045"/>
      </w:pPr>
      <w:r>
        <w:rPr/>
        <w:t>Het</w:t>
      </w:r>
      <w:r>
        <w:rPr>
          <w:spacing w:val="-5"/>
        </w:rPr>
        <w:t> </w:t>
      </w:r>
      <w:r>
        <w:rPr/>
        <w:t>is</w:t>
      </w:r>
      <w:r>
        <w:rPr>
          <w:spacing w:val="-6"/>
        </w:rPr>
        <w:t> </w:t>
      </w:r>
      <w:r>
        <w:rPr/>
        <w:t>een</w:t>
      </w:r>
      <w:r>
        <w:rPr>
          <w:spacing w:val="-6"/>
        </w:rPr>
        <w:t> </w:t>
      </w:r>
      <w:r>
        <w:rPr/>
        <w:t>broeikasgas,</w:t>
      </w:r>
      <w:r>
        <w:rPr>
          <w:spacing w:val="-4"/>
        </w:rPr>
        <w:t> </w:t>
      </w:r>
      <w:r>
        <w:rPr/>
        <w:t>wat</w:t>
      </w:r>
      <w:r>
        <w:rPr>
          <w:spacing w:val="-6"/>
        </w:rPr>
        <w:t> </w:t>
      </w:r>
      <w:r>
        <w:rPr/>
        <w:t>bijdraagt</w:t>
      </w:r>
      <w:r>
        <w:rPr>
          <w:spacing w:val="-5"/>
        </w:rPr>
        <w:t> </w:t>
      </w:r>
      <w:r>
        <w:rPr/>
        <w:t>aan</w:t>
      </w:r>
      <w:r>
        <w:rPr>
          <w:spacing w:val="-6"/>
        </w:rPr>
        <w:t> </w:t>
      </w:r>
      <w:r>
        <w:rPr/>
        <w:t>klimaatverandering. Het tast de ozonlaag aan.</w:t>
      </w:r>
    </w:p>
    <w:p>
      <w:pPr>
        <w:pStyle w:val="BodyText"/>
        <w:spacing w:before="7"/>
        <w:rPr>
          <w:sz w:val="23"/>
        </w:rPr>
      </w:pPr>
    </w:p>
    <w:p>
      <w:pPr>
        <w:pStyle w:val="Heading6"/>
        <w:rPr>
          <w:i/>
        </w:rPr>
      </w:pPr>
      <w:r>
        <w:rPr>
          <w:i/>
          <w:color w:val="4F81BC"/>
          <w:spacing w:val="-2"/>
        </w:rPr>
        <w:t>Economen</w:t>
      </w:r>
    </w:p>
    <w:p>
      <w:pPr>
        <w:pStyle w:val="BodyText"/>
        <w:spacing w:line="314" w:lineRule="auto" w:before="62"/>
        <w:ind w:left="216" w:right="6420"/>
      </w:pPr>
      <w:r>
        <w:rPr/>
        <w:t>Duizenden bouwprojecten liggen stil. Snelwegen</w:t>
      </w:r>
      <w:r>
        <w:rPr>
          <w:spacing w:val="-9"/>
        </w:rPr>
        <w:t> </w:t>
      </w:r>
      <w:r>
        <w:rPr/>
        <w:t>mogen</w:t>
      </w:r>
      <w:r>
        <w:rPr>
          <w:spacing w:val="-9"/>
        </w:rPr>
        <w:t> </w:t>
      </w:r>
      <w:r>
        <w:rPr/>
        <w:t>niet</w:t>
      </w:r>
      <w:r>
        <w:rPr>
          <w:spacing w:val="-7"/>
        </w:rPr>
        <w:t> </w:t>
      </w:r>
      <w:r>
        <w:rPr/>
        <w:t>worden</w:t>
      </w:r>
      <w:r>
        <w:rPr>
          <w:spacing w:val="-8"/>
        </w:rPr>
        <w:t> </w:t>
      </w:r>
      <w:r>
        <w:rPr/>
        <w:t>uitgebreid.</w:t>
      </w:r>
    </w:p>
    <w:p>
      <w:pPr>
        <w:pStyle w:val="BodyText"/>
        <w:spacing w:before="3"/>
        <w:rPr>
          <w:sz w:val="23"/>
        </w:rPr>
      </w:pPr>
    </w:p>
    <w:p>
      <w:pPr>
        <w:pStyle w:val="Heading6"/>
        <w:spacing w:before="1"/>
        <w:rPr>
          <w:i/>
        </w:rPr>
      </w:pPr>
      <w:r>
        <w:rPr>
          <w:i/>
          <w:color w:val="4F81BC"/>
          <w:spacing w:val="-2"/>
        </w:rPr>
        <w:t>RIVM/Burgers</w:t>
      </w:r>
    </w:p>
    <w:p>
      <w:pPr>
        <w:pStyle w:val="BodyText"/>
        <w:spacing w:line="314" w:lineRule="auto" w:before="62"/>
        <w:ind w:left="216" w:right="670"/>
      </w:pPr>
      <w:r>
        <w:rPr/>
        <w:t>Als</w:t>
      </w:r>
      <w:r>
        <w:rPr>
          <w:spacing w:val="-3"/>
        </w:rPr>
        <w:t> </w:t>
      </w:r>
      <w:r>
        <w:rPr/>
        <w:t>de</w:t>
      </w:r>
      <w:r>
        <w:rPr>
          <w:spacing w:val="-3"/>
        </w:rPr>
        <w:t> </w:t>
      </w:r>
      <w:r>
        <w:rPr/>
        <w:t>planten verdwijnen,</w:t>
      </w:r>
      <w:r>
        <w:rPr>
          <w:spacing w:val="-1"/>
        </w:rPr>
        <w:t> </w:t>
      </w:r>
      <w:r>
        <w:rPr/>
        <w:t>dan</w:t>
      </w:r>
      <w:r>
        <w:rPr>
          <w:spacing w:val="-4"/>
        </w:rPr>
        <w:t> </w:t>
      </w:r>
      <w:r>
        <w:rPr/>
        <w:t>verdwijnen</w:t>
      </w:r>
      <w:r>
        <w:rPr>
          <w:spacing w:val="-3"/>
        </w:rPr>
        <w:t> </w:t>
      </w:r>
      <w:r>
        <w:rPr/>
        <w:t>de</w:t>
      </w:r>
      <w:r>
        <w:rPr>
          <w:spacing w:val="-3"/>
        </w:rPr>
        <w:t> </w:t>
      </w:r>
      <w:r>
        <w:rPr/>
        <w:t>vlinders,</w:t>
      </w:r>
      <w:r>
        <w:rPr>
          <w:spacing w:val="-1"/>
        </w:rPr>
        <w:t> </w:t>
      </w:r>
      <w:r>
        <w:rPr/>
        <w:t>de</w:t>
      </w:r>
      <w:r>
        <w:rPr>
          <w:spacing w:val="-3"/>
        </w:rPr>
        <w:t> </w:t>
      </w:r>
      <w:r>
        <w:rPr/>
        <w:t>insecten,</w:t>
      </w:r>
      <w:r>
        <w:rPr>
          <w:spacing w:val="-1"/>
        </w:rPr>
        <w:t> </w:t>
      </w:r>
      <w:r>
        <w:rPr/>
        <w:t>de</w:t>
      </w:r>
      <w:r>
        <w:rPr>
          <w:spacing w:val="-3"/>
        </w:rPr>
        <w:t> </w:t>
      </w:r>
      <w:r>
        <w:rPr/>
        <w:t>bijen</w:t>
      </w:r>
      <w:r>
        <w:rPr>
          <w:spacing w:val="-4"/>
        </w:rPr>
        <w:t> </w:t>
      </w:r>
      <w:r>
        <w:rPr/>
        <w:t>en</w:t>
      </w:r>
      <w:r>
        <w:rPr>
          <w:spacing w:val="-3"/>
        </w:rPr>
        <w:t> </w:t>
      </w:r>
      <w:r>
        <w:rPr/>
        <w:t>op</w:t>
      </w:r>
      <w:r>
        <w:rPr>
          <w:spacing w:val="-4"/>
        </w:rPr>
        <w:t> </w:t>
      </w:r>
      <w:r>
        <w:rPr/>
        <w:t>den</w:t>
      </w:r>
      <w:r>
        <w:rPr>
          <w:spacing w:val="-4"/>
        </w:rPr>
        <w:t> </w:t>
      </w:r>
      <w:r>
        <w:rPr/>
        <w:t>duur</w:t>
      </w:r>
      <w:r>
        <w:rPr>
          <w:spacing w:val="-4"/>
        </w:rPr>
        <w:t> </w:t>
      </w:r>
      <w:r>
        <w:rPr/>
        <w:t>de</w:t>
      </w:r>
      <w:r>
        <w:rPr>
          <w:spacing w:val="-3"/>
        </w:rPr>
        <w:t> </w:t>
      </w:r>
      <w:r>
        <w:rPr/>
        <w:t>dieren</w:t>
      </w:r>
      <w:r>
        <w:rPr>
          <w:spacing w:val="-3"/>
        </w:rPr>
        <w:t> </w:t>
      </w:r>
      <w:r>
        <w:rPr/>
        <w:t>die daarvan afhankelijk</w:t>
      </w:r>
      <w:r>
        <w:rPr>
          <w:spacing w:val="-10"/>
        </w:rPr>
        <w:t> </w:t>
      </w:r>
      <w:r>
        <w:rPr/>
        <w:t>zijn.</w:t>
      </w:r>
    </w:p>
    <w:p>
      <w:pPr>
        <w:pStyle w:val="BodyText"/>
        <w:spacing w:line="216" w:lineRule="exact"/>
        <w:ind w:left="216"/>
      </w:pPr>
      <w:r>
        <w:rPr/>
        <w:t>Het</w:t>
      </w:r>
      <w:r>
        <w:rPr>
          <w:spacing w:val="-3"/>
        </w:rPr>
        <w:t> </w:t>
      </w:r>
      <w:r>
        <w:rPr/>
        <w:t>is</w:t>
      </w:r>
      <w:r>
        <w:rPr>
          <w:spacing w:val="-4"/>
        </w:rPr>
        <w:t> </w:t>
      </w:r>
      <w:r>
        <w:rPr/>
        <w:t>een</w:t>
      </w:r>
      <w:r>
        <w:rPr>
          <w:spacing w:val="-4"/>
        </w:rPr>
        <w:t> </w:t>
      </w:r>
      <w:r>
        <w:rPr/>
        <w:t>broeikasgas,</w:t>
      </w:r>
      <w:r>
        <w:rPr>
          <w:spacing w:val="-2"/>
        </w:rPr>
        <w:t> </w:t>
      </w:r>
      <w:r>
        <w:rPr/>
        <w:t>wat</w:t>
      </w:r>
      <w:r>
        <w:rPr>
          <w:spacing w:val="-3"/>
        </w:rPr>
        <w:t> </w:t>
      </w:r>
      <w:r>
        <w:rPr/>
        <w:t>bijdraagt</w:t>
      </w:r>
      <w:r>
        <w:rPr>
          <w:spacing w:val="-3"/>
        </w:rPr>
        <w:t> </w:t>
      </w:r>
      <w:r>
        <w:rPr/>
        <w:t>aan</w:t>
      </w:r>
      <w:r>
        <w:rPr>
          <w:spacing w:val="-4"/>
        </w:rPr>
        <w:t> </w:t>
      </w:r>
      <w:r>
        <w:rPr>
          <w:spacing w:val="-2"/>
        </w:rPr>
        <w:t>klimaatverandering.</w:t>
      </w:r>
    </w:p>
    <w:p>
      <w:pPr>
        <w:spacing w:after="0" w:line="216" w:lineRule="exact"/>
        <w:sectPr>
          <w:pgSz w:w="11910" w:h="16840"/>
          <w:pgMar w:header="670" w:footer="1143" w:top="1320" w:bottom="1340" w:left="1200" w:right="740"/>
        </w:sectPr>
      </w:pPr>
    </w:p>
    <w:p>
      <w:pPr>
        <w:pStyle w:val="BodyText"/>
        <w:spacing w:before="92"/>
        <w:ind w:left="216" w:right="7891"/>
      </w:pPr>
      <w:r>
        <w:rPr/>
        <w:t>Het</w:t>
      </w:r>
      <w:r>
        <w:rPr>
          <w:spacing w:val="-3"/>
        </w:rPr>
        <w:t> </w:t>
      </w:r>
      <w:r>
        <w:rPr/>
        <w:t>tast</w:t>
      </w:r>
      <w:r>
        <w:rPr>
          <w:spacing w:val="-3"/>
        </w:rPr>
        <w:t> </w:t>
      </w:r>
      <w:r>
        <w:rPr/>
        <w:t>de</w:t>
      </w:r>
      <w:r>
        <w:rPr>
          <w:spacing w:val="-3"/>
        </w:rPr>
        <w:t> </w:t>
      </w:r>
      <w:r>
        <w:rPr/>
        <w:t>ozonlaag</w:t>
      </w:r>
      <w:r>
        <w:rPr>
          <w:spacing w:val="1"/>
        </w:rPr>
        <w:t> </w:t>
      </w:r>
      <w:r>
        <w:rPr>
          <w:spacing w:val="-4"/>
        </w:rPr>
        <w:t>aan.</w:t>
      </w:r>
    </w:p>
    <w:p>
      <w:pPr>
        <w:pStyle w:val="BodyText"/>
        <w:spacing w:before="68"/>
        <w:ind w:left="216" w:right="7891"/>
      </w:pPr>
      <w:r>
        <w:rPr/>
        <w:t>Vervuiling</w:t>
      </w:r>
      <w:r>
        <w:rPr>
          <w:spacing w:val="-3"/>
        </w:rPr>
        <w:t> </w:t>
      </w:r>
      <w:r>
        <w:rPr/>
        <w:t>van</w:t>
      </w:r>
      <w:r>
        <w:rPr>
          <w:spacing w:val="-4"/>
        </w:rPr>
        <w:t> </w:t>
      </w:r>
      <w:r>
        <w:rPr>
          <w:spacing w:val="-2"/>
        </w:rPr>
        <w:t>water.</w:t>
      </w:r>
    </w:p>
    <w:p>
      <w:pPr>
        <w:pStyle w:val="BodyText"/>
        <w:spacing w:line="312" w:lineRule="auto" w:before="64"/>
        <w:ind w:left="216" w:right="4765"/>
      </w:pPr>
      <w:r>
        <w:rPr/>
        <w:t>Verbranding</w:t>
      </w:r>
      <w:r>
        <w:rPr>
          <w:spacing w:val="-5"/>
        </w:rPr>
        <w:t> </w:t>
      </w:r>
      <w:r>
        <w:rPr/>
        <w:t>van</w:t>
      </w:r>
      <w:r>
        <w:rPr>
          <w:spacing w:val="-6"/>
        </w:rPr>
        <w:t> </w:t>
      </w:r>
      <w:r>
        <w:rPr/>
        <w:t>fossiele</w:t>
      </w:r>
      <w:r>
        <w:rPr>
          <w:spacing w:val="-5"/>
        </w:rPr>
        <w:t> </w:t>
      </w:r>
      <w:r>
        <w:rPr/>
        <w:t>brandstof</w:t>
      </w:r>
      <w:r>
        <w:rPr>
          <w:spacing w:val="-4"/>
        </w:rPr>
        <w:t> </w:t>
      </w:r>
      <w:r>
        <w:rPr/>
        <w:t>bij</w:t>
      </w:r>
      <w:r>
        <w:rPr>
          <w:spacing w:val="-2"/>
        </w:rPr>
        <w:t> </w:t>
      </w:r>
      <w:r>
        <w:rPr/>
        <w:t>het</w:t>
      </w:r>
      <w:r>
        <w:rPr>
          <w:spacing w:val="-4"/>
        </w:rPr>
        <w:t> </w:t>
      </w:r>
      <w:r>
        <w:rPr/>
        <w:t>verkeer</w:t>
      </w:r>
      <w:r>
        <w:rPr>
          <w:spacing w:val="-2"/>
        </w:rPr>
        <w:t> </w:t>
      </w:r>
      <w:r>
        <w:rPr/>
        <w:t>of</w:t>
      </w:r>
      <w:r>
        <w:rPr>
          <w:spacing w:val="-4"/>
        </w:rPr>
        <w:t> </w:t>
      </w:r>
      <w:r>
        <w:rPr/>
        <w:t>de</w:t>
      </w:r>
      <w:r>
        <w:rPr>
          <w:spacing w:val="-5"/>
        </w:rPr>
        <w:t> </w:t>
      </w:r>
      <w:r>
        <w:rPr/>
        <w:t>industrie. Nederland is een dichtbevolkt land en stoot heel veel stikstof uit. Het draagt bij aan fijnstof.</w:t>
      </w:r>
    </w:p>
    <w:p>
      <w:pPr>
        <w:pStyle w:val="BodyText"/>
        <w:spacing w:line="309" w:lineRule="auto" w:before="3"/>
        <w:ind w:left="216" w:right="6420"/>
      </w:pPr>
      <w:r>
        <w:rPr/>
        <w:t>Duizenden bouwprojecten liggen stil. Snelwegen</w:t>
      </w:r>
      <w:r>
        <w:rPr>
          <w:spacing w:val="-9"/>
        </w:rPr>
        <w:t> </w:t>
      </w:r>
      <w:r>
        <w:rPr/>
        <w:t>mogen</w:t>
      </w:r>
      <w:r>
        <w:rPr>
          <w:spacing w:val="-9"/>
        </w:rPr>
        <w:t> </w:t>
      </w:r>
      <w:r>
        <w:rPr/>
        <w:t>niet</w:t>
      </w:r>
      <w:r>
        <w:rPr>
          <w:spacing w:val="-7"/>
        </w:rPr>
        <w:t> </w:t>
      </w:r>
      <w:r>
        <w:rPr/>
        <w:t>worden</w:t>
      </w:r>
      <w:r>
        <w:rPr>
          <w:spacing w:val="-8"/>
        </w:rPr>
        <w:t> </w:t>
      </w:r>
      <w:r>
        <w:rPr/>
        <w:t>uitgebreid.</w:t>
      </w:r>
    </w:p>
    <w:sectPr>
      <w:pgSz w:w="11910" w:h="16840"/>
      <w:pgMar w:header="670" w:footer="1143" w:top="1320" w:bottom="1340" w:left="1200" w:right="74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ambria">
    <w:altName w:val="Cambria"/>
    <w:charset w:val="0"/>
    <w:family w:val="roman"/>
    <w:pitch w:val="variable"/>
  </w:font>
  <w:font w:name="Calibri">
    <w:altName w:val="Calibri"/>
    <w:charset w:val="0"/>
    <w:family w:val="swiss"/>
    <w:pitch w:val="variable"/>
  </w:font>
  <w:font w:name="Symbol">
    <w:altName w:val="Symbol"/>
    <w:charset w:val="2"/>
    <w:family w:val="roman"/>
    <w:pitch w:val="variable"/>
  </w:font>
  <w:font w:name="Calibri Light">
    <w:altName w:val="Calibri Light"/>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4.390015pt;margin-top:784.795959pt;width:14.2pt;height:9pt;mso-position-horizontal-relative:page;mso-position-vertical-relative:page;z-index:-16766464" type="#_x0000_t202" id="docshape2" filled="false" stroked="false">
          <v:textbox inset="0,0,0,0">
            <w:txbxContent>
              <w:p>
                <w:pPr>
                  <w:spacing w:line="162" w:lineRule="exact" w:before="0"/>
                  <w:ind w:left="60" w:right="0" w:firstLine="0"/>
                  <w:jc w:val="left"/>
                  <w:rPr>
                    <w:sz w:val="14"/>
                  </w:rPr>
                </w:pPr>
                <w:r>
                  <w:rPr>
                    <w:color w:val="A6A6A6"/>
                    <w:spacing w:val="-5"/>
                    <w:sz w:val="14"/>
                  </w:rPr>
                  <w:fldChar w:fldCharType="begin"/>
                </w:r>
                <w:r>
                  <w:rPr>
                    <w:color w:val="A6A6A6"/>
                    <w:spacing w:val="-5"/>
                    <w:sz w:val="14"/>
                  </w:rPr>
                  <w:instrText> PAGE </w:instrText>
                </w:r>
                <w:r>
                  <w:rPr>
                    <w:color w:val="A6A6A6"/>
                    <w:spacing w:val="-5"/>
                    <w:sz w:val="14"/>
                  </w:rPr>
                  <w:fldChar w:fldCharType="separate"/>
                </w:r>
                <w:r>
                  <w:rPr>
                    <w:color w:val="A6A6A6"/>
                    <w:spacing w:val="-5"/>
                    <w:sz w:val="14"/>
                  </w:rPr>
                  <w:t>10</w:t>
                </w:r>
                <w:r>
                  <w:rPr>
                    <w:color w:val="A6A6A6"/>
                    <w:spacing w:val="-5"/>
                    <w:sz w:val="14"/>
                  </w:rPr>
                  <w:fldChar w:fldCharType="end"/>
                </w:r>
              </w:p>
            </w:txbxContent>
          </v:textbox>
          <w10:wrap type="none"/>
        </v:shape>
      </w:pict>
    </w:r>
    <w:r>
      <w:rPr/>
      <w:pict>
        <v:shape style="position:absolute;margin-left:69.823997pt;margin-top:795.835999pt;width:48.4pt;height:9pt;mso-position-horizontal-relative:page;mso-position-vertical-relative:page;z-index:-16765952" type="#_x0000_t202" id="docshape3" filled="false" stroked="false">
          <v:textbox inset="0,0,0,0">
            <w:txbxContent>
              <w:p>
                <w:pPr>
                  <w:spacing w:line="162" w:lineRule="exact" w:before="0"/>
                  <w:ind w:left="20" w:right="0" w:firstLine="0"/>
                  <w:jc w:val="left"/>
                  <w:rPr>
                    <w:sz w:val="14"/>
                  </w:rPr>
                </w:pPr>
                <w:r>
                  <w:rPr>
                    <w:color w:val="A6A6A6"/>
                    <w:spacing w:val="-2"/>
                    <w:sz w:val="14"/>
                  </w:rPr>
                  <w:t>Stikstofdiscussie</w:t>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9.823997pt;margin-top:538.075989pt;width:48.4pt;height:9pt;mso-position-horizontal-relative:page;mso-position-vertical-relative:page;z-index:-16765440" type="#_x0000_t202" id="docshape4" filled="false" stroked="false">
          <v:textbox inset="0,0,0,0">
            <w:txbxContent>
              <w:p>
                <w:pPr>
                  <w:spacing w:line="162" w:lineRule="exact" w:before="0"/>
                  <w:ind w:left="20" w:right="0" w:firstLine="0"/>
                  <w:jc w:val="left"/>
                  <w:rPr>
                    <w:sz w:val="14"/>
                  </w:rPr>
                </w:pPr>
                <w:r>
                  <w:rPr>
                    <w:color w:val="A6A6A6"/>
                    <w:spacing w:val="-2"/>
                    <w:sz w:val="14"/>
                  </w:rPr>
                  <w:t>Stikstofdiscussie</w:t>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7.429993pt;margin-top:773.755981pt;width:21.3pt;height:9pt;mso-position-horizontal-relative:page;mso-position-vertical-relative:page;z-index:-16764416" type="#_x0000_t202" id="docshape6" filled="false" stroked="false">
          <v:textbox inset="0,0,0,0">
            <w:txbxContent>
              <w:p>
                <w:pPr>
                  <w:spacing w:line="162" w:lineRule="exact" w:before="0"/>
                  <w:ind w:left="60" w:right="0" w:firstLine="0"/>
                  <w:jc w:val="left"/>
                  <w:rPr>
                    <w:sz w:val="14"/>
                  </w:rPr>
                </w:pPr>
                <w:r>
                  <w:rPr>
                    <w:color w:val="A6A6A6"/>
                    <w:spacing w:val="-2"/>
                    <w:sz w:val="14"/>
                  </w:rPr>
                  <w:fldChar w:fldCharType="begin"/>
                </w:r>
                <w:r>
                  <w:rPr>
                    <w:color w:val="A6A6A6"/>
                    <w:spacing w:val="-2"/>
                    <w:sz w:val="14"/>
                  </w:rPr>
                  <w:instrText> PAGE  \* roman </w:instrText>
                </w:r>
                <w:r>
                  <w:rPr>
                    <w:color w:val="A6A6A6"/>
                    <w:spacing w:val="-2"/>
                    <w:sz w:val="14"/>
                  </w:rPr>
                  <w:fldChar w:fldCharType="separate"/>
                </w:r>
                <w:r>
                  <w:rPr>
                    <w:color w:val="A6A6A6"/>
                    <w:spacing w:val="-2"/>
                    <w:sz w:val="14"/>
                  </w:rPr>
                  <w:t>xxviii</w:t>
                </w:r>
                <w:r>
                  <w:rPr>
                    <w:color w:val="A6A6A6"/>
                    <w:spacing w:val="-2"/>
                    <w:sz w:val="14"/>
                  </w:rPr>
                  <w:fldChar w:fldCharType="end"/>
                </w:r>
              </w:p>
            </w:txbxContent>
          </v:textbox>
          <w10:wrap type="none"/>
        </v:shape>
      </w:pict>
    </w:r>
    <w:r>
      <w:rPr/>
      <w:pict>
        <v:shape style="position:absolute;margin-left:69.823997pt;margin-top:784.795959pt;width:48.4pt;height:9pt;mso-position-horizontal-relative:page;mso-position-vertical-relative:page;z-index:-16763904" type="#_x0000_t202" id="docshape7" filled="false" stroked="false">
          <v:textbox inset="0,0,0,0">
            <w:txbxContent>
              <w:p>
                <w:pPr>
                  <w:spacing w:line="162" w:lineRule="exact" w:before="0"/>
                  <w:ind w:left="20" w:right="0" w:firstLine="0"/>
                  <w:jc w:val="left"/>
                  <w:rPr>
                    <w:sz w:val="14"/>
                  </w:rPr>
                </w:pPr>
                <w:r>
                  <w:rPr>
                    <w:color w:val="A6A6A6"/>
                    <w:spacing w:val="-2"/>
                    <w:sz w:val="14"/>
                  </w:rPr>
                  <w:t>Stikstofdiscussie</w:t>
                </w:r>
              </w:p>
            </w:txbxContent>
          </v:textbox>
          <w10:wrap type="non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245.339996pt;margin-top:35.799984pt;width:104.9pt;height:9pt;mso-position-horizontal-relative:page;mso-position-vertical-relative:page;z-index:-16766976" type="#_x0000_t202" id="docshape1" filled="false" stroked="false">
          <v:textbox inset="0,0,0,0">
            <w:txbxContent>
              <w:p>
                <w:pPr>
                  <w:spacing w:line="162" w:lineRule="exact" w:before="0"/>
                  <w:ind w:left="20" w:right="0" w:firstLine="0"/>
                  <w:jc w:val="left"/>
                  <w:rPr>
                    <w:i/>
                    <w:sz w:val="14"/>
                  </w:rPr>
                </w:pPr>
                <w:r>
                  <w:rPr>
                    <w:i/>
                    <w:color w:val="BEBEBE"/>
                    <w:sz w:val="14"/>
                  </w:rPr>
                  <w:t>Universiteit</w:t>
                </w:r>
                <w:r>
                  <w:rPr>
                    <w:i/>
                    <w:color w:val="BEBEBE"/>
                    <w:spacing w:val="-4"/>
                    <w:sz w:val="14"/>
                  </w:rPr>
                  <w:t> </w:t>
                </w:r>
                <w:r>
                  <w:rPr>
                    <w:i/>
                    <w:color w:val="BEBEBE"/>
                    <w:sz w:val="14"/>
                  </w:rPr>
                  <w:t>Twente</w:t>
                </w:r>
                <w:r>
                  <w:rPr>
                    <w:i/>
                    <w:color w:val="BEBEBE"/>
                    <w:spacing w:val="-3"/>
                    <w:sz w:val="14"/>
                  </w:rPr>
                  <w:t> </w:t>
                </w:r>
                <w:r>
                  <w:rPr>
                    <w:i/>
                    <w:color w:val="BEBEBE"/>
                    <w:sz w:val="14"/>
                  </w:rPr>
                  <w:t>-</w:t>
                </w:r>
                <w:r>
                  <w:rPr>
                    <w:i/>
                    <w:color w:val="BEBEBE"/>
                    <w:spacing w:val="-1"/>
                    <w:sz w:val="14"/>
                  </w:rPr>
                  <w:t> </w:t>
                </w:r>
                <w:r>
                  <w:rPr>
                    <w:i/>
                    <w:color w:val="BEBEBE"/>
                    <w:spacing w:val="-2"/>
                    <w:sz w:val="14"/>
                  </w:rPr>
                  <w:t>Ontwerpstudio</w:t>
                </w:r>
              </w:p>
            </w:txbxContent>
          </v:textbox>
          <w10:wrap type="non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45.339996pt;margin-top:35.559982pt;width:104.9pt;height:9pt;mso-position-horizontal-relative:page;mso-position-vertical-relative:page;z-index:-16764928" type="#_x0000_t202" id="docshape5" filled="false" stroked="false">
          <v:textbox inset="0,0,0,0">
            <w:txbxContent>
              <w:p>
                <w:pPr>
                  <w:spacing w:line="162" w:lineRule="exact" w:before="0"/>
                  <w:ind w:left="20" w:right="0" w:firstLine="0"/>
                  <w:jc w:val="left"/>
                  <w:rPr>
                    <w:i/>
                    <w:sz w:val="14"/>
                  </w:rPr>
                </w:pPr>
                <w:r>
                  <w:rPr>
                    <w:i/>
                    <w:color w:val="BEBEBE"/>
                    <w:sz w:val="14"/>
                  </w:rPr>
                  <w:t>Universiteit</w:t>
                </w:r>
                <w:r>
                  <w:rPr>
                    <w:i/>
                    <w:color w:val="BEBEBE"/>
                    <w:spacing w:val="-5"/>
                    <w:sz w:val="14"/>
                  </w:rPr>
                  <w:t> </w:t>
                </w:r>
                <w:r>
                  <w:rPr>
                    <w:i/>
                    <w:color w:val="BEBEBE"/>
                    <w:sz w:val="14"/>
                  </w:rPr>
                  <w:t>Twente</w:t>
                </w:r>
                <w:r>
                  <w:rPr>
                    <w:i/>
                    <w:color w:val="BEBEBE"/>
                    <w:spacing w:val="-2"/>
                    <w:sz w:val="14"/>
                  </w:rPr>
                  <w:t> </w:t>
                </w:r>
                <w:r>
                  <w:rPr>
                    <w:i/>
                    <w:color w:val="BEBEBE"/>
                    <w:sz w:val="14"/>
                  </w:rPr>
                  <w:t>-</w:t>
                </w:r>
                <w:r>
                  <w:rPr>
                    <w:i/>
                    <w:color w:val="BEBEBE"/>
                    <w:spacing w:val="-1"/>
                    <w:sz w:val="14"/>
                  </w:rPr>
                  <w:t> </w:t>
                </w:r>
                <w:r>
                  <w:rPr>
                    <w:i/>
                    <w:color w:val="BEBEBE"/>
                    <w:spacing w:val="-2"/>
                    <w:sz w:val="14"/>
                  </w:rPr>
                  <w:t>Ontwerpstudio</w:t>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6">
    <w:multiLevelType w:val="hybridMultilevel"/>
    <w:lvl w:ilvl="0">
      <w:start w:val="0"/>
      <w:numFmt w:val="bullet"/>
      <w:lvlText w:val=""/>
      <w:lvlJc w:val="left"/>
      <w:pPr>
        <w:ind w:left="937" w:hanging="356"/>
      </w:pPr>
      <w:rPr>
        <w:rFonts w:hint="default" w:ascii="Symbol" w:hAnsi="Symbol" w:eastAsia="Symbol" w:cs="Symbol"/>
        <w:b w:val="0"/>
        <w:bCs w:val="0"/>
        <w:i w:val="0"/>
        <w:iCs w:val="0"/>
        <w:w w:val="101"/>
        <w:sz w:val="18"/>
        <w:szCs w:val="18"/>
        <w:lang w:val="nl-NL" w:eastAsia="en-US" w:bidi="ar-SA"/>
      </w:rPr>
    </w:lvl>
    <w:lvl w:ilvl="1">
      <w:start w:val="0"/>
      <w:numFmt w:val="bullet"/>
      <w:lvlText w:val="•"/>
      <w:lvlJc w:val="left"/>
      <w:pPr>
        <w:ind w:left="1842" w:hanging="356"/>
      </w:pPr>
      <w:rPr>
        <w:rFonts w:hint="default"/>
        <w:lang w:val="nl-NL" w:eastAsia="en-US" w:bidi="ar-SA"/>
      </w:rPr>
    </w:lvl>
    <w:lvl w:ilvl="2">
      <w:start w:val="0"/>
      <w:numFmt w:val="bullet"/>
      <w:lvlText w:val="•"/>
      <w:lvlJc w:val="left"/>
      <w:pPr>
        <w:ind w:left="2744" w:hanging="356"/>
      </w:pPr>
      <w:rPr>
        <w:rFonts w:hint="default"/>
        <w:lang w:val="nl-NL" w:eastAsia="en-US" w:bidi="ar-SA"/>
      </w:rPr>
    </w:lvl>
    <w:lvl w:ilvl="3">
      <w:start w:val="0"/>
      <w:numFmt w:val="bullet"/>
      <w:lvlText w:val="•"/>
      <w:lvlJc w:val="left"/>
      <w:pPr>
        <w:ind w:left="3647" w:hanging="356"/>
      </w:pPr>
      <w:rPr>
        <w:rFonts w:hint="default"/>
        <w:lang w:val="nl-NL" w:eastAsia="en-US" w:bidi="ar-SA"/>
      </w:rPr>
    </w:lvl>
    <w:lvl w:ilvl="4">
      <w:start w:val="0"/>
      <w:numFmt w:val="bullet"/>
      <w:lvlText w:val="•"/>
      <w:lvlJc w:val="left"/>
      <w:pPr>
        <w:ind w:left="4549" w:hanging="356"/>
      </w:pPr>
      <w:rPr>
        <w:rFonts w:hint="default"/>
        <w:lang w:val="nl-NL" w:eastAsia="en-US" w:bidi="ar-SA"/>
      </w:rPr>
    </w:lvl>
    <w:lvl w:ilvl="5">
      <w:start w:val="0"/>
      <w:numFmt w:val="bullet"/>
      <w:lvlText w:val="•"/>
      <w:lvlJc w:val="left"/>
      <w:pPr>
        <w:ind w:left="5452" w:hanging="356"/>
      </w:pPr>
      <w:rPr>
        <w:rFonts w:hint="default"/>
        <w:lang w:val="nl-NL" w:eastAsia="en-US" w:bidi="ar-SA"/>
      </w:rPr>
    </w:lvl>
    <w:lvl w:ilvl="6">
      <w:start w:val="0"/>
      <w:numFmt w:val="bullet"/>
      <w:lvlText w:val="•"/>
      <w:lvlJc w:val="left"/>
      <w:pPr>
        <w:ind w:left="6354" w:hanging="356"/>
      </w:pPr>
      <w:rPr>
        <w:rFonts w:hint="default"/>
        <w:lang w:val="nl-NL" w:eastAsia="en-US" w:bidi="ar-SA"/>
      </w:rPr>
    </w:lvl>
    <w:lvl w:ilvl="7">
      <w:start w:val="0"/>
      <w:numFmt w:val="bullet"/>
      <w:lvlText w:val="•"/>
      <w:lvlJc w:val="left"/>
      <w:pPr>
        <w:ind w:left="7256" w:hanging="356"/>
      </w:pPr>
      <w:rPr>
        <w:rFonts w:hint="default"/>
        <w:lang w:val="nl-NL" w:eastAsia="en-US" w:bidi="ar-SA"/>
      </w:rPr>
    </w:lvl>
    <w:lvl w:ilvl="8">
      <w:start w:val="0"/>
      <w:numFmt w:val="bullet"/>
      <w:lvlText w:val="•"/>
      <w:lvlJc w:val="left"/>
      <w:pPr>
        <w:ind w:left="8159" w:hanging="356"/>
      </w:pPr>
      <w:rPr>
        <w:rFonts w:hint="default"/>
        <w:lang w:val="nl-NL" w:eastAsia="en-US" w:bidi="ar-SA"/>
      </w:rPr>
    </w:lvl>
  </w:abstractNum>
  <w:abstractNum w:abstractNumId="25">
    <w:multiLevelType w:val="hybridMultilevel"/>
    <w:lvl w:ilvl="0">
      <w:start w:val="0"/>
      <w:numFmt w:val="bullet"/>
      <w:lvlText w:val=""/>
      <w:lvlJc w:val="left"/>
      <w:pPr>
        <w:ind w:left="937" w:hanging="356"/>
      </w:pPr>
      <w:rPr>
        <w:rFonts w:hint="default" w:ascii="Symbol" w:hAnsi="Symbol" w:eastAsia="Symbol" w:cs="Symbol"/>
        <w:b w:val="0"/>
        <w:bCs w:val="0"/>
        <w:i w:val="0"/>
        <w:iCs w:val="0"/>
        <w:w w:val="101"/>
        <w:sz w:val="18"/>
        <w:szCs w:val="18"/>
        <w:lang w:val="nl-NL" w:eastAsia="en-US" w:bidi="ar-SA"/>
      </w:rPr>
    </w:lvl>
    <w:lvl w:ilvl="1">
      <w:start w:val="0"/>
      <w:numFmt w:val="bullet"/>
      <w:lvlText w:val="•"/>
      <w:lvlJc w:val="left"/>
      <w:pPr>
        <w:ind w:left="1842" w:hanging="356"/>
      </w:pPr>
      <w:rPr>
        <w:rFonts w:hint="default"/>
        <w:lang w:val="nl-NL" w:eastAsia="en-US" w:bidi="ar-SA"/>
      </w:rPr>
    </w:lvl>
    <w:lvl w:ilvl="2">
      <w:start w:val="0"/>
      <w:numFmt w:val="bullet"/>
      <w:lvlText w:val="•"/>
      <w:lvlJc w:val="left"/>
      <w:pPr>
        <w:ind w:left="2744" w:hanging="356"/>
      </w:pPr>
      <w:rPr>
        <w:rFonts w:hint="default"/>
        <w:lang w:val="nl-NL" w:eastAsia="en-US" w:bidi="ar-SA"/>
      </w:rPr>
    </w:lvl>
    <w:lvl w:ilvl="3">
      <w:start w:val="0"/>
      <w:numFmt w:val="bullet"/>
      <w:lvlText w:val="•"/>
      <w:lvlJc w:val="left"/>
      <w:pPr>
        <w:ind w:left="3647" w:hanging="356"/>
      </w:pPr>
      <w:rPr>
        <w:rFonts w:hint="default"/>
        <w:lang w:val="nl-NL" w:eastAsia="en-US" w:bidi="ar-SA"/>
      </w:rPr>
    </w:lvl>
    <w:lvl w:ilvl="4">
      <w:start w:val="0"/>
      <w:numFmt w:val="bullet"/>
      <w:lvlText w:val="•"/>
      <w:lvlJc w:val="left"/>
      <w:pPr>
        <w:ind w:left="4549" w:hanging="356"/>
      </w:pPr>
      <w:rPr>
        <w:rFonts w:hint="default"/>
        <w:lang w:val="nl-NL" w:eastAsia="en-US" w:bidi="ar-SA"/>
      </w:rPr>
    </w:lvl>
    <w:lvl w:ilvl="5">
      <w:start w:val="0"/>
      <w:numFmt w:val="bullet"/>
      <w:lvlText w:val="•"/>
      <w:lvlJc w:val="left"/>
      <w:pPr>
        <w:ind w:left="5452" w:hanging="356"/>
      </w:pPr>
      <w:rPr>
        <w:rFonts w:hint="default"/>
        <w:lang w:val="nl-NL" w:eastAsia="en-US" w:bidi="ar-SA"/>
      </w:rPr>
    </w:lvl>
    <w:lvl w:ilvl="6">
      <w:start w:val="0"/>
      <w:numFmt w:val="bullet"/>
      <w:lvlText w:val="•"/>
      <w:lvlJc w:val="left"/>
      <w:pPr>
        <w:ind w:left="6354" w:hanging="356"/>
      </w:pPr>
      <w:rPr>
        <w:rFonts w:hint="default"/>
        <w:lang w:val="nl-NL" w:eastAsia="en-US" w:bidi="ar-SA"/>
      </w:rPr>
    </w:lvl>
    <w:lvl w:ilvl="7">
      <w:start w:val="0"/>
      <w:numFmt w:val="bullet"/>
      <w:lvlText w:val="•"/>
      <w:lvlJc w:val="left"/>
      <w:pPr>
        <w:ind w:left="7256" w:hanging="356"/>
      </w:pPr>
      <w:rPr>
        <w:rFonts w:hint="default"/>
        <w:lang w:val="nl-NL" w:eastAsia="en-US" w:bidi="ar-SA"/>
      </w:rPr>
    </w:lvl>
    <w:lvl w:ilvl="8">
      <w:start w:val="0"/>
      <w:numFmt w:val="bullet"/>
      <w:lvlText w:val="•"/>
      <w:lvlJc w:val="left"/>
      <w:pPr>
        <w:ind w:left="8159" w:hanging="356"/>
      </w:pPr>
      <w:rPr>
        <w:rFonts w:hint="default"/>
        <w:lang w:val="nl-NL" w:eastAsia="en-US" w:bidi="ar-SA"/>
      </w:rPr>
    </w:lvl>
  </w:abstractNum>
  <w:abstractNum w:abstractNumId="24">
    <w:multiLevelType w:val="hybridMultilevel"/>
    <w:lvl w:ilvl="0">
      <w:start w:val="1"/>
      <w:numFmt w:val="decimal"/>
      <w:lvlText w:val="%1."/>
      <w:lvlJc w:val="left"/>
      <w:pPr>
        <w:ind w:left="393" w:hanging="178"/>
        <w:jc w:val="left"/>
      </w:pPr>
      <w:rPr>
        <w:rFonts w:hint="default" w:ascii="Calibri" w:hAnsi="Calibri" w:eastAsia="Calibri" w:cs="Calibri"/>
        <w:b w:val="0"/>
        <w:bCs w:val="0"/>
        <w:i w:val="0"/>
        <w:iCs w:val="0"/>
        <w:spacing w:val="-2"/>
        <w:w w:val="101"/>
        <w:sz w:val="18"/>
        <w:szCs w:val="18"/>
        <w:lang w:val="nl-NL" w:eastAsia="en-US" w:bidi="ar-SA"/>
      </w:rPr>
    </w:lvl>
    <w:lvl w:ilvl="1">
      <w:start w:val="1"/>
      <w:numFmt w:val="lowerLetter"/>
      <w:lvlText w:val="%2)"/>
      <w:lvlJc w:val="left"/>
      <w:pPr>
        <w:ind w:left="932" w:hanging="356"/>
        <w:jc w:val="left"/>
      </w:pPr>
      <w:rPr>
        <w:rFonts w:hint="default" w:ascii="Calibri" w:hAnsi="Calibri" w:eastAsia="Calibri" w:cs="Calibri"/>
        <w:b w:val="0"/>
        <w:bCs w:val="0"/>
        <w:i w:val="0"/>
        <w:iCs w:val="0"/>
        <w:spacing w:val="-1"/>
        <w:w w:val="101"/>
        <w:sz w:val="18"/>
        <w:szCs w:val="18"/>
        <w:lang w:val="nl-NL" w:eastAsia="en-US" w:bidi="ar-SA"/>
      </w:rPr>
    </w:lvl>
    <w:lvl w:ilvl="2">
      <w:start w:val="0"/>
      <w:numFmt w:val="bullet"/>
      <w:lvlText w:val="•"/>
      <w:lvlJc w:val="left"/>
      <w:pPr>
        <w:ind w:left="1942" w:hanging="356"/>
      </w:pPr>
      <w:rPr>
        <w:rFonts w:hint="default"/>
        <w:lang w:val="nl-NL" w:eastAsia="en-US" w:bidi="ar-SA"/>
      </w:rPr>
    </w:lvl>
    <w:lvl w:ilvl="3">
      <w:start w:val="0"/>
      <w:numFmt w:val="bullet"/>
      <w:lvlText w:val="•"/>
      <w:lvlJc w:val="left"/>
      <w:pPr>
        <w:ind w:left="2945" w:hanging="356"/>
      </w:pPr>
      <w:rPr>
        <w:rFonts w:hint="default"/>
        <w:lang w:val="nl-NL" w:eastAsia="en-US" w:bidi="ar-SA"/>
      </w:rPr>
    </w:lvl>
    <w:lvl w:ilvl="4">
      <w:start w:val="0"/>
      <w:numFmt w:val="bullet"/>
      <w:lvlText w:val="•"/>
      <w:lvlJc w:val="left"/>
      <w:pPr>
        <w:ind w:left="3948" w:hanging="356"/>
      </w:pPr>
      <w:rPr>
        <w:rFonts w:hint="default"/>
        <w:lang w:val="nl-NL" w:eastAsia="en-US" w:bidi="ar-SA"/>
      </w:rPr>
    </w:lvl>
    <w:lvl w:ilvl="5">
      <w:start w:val="0"/>
      <w:numFmt w:val="bullet"/>
      <w:lvlText w:val="•"/>
      <w:lvlJc w:val="left"/>
      <w:pPr>
        <w:ind w:left="4950" w:hanging="356"/>
      </w:pPr>
      <w:rPr>
        <w:rFonts w:hint="default"/>
        <w:lang w:val="nl-NL" w:eastAsia="en-US" w:bidi="ar-SA"/>
      </w:rPr>
    </w:lvl>
    <w:lvl w:ilvl="6">
      <w:start w:val="0"/>
      <w:numFmt w:val="bullet"/>
      <w:lvlText w:val="•"/>
      <w:lvlJc w:val="left"/>
      <w:pPr>
        <w:ind w:left="5953" w:hanging="356"/>
      </w:pPr>
      <w:rPr>
        <w:rFonts w:hint="default"/>
        <w:lang w:val="nl-NL" w:eastAsia="en-US" w:bidi="ar-SA"/>
      </w:rPr>
    </w:lvl>
    <w:lvl w:ilvl="7">
      <w:start w:val="0"/>
      <w:numFmt w:val="bullet"/>
      <w:lvlText w:val="•"/>
      <w:lvlJc w:val="left"/>
      <w:pPr>
        <w:ind w:left="6956" w:hanging="356"/>
      </w:pPr>
      <w:rPr>
        <w:rFonts w:hint="default"/>
        <w:lang w:val="nl-NL" w:eastAsia="en-US" w:bidi="ar-SA"/>
      </w:rPr>
    </w:lvl>
    <w:lvl w:ilvl="8">
      <w:start w:val="0"/>
      <w:numFmt w:val="bullet"/>
      <w:lvlText w:val="•"/>
      <w:lvlJc w:val="left"/>
      <w:pPr>
        <w:ind w:left="7958" w:hanging="356"/>
      </w:pPr>
      <w:rPr>
        <w:rFonts w:hint="default"/>
        <w:lang w:val="nl-NL" w:eastAsia="en-US" w:bidi="ar-SA"/>
      </w:rPr>
    </w:lvl>
  </w:abstractNum>
  <w:abstractNum w:abstractNumId="23">
    <w:multiLevelType w:val="hybridMultilevel"/>
    <w:lvl w:ilvl="0">
      <w:start w:val="1"/>
      <w:numFmt w:val="lowerLetter"/>
      <w:lvlText w:val="%1)"/>
      <w:lvlJc w:val="left"/>
      <w:pPr>
        <w:ind w:left="932" w:hanging="356"/>
        <w:jc w:val="left"/>
      </w:pPr>
      <w:rPr>
        <w:rFonts w:hint="default" w:ascii="Calibri" w:hAnsi="Calibri" w:eastAsia="Calibri" w:cs="Calibri"/>
        <w:b w:val="0"/>
        <w:bCs w:val="0"/>
        <w:i w:val="0"/>
        <w:iCs w:val="0"/>
        <w:spacing w:val="-1"/>
        <w:w w:val="101"/>
        <w:sz w:val="18"/>
        <w:szCs w:val="18"/>
        <w:lang w:val="nl-NL" w:eastAsia="en-US" w:bidi="ar-SA"/>
      </w:rPr>
    </w:lvl>
    <w:lvl w:ilvl="1">
      <w:start w:val="0"/>
      <w:numFmt w:val="bullet"/>
      <w:lvlText w:val="•"/>
      <w:lvlJc w:val="left"/>
      <w:pPr>
        <w:ind w:left="1842" w:hanging="356"/>
      </w:pPr>
      <w:rPr>
        <w:rFonts w:hint="default"/>
        <w:lang w:val="nl-NL" w:eastAsia="en-US" w:bidi="ar-SA"/>
      </w:rPr>
    </w:lvl>
    <w:lvl w:ilvl="2">
      <w:start w:val="0"/>
      <w:numFmt w:val="bullet"/>
      <w:lvlText w:val="•"/>
      <w:lvlJc w:val="left"/>
      <w:pPr>
        <w:ind w:left="2744" w:hanging="356"/>
      </w:pPr>
      <w:rPr>
        <w:rFonts w:hint="default"/>
        <w:lang w:val="nl-NL" w:eastAsia="en-US" w:bidi="ar-SA"/>
      </w:rPr>
    </w:lvl>
    <w:lvl w:ilvl="3">
      <w:start w:val="0"/>
      <w:numFmt w:val="bullet"/>
      <w:lvlText w:val="•"/>
      <w:lvlJc w:val="left"/>
      <w:pPr>
        <w:ind w:left="3647" w:hanging="356"/>
      </w:pPr>
      <w:rPr>
        <w:rFonts w:hint="default"/>
        <w:lang w:val="nl-NL" w:eastAsia="en-US" w:bidi="ar-SA"/>
      </w:rPr>
    </w:lvl>
    <w:lvl w:ilvl="4">
      <w:start w:val="0"/>
      <w:numFmt w:val="bullet"/>
      <w:lvlText w:val="•"/>
      <w:lvlJc w:val="left"/>
      <w:pPr>
        <w:ind w:left="4549" w:hanging="356"/>
      </w:pPr>
      <w:rPr>
        <w:rFonts w:hint="default"/>
        <w:lang w:val="nl-NL" w:eastAsia="en-US" w:bidi="ar-SA"/>
      </w:rPr>
    </w:lvl>
    <w:lvl w:ilvl="5">
      <w:start w:val="0"/>
      <w:numFmt w:val="bullet"/>
      <w:lvlText w:val="•"/>
      <w:lvlJc w:val="left"/>
      <w:pPr>
        <w:ind w:left="5452" w:hanging="356"/>
      </w:pPr>
      <w:rPr>
        <w:rFonts w:hint="default"/>
        <w:lang w:val="nl-NL" w:eastAsia="en-US" w:bidi="ar-SA"/>
      </w:rPr>
    </w:lvl>
    <w:lvl w:ilvl="6">
      <w:start w:val="0"/>
      <w:numFmt w:val="bullet"/>
      <w:lvlText w:val="•"/>
      <w:lvlJc w:val="left"/>
      <w:pPr>
        <w:ind w:left="6354" w:hanging="356"/>
      </w:pPr>
      <w:rPr>
        <w:rFonts w:hint="default"/>
        <w:lang w:val="nl-NL" w:eastAsia="en-US" w:bidi="ar-SA"/>
      </w:rPr>
    </w:lvl>
    <w:lvl w:ilvl="7">
      <w:start w:val="0"/>
      <w:numFmt w:val="bullet"/>
      <w:lvlText w:val="•"/>
      <w:lvlJc w:val="left"/>
      <w:pPr>
        <w:ind w:left="7256" w:hanging="356"/>
      </w:pPr>
      <w:rPr>
        <w:rFonts w:hint="default"/>
        <w:lang w:val="nl-NL" w:eastAsia="en-US" w:bidi="ar-SA"/>
      </w:rPr>
    </w:lvl>
    <w:lvl w:ilvl="8">
      <w:start w:val="0"/>
      <w:numFmt w:val="bullet"/>
      <w:lvlText w:val="•"/>
      <w:lvlJc w:val="left"/>
      <w:pPr>
        <w:ind w:left="8159" w:hanging="356"/>
      </w:pPr>
      <w:rPr>
        <w:rFonts w:hint="default"/>
        <w:lang w:val="nl-NL" w:eastAsia="en-US" w:bidi="ar-SA"/>
      </w:rPr>
    </w:lvl>
  </w:abstractNum>
  <w:abstractNum w:abstractNumId="22">
    <w:multiLevelType w:val="hybridMultilevel"/>
    <w:lvl w:ilvl="0">
      <w:start w:val="2"/>
      <w:numFmt w:val="decimal"/>
      <w:lvlText w:val="%1."/>
      <w:lvlJc w:val="left"/>
      <w:pPr>
        <w:ind w:left="937" w:hanging="356"/>
        <w:jc w:val="left"/>
      </w:pPr>
      <w:rPr>
        <w:rFonts w:hint="default" w:ascii="Calibri" w:hAnsi="Calibri" w:eastAsia="Calibri" w:cs="Calibri"/>
        <w:b w:val="0"/>
        <w:bCs w:val="0"/>
        <w:i w:val="0"/>
        <w:iCs w:val="0"/>
        <w:spacing w:val="-2"/>
        <w:w w:val="101"/>
        <w:sz w:val="18"/>
        <w:szCs w:val="18"/>
        <w:lang w:val="nl-NL" w:eastAsia="en-US" w:bidi="ar-SA"/>
      </w:rPr>
    </w:lvl>
    <w:lvl w:ilvl="1">
      <w:start w:val="0"/>
      <w:numFmt w:val="bullet"/>
      <w:lvlText w:val="•"/>
      <w:lvlJc w:val="left"/>
      <w:pPr>
        <w:ind w:left="1842" w:hanging="356"/>
      </w:pPr>
      <w:rPr>
        <w:rFonts w:hint="default"/>
        <w:lang w:val="nl-NL" w:eastAsia="en-US" w:bidi="ar-SA"/>
      </w:rPr>
    </w:lvl>
    <w:lvl w:ilvl="2">
      <w:start w:val="0"/>
      <w:numFmt w:val="bullet"/>
      <w:lvlText w:val="•"/>
      <w:lvlJc w:val="left"/>
      <w:pPr>
        <w:ind w:left="2744" w:hanging="356"/>
      </w:pPr>
      <w:rPr>
        <w:rFonts w:hint="default"/>
        <w:lang w:val="nl-NL" w:eastAsia="en-US" w:bidi="ar-SA"/>
      </w:rPr>
    </w:lvl>
    <w:lvl w:ilvl="3">
      <w:start w:val="0"/>
      <w:numFmt w:val="bullet"/>
      <w:lvlText w:val="•"/>
      <w:lvlJc w:val="left"/>
      <w:pPr>
        <w:ind w:left="3647" w:hanging="356"/>
      </w:pPr>
      <w:rPr>
        <w:rFonts w:hint="default"/>
        <w:lang w:val="nl-NL" w:eastAsia="en-US" w:bidi="ar-SA"/>
      </w:rPr>
    </w:lvl>
    <w:lvl w:ilvl="4">
      <w:start w:val="0"/>
      <w:numFmt w:val="bullet"/>
      <w:lvlText w:val="•"/>
      <w:lvlJc w:val="left"/>
      <w:pPr>
        <w:ind w:left="4549" w:hanging="356"/>
      </w:pPr>
      <w:rPr>
        <w:rFonts w:hint="default"/>
        <w:lang w:val="nl-NL" w:eastAsia="en-US" w:bidi="ar-SA"/>
      </w:rPr>
    </w:lvl>
    <w:lvl w:ilvl="5">
      <w:start w:val="0"/>
      <w:numFmt w:val="bullet"/>
      <w:lvlText w:val="•"/>
      <w:lvlJc w:val="left"/>
      <w:pPr>
        <w:ind w:left="5452" w:hanging="356"/>
      </w:pPr>
      <w:rPr>
        <w:rFonts w:hint="default"/>
        <w:lang w:val="nl-NL" w:eastAsia="en-US" w:bidi="ar-SA"/>
      </w:rPr>
    </w:lvl>
    <w:lvl w:ilvl="6">
      <w:start w:val="0"/>
      <w:numFmt w:val="bullet"/>
      <w:lvlText w:val="•"/>
      <w:lvlJc w:val="left"/>
      <w:pPr>
        <w:ind w:left="6354" w:hanging="356"/>
      </w:pPr>
      <w:rPr>
        <w:rFonts w:hint="default"/>
        <w:lang w:val="nl-NL" w:eastAsia="en-US" w:bidi="ar-SA"/>
      </w:rPr>
    </w:lvl>
    <w:lvl w:ilvl="7">
      <w:start w:val="0"/>
      <w:numFmt w:val="bullet"/>
      <w:lvlText w:val="•"/>
      <w:lvlJc w:val="left"/>
      <w:pPr>
        <w:ind w:left="7256" w:hanging="356"/>
      </w:pPr>
      <w:rPr>
        <w:rFonts w:hint="default"/>
        <w:lang w:val="nl-NL" w:eastAsia="en-US" w:bidi="ar-SA"/>
      </w:rPr>
    </w:lvl>
    <w:lvl w:ilvl="8">
      <w:start w:val="0"/>
      <w:numFmt w:val="bullet"/>
      <w:lvlText w:val="•"/>
      <w:lvlJc w:val="left"/>
      <w:pPr>
        <w:ind w:left="8159" w:hanging="356"/>
      </w:pPr>
      <w:rPr>
        <w:rFonts w:hint="default"/>
        <w:lang w:val="nl-NL" w:eastAsia="en-US" w:bidi="ar-SA"/>
      </w:rPr>
    </w:lvl>
  </w:abstractNum>
  <w:abstractNum w:abstractNumId="21">
    <w:multiLevelType w:val="hybridMultilevel"/>
    <w:lvl w:ilvl="0">
      <w:start w:val="1"/>
      <w:numFmt w:val="decimal"/>
      <w:lvlText w:val="%1."/>
      <w:lvlJc w:val="left"/>
      <w:pPr>
        <w:ind w:left="937" w:hanging="356"/>
        <w:jc w:val="left"/>
      </w:pPr>
      <w:rPr>
        <w:rFonts w:hint="default" w:ascii="Calibri" w:hAnsi="Calibri" w:eastAsia="Calibri" w:cs="Calibri"/>
        <w:b w:val="0"/>
        <w:bCs w:val="0"/>
        <w:i w:val="0"/>
        <w:iCs w:val="0"/>
        <w:spacing w:val="-2"/>
        <w:w w:val="101"/>
        <w:sz w:val="18"/>
        <w:szCs w:val="18"/>
        <w:lang w:val="nl-NL" w:eastAsia="en-US" w:bidi="ar-SA"/>
      </w:rPr>
    </w:lvl>
    <w:lvl w:ilvl="1">
      <w:start w:val="0"/>
      <w:numFmt w:val="bullet"/>
      <w:lvlText w:val="•"/>
      <w:lvlJc w:val="left"/>
      <w:pPr>
        <w:ind w:left="1842" w:hanging="356"/>
      </w:pPr>
      <w:rPr>
        <w:rFonts w:hint="default"/>
        <w:lang w:val="nl-NL" w:eastAsia="en-US" w:bidi="ar-SA"/>
      </w:rPr>
    </w:lvl>
    <w:lvl w:ilvl="2">
      <w:start w:val="0"/>
      <w:numFmt w:val="bullet"/>
      <w:lvlText w:val="•"/>
      <w:lvlJc w:val="left"/>
      <w:pPr>
        <w:ind w:left="2744" w:hanging="356"/>
      </w:pPr>
      <w:rPr>
        <w:rFonts w:hint="default"/>
        <w:lang w:val="nl-NL" w:eastAsia="en-US" w:bidi="ar-SA"/>
      </w:rPr>
    </w:lvl>
    <w:lvl w:ilvl="3">
      <w:start w:val="0"/>
      <w:numFmt w:val="bullet"/>
      <w:lvlText w:val="•"/>
      <w:lvlJc w:val="left"/>
      <w:pPr>
        <w:ind w:left="3647" w:hanging="356"/>
      </w:pPr>
      <w:rPr>
        <w:rFonts w:hint="default"/>
        <w:lang w:val="nl-NL" w:eastAsia="en-US" w:bidi="ar-SA"/>
      </w:rPr>
    </w:lvl>
    <w:lvl w:ilvl="4">
      <w:start w:val="0"/>
      <w:numFmt w:val="bullet"/>
      <w:lvlText w:val="•"/>
      <w:lvlJc w:val="left"/>
      <w:pPr>
        <w:ind w:left="4549" w:hanging="356"/>
      </w:pPr>
      <w:rPr>
        <w:rFonts w:hint="default"/>
        <w:lang w:val="nl-NL" w:eastAsia="en-US" w:bidi="ar-SA"/>
      </w:rPr>
    </w:lvl>
    <w:lvl w:ilvl="5">
      <w:start w:val="0"/>
      <w:numFmt w:val="bullet"/>
      <w:lvlText w:val="•"/>
      <w:lvlJc w:val="left"/>
      <w:pPr>
        <w:ind w:left="5452" w:hanging="356"/>
      </w:pPr>
      <w:rPr>
        <w:rFonts w:hint="default"/>
        <w:lang w:val="nl-NL" w:eastAsia="en-US" w:bidi="ar-SA"/>
      </w:rPr>
    </w:lvl>
    <w:lvl w:ilvl="6">
      <w:start w:val="0"/>
      <w:numFmt w:val="bullet"/>
      <w:lvlText w:val="•"/>
      <w:lvlJc w:val="left"/>
      <w:pPr>
        <w:ind w:left="6354" w:hanging="356"/>
      </w:pPr>
      <w:rPr>
        <w:rFonts w:hint="default"/>
        <w:lang w:val="nl-NL" w:eastAsia="en-US" w:bidi="ar-SA"/>
      </w:rPr>
    </w:lvl>
    <w:lvl w:ilvl="7">
      <w:start w:val="0"/>
      <w:numFmt w:val="bullet"/>
      <w:lvlText w:val="•"/>
      <w:lvlJc w:val="left"/>
      <w:pPr>
        <w:ind w:left="7256" w:hanging="356"/>
      </w:pPr>
      <w:rPr>
        <w:rFonts w:hint="default"/>
        <w:lang w:val="nl-NL" w:eastAsia="en-US" w:bidi="ar-SA"/>
      </w:rPr>
    </w:lvl>
    <w:lvl w:ilvl="8">
      <w:start w:val="0"/>
      <w:numFmt w:val="bullet"/>
      <w:lvlText w:val="•"/>
      <w:lvlJc w:val="left"/>
      <w:pPr>
        <w:ind w:left="8159" w:hanging="356"/>
      </w:pPr>
      <w:rPr>
        <w:rFonts w:hint="default"/>
        <w:lang w:val="nl-NL" w:eastAsia="en-US" w:bidi="ar-SA"/>
      </w:rPr>
    </w:lvl>
  </w:abstractNum>
  <w:abstractNum w:abstractNumId="20">
    <w:multiLevelType w:val="hybridMultilevel"/>
    <w:lvl w:ilvl="0">
      <w:start w:val="1"/>
      <w:numFmt w:val="decimal"/>
      <w:lvlText w:val="%1."/>
      <w:lvlJc w:val="left"/>
      <w:pPr>
        <w:ind w:left="932" w:hanging="356"/>
        <w:jc w:val="left"/>
      </w:pPr>
      <w:rPr>
        <w:rFonts w:hint="default" w:ascii="Calibri" w:hAnsi="Calibri" w:eastAsia="Calibri" w:cs="Calibri"/>
        <w:b w:val="0"/>
        <w:bCs w:val="0"/>
        <w:i w:val="0"/>
        <w:iCs w:val="0"/>
        <w:spacing w:val="-2"/>
        <w:w w:val="101"/>
        <w:sz w:val="18"/>
        <w:szCs w:val="18"/>
        <w:lang w:val="nl-NL" w:eastAsia="en-US" w:bidi="ar-SA"/>
      </w:rPr>
    </w:lvl>
    <w:lvl w:ilvl="1">
      <w:start w:val="0"/>
      <w:numFmt w:val="bullet"/>
      <w:lvlText w:val="•"/>
      <w:lvlJc w:val="left"/>
      <w:pPr>
        <w:ind w:left="1842" w:hanging="356"/>
      </w:pPr>
      <w:rPr>
        <w:rFonts w:hint="default"/>
        <w:lang w:val="nl-NL" w:eastAsia="en-US" w:bidi="ar-SA"/>
      </w:rPr>
    </w:lvl>
    <w:lvl w:ilvl="2">
      <w:start w:val="0"/>
      <w:numFmt w:val="bullet"/>
      <w:lvlText w:val="•"/>
      <w:lvlJc w:val="left"/>
      <w:pPr>
        <w:ind w:left="2744" w:hanging="356"/>
      </w:pPr>
      <w:rPr>
        <w:rFonts w:hint="default"/>
        <w:lang w:val="nl-NL" w:eastAsia="en-US" w:bidi="ar-SA"/>
      </w:rPr>
    </w:lvl>
    <w:lvl w:ilvl="3">
      <w:start w:val="0"/>
      <w:numFmt w:val="bullet"/>
      <w:lvlText w:val="•"/>
      <w:lvlJc w:val="left"/>
      <w:pPr>
        <w:ind w:left="3647" w:hanging="356"/>
      </w:pPr>
      <w:rPr>
        <w:rFonts w:hint="default"/>
        <w:lang w:val="nl-NL" w:eastAsia="en-US" w:bidi="ar-SA"/>
      </w:rPr>
    </w:lvl>
    <w:lvl w:ilvl="4">
      <w:start w:val="0"/>
      <w:numFmt w:val="bullet"/>
      <w:lvlText w:val="•"/>
      <w:lvlJc w:val="left"/>
      <w:pPr>
        <w:ind w:left="4549" w:hanging="356"/>
      </w:pPr>
      <w:rPr>
        <w:rFonts w:hint="default"/>
        <w:lang w:val="nl-NL" w:eastAsia="en-US" w:bidi="ar-SA"/>
      </w:rPr>
    </w:lvl>
    <w:lvl w:ilvl="5">
      <w:start w:val="0"/>
      <w:numFmt w:val="bullet"/>
      <w:lvlText w:val="•"/>
      <w:lvlJc w:val="left"/>
      <w:pPr>
        <w:ind w:left="5452" w:hanging="356"/>
      </w:pPr>
      <w:rPr>
        <w:rFonts w:hint="default"/>
        <w:lang w:val="nl-NL" w:eastAsia="en-US" w:bidi="ar-SA"/>
      </w:rPr>
    </w:lvl>
    <w:lvl w:ilvl="6">
      <w:start w:val="0"/>
      <w:numFmt w:val="bullet"/>
      <w:lvlText w:val="•"/>
      <w:lvlJc w:val="left"/>
      <w:pPr>
        <w:ind w:left="6354" w:hanging="356"/>
      </w:pPr>
      <w:rPr>
        <w:rFonts w:hint="default"/>
        <w:lang w:val="nl-NL" w:eastAsia="en-US" w:bidi="ar-SA"/>
      </w:rPr>
    </w:lvl>
    <w:lvl w:ilvl="7">
      <w:start w:val="0"/>
      <w:numFmt w:val="bullet"/>
      <w:lvlText w:val="•"/>
      <w:lvlJc w:val="left"/>
      <w:pPr>
        <w:ind w:left="7256" w:hanging="356"/>
      </w:pPr>
      <w:rPr>
        <w:rFonts w:hint="default"/>
        <w:lang w:val="nl-NL" w:eastAsia="en-US" w:bidi="ar-SA"/>
      </w:rPr>
    </w:lvl>
    <w:lvl w:ilvl="8">
      <w:start w:val="0"/>
      <w:numFmt w:val="bullet"/>
      <w:lvlText w:val="•"/>
      <w:lvlJc w:val="left"/>
      <w:pPr>
        <w:ind w:left="8159" w:hanging="356"/>
      </w:pPr>
      <w:rPr>
        <w:rFonts w:hint="default"/>
        <w:lang w:val="nl-NL" w:eastAsia="en-US" w:bidi="ar-SA"/>
      </w:rPr>
    </w:lvl>
  </w:abstractNum>
  <w:abstractNum w:abstractNumId="19">
    <w:multiLevelType w:val="hybridMultilevel"/>
    <w:lvl w:ilvl="0">
      <w:start w:val="0"/>
      <w:numFmt w:val="bullet"/>
      <w:lvlText w:val=""/>
      <w:lvlJc w:val="left"/>
      <w:pPr>
        <w:ind w:left="937" w:hanging="356"/>
      </w:pPr>
      <w:rPr>
        <w:rFonts w:hint="default" w:ascii="Symbol" w:hAnsi="Symbol" w:eastAsia="Symbol" w:cs="Symbol"/>
        <w:b w:val="0"/>
        <w:bCs w:val="0"/>
        <w:i w:val="0"/>
        <w:iCs w:val="0"/>
        <w:w w:val="101"/>
        <w:position w:val="2"/>
        <w:sz w:val="18"/>
        <w:szCs w:val="18"/>
        <w:lang w:val="nl-NL" w:eastAsia="en-US" w:bidi="ar-SA"/>
      </w:rPr>
    </w:lvl>
    <w:lvl w:ilvl="1">
      <w:start w:val="0"/>
      <w:numFmt w:val="bullet"/>
      <w:lvlText w:val="•"/>
      <w:lvlJc w:val="left"/>
      <w:pPr>
        <w:ind w:left="1842" w:hanging="356"/>
      </w:pPr>
      <w:rPr>
        <w:rFonts w:hint="default"/>
        <w:lang w:val="nl-NL" w:eastAsia="en-US" w:bidi="ar-SA"/>
      </w:rPr>
    </w:lvl>
    <w:lvl w:ilvl="2">
      <w:start w:val="0"/>
      <w:numFmt w:val="bullet"/>
      <w:lvlText w:val="•"/>
      <w:lvlJc w:val="left"/>
      <w:pPr>
        <w:ind w:left="2744" w:hanging="356"/>
      </w:pPr>
      <w:rPr>
        <w:rFonts w:hint="default"/>
        <w:lang w:val="nl-NL" w:eastAsia="en-US" w:bidi="ar-SA"/>
      </w:rPr>
    </w:lvl>
    <w:lvl w:ilvl="3">
      <w:start w:val="0"/>
      <w:numFmt w:val="bullet"/>
      <w:lvlText w:val="•"/>
      <w:lvlJc w:val="left"/>
      <w:pPr>
        <w:ind w:left="3647" w:hanging="356"/>
      </w:pPr>
      <w:rPr>
        <w:rFonts w:hint="default"/>
        <w:lang w:val="nl-NL" w:eastAsia="en-US" w:bidi="ar-SA"/>
      </w:rPr>
    </w:lvl>
    <w:lvl w:ilvl="4">
      <w:start w:val="0"/>
      <w:numFmt w:val="bullet"/>
      <w:lvlText w:val="•"/>
      <w:lvlJc w:val="left"/>
      <w:pPr>
        <w:ind w:left="4549" w:hanging="356"/>
      </w:pPr>
      <w:rPr>
        <w:rFonts w:hint="default"/>
        <w:lang w:val="nl-NL" w:eastAsia="en-US" w:bidi="ar-SA"/>
      </w:rPr>
    </w:lvl>
    <w:lvl w:ilvl="5">
      <w:start w:val="0"/>
      <w:numFmt w:val="bullet"/>
      <w:lvlText w:val="•"/>
      <w:lvlJc w:val="left"/>
      <w:pPr>
        <w:ind w:left="5452" w:hanging="356"/>
      </w:pPr>
      <w:rPr>
        <w:rFonts w:hint="default"/>
        <w:lang w:val="nl-NL" w:eastAsia="en-US" w:bidi="ar-SA"/>
      </w:rPr>
    </w:lvl>
    <w:lvl w:ilvl="6">
      <w:start w:val="0"/>
      <w:numFmt w:val="bullet"/>
      <w:lvlText w:val="•"/>
      <w:lvlJc w:val="left"/>
      <w:pPr>
        <w:ind w:left="6354" w:hanging="356"/>
      </w:pPr>
      <w:rPr>
        <w:rFonts w:hint="default"/>
        <w:lang w:val="nl-NL" w:eastAsia="en-US" w:bidi="ar-SA"/>
      </w:rPr>
    </w:lvl>
    <w:lvl w:ilvl="7">
      <w:start w:val="0"/>
      <w:numFmt w:val="bullet"/>
      <w:lvlText w:val="•"/>
      <w:lvlJc w:val="left"/>
      <w:pPr>
        <w:ind w:left="7256" w:hanging="356"/>
      </w:pPr>
      <w:rPr>
        <w:rFonts w:hint="default"/>
        <w:lang w:val="nl-NL" w:eastAsia="en-US" w:bidi="ar-SA"/>
      </w:rPr>
    </w:lvl>
    <w:lvl w:ilvl="8">
      <w:start w:val="0"/>
      <w:numFmt w:val="bullet"/>
      <w:lvlText w:val="•"/>
      <w:lvlJc w:val="left"/>
      <w:pPr>
        <w:ind w:left="8159" w:hanging="356"/>
      </w:pPr>
      <w:rPr>
        <w:rFonts w:hint="default"/>
        <w:lang w:val="nl-NL" w:eastAsia="en-US" w:bidi="ar-SA"/>
      </w:rPr>
    </w:lvl>
  </w:abstractNum>
  <w:abstractNum w:abstractNumId="18">
    <w:multiLevelType w:val="hybridMultilevel"/>
    <w:lvl w:ilvl="0">
      <w:start w:val="1"/>
      <w:numFmt w:val="lowerLetter"/>
      <w:lvlText w:val="%1."/>
      <w:lvlJc w:val="left"/>
      <w:pPr>
        <w:ind w:left="932" w:hanging="356"/>
        <w:jc w:val="left"/>
      </w:pPr>
      <w:rPr>
        <w:rFonts w:hint="default" w:ascii="Calibri" w:hAnsi="Calibri" w:eastAsia="Calibri" w:cs="Calibri"/>
        <w:b w:val="0"/>
        <w:bCs w:val="0"/>
        <w:i w:val="0"/>
        <w:iCs w:val="0"/>
        <w:spacing w:val="-1"/>
        <w:w w:val="101"/>
        <w:sz w:val="18"/>
        <w:szCs w:val="18"/>
        <w:lang w:val="nl-NL" w:eastAsia="en-US" w:bidi="ar-SA"/>
      </w:rPr>
    </w:lvl>
    <w:lvl w:ilvl="1">
      <w:start w:val="0"/>
      <w:numFmt w:val="bullet"/>
      <w:lvlText w:val="•"/>
      <w:lvlJc w:val="left"/>
      <w:pPr>
        <w:ind w:left="1842" w:hanging="356"/>
      </w:pPr>
      <w:rPr>
        <w:rFonts w:hint="default"/>
        <w:lang w:val="nl-NL" w:eastAsia="en-US" w:bidi="ar-SA"/>
      </w:rPr>
    </w:lvl>
    <w:lvl w:ilvl="2">
      <w:start w:val="0"/>
      <w:numFmt w:val="bullet"/>
      <w:lvlText w:val="•"/>
      <w:lvlJc w:val="left"/>
      <w:pPr>
        <w:ind w:left="2744" w:hanging="356"/>
      </w:pPr>
      <w:rPr>
        <w:rFonts w:hint="default"/>
        <w:lang w:val="nl-NL" w:eastAsia="en-US" w:bidi="ar-SA"/>
      </w:rPr>
    </w:lvl>
    <w:lvl w:ilvl="3">
      <w:start w:val="0"/>
      <w:numFmt w:val="bullet"/>
      <w:lvlText w:val="•"/>
      <w:lvlJc w:val="left"/>
      <w:pPr>
        <w:ind w:left="3647" w:hanging="356"/>
      </w:pPr>
      <w:rPr>
        <w:rFonts w:hint="default"/>
        <w:lang w:val="nl-NL" w:eastAsia="en-US" w:bidi="ar-SA"/>
      </w:rPr>
    </w:lvl>
    <w:lvl w:ilvl="4">
      <w:start w:val="0"/>
      <w:numFmt w:val="bullet"/>
      <w:lvlText w:val="•"/>
      <w:lvlJc w:val="left"/>
      <w:pPr>
        <w:ind w:left="4549" w:hanging="356"/>
      </w:pPr>
      <w:rPr>
        <w:rFonts w:hint="default"/>
        <w:lang w:val="nl-NL" w:eastAsia="en-US" w:bidi="ar-SA"/>
      </w:rPr>
    </w:lvl>
    <w:lvl w:ilvl="5">
      <w:start w:val="0"/>
      <w:numFmt w:val="bullet"/>
      <w:lvlText w:val="•"/>
      <w:lvlJc w:val="left"/>
      <w:pPr>
        <w:ind w:left="5452" w:hanging="356"/>
      </w:pPr>
      <w:rPr>
        <w:rFonts w:hint="default"/>
        <w:lang w:val="nl-NL" w:eastAsia="en-US" w:bidi="ar-SA"/>
      </w:rPr>
    </w:lvl>
    <w:lvl w:ilvl="6">
      <w:start w:val="0"/>
      <w:numFmt w:val="bullet"/>
      <w:lvlText w:val="•"/>
      <w:lvlJc w:val="left"/>
      <w:pPr>
        <w:ind w:left="6354" w:hanging="356"/>
      </w:pPr>
      <w:rPr>
        <w:rFonts w:hint="default"/>
        <w:lang w:val="nl-NL" w:eastAsia="en-US" w:bidi="ar-SA"/>
      </w:rPr>
    </w:lvl>
    <w:lvl w:ilvl="7">
      <w:start w:val="0"/>
      <w:numFmt w:val="bullet"/>
      <w:lvlText w:val="•"/>
      <w:lvlJc w:val="left"/>
      <w:pPr>
        <w:ind w:left="7256" w:hanging="356"/>
      </w:pPr>
      <w:rPr>
        <w:rFonts w:hint="default"/>
        <w:lang w:val="nl-NL" w:eastAsia="en-US" w:bidi="ar-SA"/>
      </w:rPr>
    </w:lvl>
    <w:lvl w:ilvl="8">
      <w:start w:val="0"/>
      <w:numFmt w:val="bullet"/>
      <w:lvlText w:val="•"/>
      <w:lvlJc w:val="left"/>
      <w:pPr>
        <w:ind w:left="8159" w:hanging="356"/>
      </w:pPr>
      <w:rPr>
        <w:rFonts w:hint="default"/>
        <w:lang w:val="nl-NL" w:eastAsia="en-US" w:bidi="ar-SA"/>
      </w:rPr>
    </w:lvl>
  </w:abstractNum>
  <w:abstractNum w:abstractNumId="17">
    <w:multiLevelType w:val="hybridMultilevel"/>
    <w:lvl w:ilvl="0">
      <w:start w:val="0"/>
      <w:numFmt w:val="bullet"/>
      <w:lvlText w:val=""/>
      <w:lvlJc w:val="left"/>
      <w:pPr>
        <w:ind w:left="932" w:hanging="356"/>
      </w:pPr>
      <w:rPr>
        <w:rFonts w:hint="default" w:ascii="Symbol" w:hAnsi="Symbol" w:eastAsia="Symbol" w:cs="Symbol"/>
        <w:b w:val="0"/>
        <w:bCs w:val="0"/>
        <w:i w:val="0"/>
        <w:iCs w:val="0"/>
        <w:w w:val="101"/>
        <w:sz w:val="18"/>
        <w:szCs w:val="18"/>
        <w:lang w:val="nl-NL" w:eastAsia="en-US" w:bidi="ar-SA"/>
      </w:rPr>
    </w:lvl>
    <w:lvl w:ilvl="1">
      <w:start w:val="0"/>
      <w:numFmt w:val="bullet"/>
      <w:lvlText w:val="•"/>
      <w:lvlJc w:val="left"/>
      <w:pPr>
        <w:ind w:left="1788" w:hanging="356"/>
      </w:pPr>
      <w:rPr>
        <w:rFonts w:hint="default"/>
        <w:lang w:val="nl-NL" w:eastAsia="en-US" w:bidi="ar-SA"/>
      </w:rPr>
    </w:lvl>
    <w:lvl w:ilvl="2">
      <w:start w:val="0"/>
      <w:numFmt w:val="bullet"/>
      <w:lvlText w:val="•"/>
      <w:lvlJc w:val="left"/>
      <w:pPr>
        <w:ind w:left="2636" w:hanging="356"/>
      </w:pPr>
      <w:rPr>
        <w:rFonts w:hint="default"/>
        <w:lang w:val="nl-NL" w:eastAsia="en-US" w:bidi="ar-SA"/>
      </w:rPr>
    </w:lvl>
    <w:lvl w:ilvl="3">
      <w:start w:val="0"/>
      <w:numFmt w:val="bullet"/>
      <w:lvlText w:val="•"/>
      <w:lvlJc w:val="left"/>
      <w:pPr>
        <w:ind w:left="3485" w:hanging="356"/>
      </w:pPr>
      <w:rPr>
        <w:rFonts w:hint="default"/>
        <w:lang w:val="nl-NL" w:eastAsia="en-US" w:bidi="ar-SA"/>
      </w:rPr>
    </w:lvl>
    <w:lvl w:ilvl="4">
      <w:start w:val="0"/>
      <w:numFmt w:val="bullet"/>
      <w:lvlText w:val="•"/>
      <w:lvlJc w:val="left"/>
      <w:pPr>
        <w:ind w:left="4333" w:hanging="356"/>
      </w:pPr>
      <w:rPr>
        <w:rFonts w:hint="default"/>
        <w:lang w:val="nl-NL" w:eastAsia="en-US" w:bidi="ar-SA"/>
      </w:rPr>
    </w:lvl>
    <w:lvl w:ilvl="5">
      <w:start w:val="0"/>
      <w:numFmt w:val="bullet"/>
      <w:lvlText w:val="•"/>
      <w:lvlJc w:val="left"/>
      <w:pPr>
        <w:ind w:left="5182" w:hanging="356"/>
      </w:pPr>
      <w:rPr>
        <w:rFonts w:hint="default"/>
        <w:lang w:val="nl-NL" w:eastAsia="en-US" w:bidi="ar-SA"/>
      </w:rPr>
    </w:lvl>
    <w:lvl w:ilvl="6">
      <w:start w:val="0"/>
      <w:numFmt w:val="bullet"/>
      <w:lvlText w:val="•"/>
      <w:lvlJc w:val="left"/>
      <w:pPr>
        <w:ind w:left="6030" w:hanging="356"/>
      </w:pPr>
      <w:rPr>
        <w:rFonts w:hint="default"/>
        <w:lang w:val="nl-NL" w:eastAsia="en-US" w:bidi="ar-SA"/>
      </w:rPr>
    </w:lvl>
    <w:lvl w:ilvl="7">
      <w:start w:val="0"/>
      <w:numFmt w:val="bullet"/>
      <w:lvlText w:val="•"/>
      <w:lvlJc w:val="left"/>
      <w:pPr>
        <w:ind w:left="6878" w:hanging="356"/>
      </w:pPr>
      <w:rPr>
        <w:rFonts w:hint="default"/>
        <w:lang w:val="nl-NL" w:eastAsia="en-US" w:bidi="ar-SA"/>
      </w:rPr>
    </w:lvl>
    <w:lvl w:ilvl="8">
      <w:start w:val="0"/>
      <w:numFmt w:val="bullet"/>
      <w:lvlText w:val="•"/>
      <w:lvlJc w:val="left"/>
      <w:pPr>
        <w:ind w:left="7727" w:hanging="356"/>
      </w:pPr>
      <w:rPr>
        <w:rFonts w:hint="default"/>
        <w:lang w:val="nl-NL" w:eastAsia="en-US" w:bidi="ar-SA"/>
      </w:rPr>
    </w:lvl>
  </w:abstractNum>
  <w:abstractNum w:abstractNumId="16">
    <w:multiLevelType w:val="hybridMultilevel"/>
    <w:lvl w:ilvl="0">
      <w:start w:val="0"/>
      <w:numFmt w:val="bullet"/>
      <w:lvlText w:val=""/>
      <w:lvlJc w:val="left"/>
      <w:pPr>
        <w:ind w:left="932" w:hanging="356"/>
      </w:pPr>
      <w:rPr>
        <w:rFonts w:hint="default" w:ascii="Symbol" w:hAnsi="Symbol" w:eastAsia="Symbol" w:cs="Symbol"/>
        <w:b w:val="0"/>
        <w:bCs w:val="0"/>
        <w:i w:val="0"/>
        <w:iCs w:val="0"/>
        <w:w w:val="101"/>
        <w:sz w:val="18"/>
        <w:szCs w:val="18"/>
        <w:lang w:val="nl-NL" w:eastAsia="en-US" w:bidi="ar-SA"/>
      </w:rPr>
    </w:lvl>
    <w:lvl w:ilvl="1">
      <w:start w:val="0"/>
      <w:numFmt w:val="bullet"/>
      <w:lvlText w:val="•"/>
      <w:lvlJc w:val="left"/>
      <w:pPr>
        <w:ind w:left="1788" w:hanging="356"/>
      </w:pPr>
      <w:rPr>
        <w:rFonts w:hint="default"/>
        <w:lang w:val="nl-NL" w:eastAsia="en-US" w:bidi="ar-SA"/>
      </w:rPr>
    </w:lvl>
    <w:lvl w:ilvl="2">
      <w:start w:val="0"/>
      <w:numFmt w:val="bullet"/>
      <w:lvlText w:val="•"/>
      <w:lvlJc w:val="left"/>
      <w:pPr>
        <w:ind w:left="2636" w:hanging="356"/>
      </w:pPr>
      <w:rPr>
        <w:rFonts w:hint="default"/>
        <w:lang w:val="nl-NL" w:eastAsia="en-US" w:bidi="ar-SA"/>
      </w:rPr>
    </w:lvl>
    <w:lvl w:ilvl="3">
      <w:start w:val="0"/>
      <w:numFmt w:val="bullet"/>
      <w:lvlText w:val="•"/>
      <w:lvlJc w:val="left"/>
      <w:pPr>
        <w:ind w:left="3485" w:hanging="356"/>
      </w:pPr>
      <w:rPr>
        <w:rFonts w:hint="default"/>
        <w:lang w:val="nl-NL" w:eastAsia="en-US" w:bidi="ar-SA"/>
      </w:rPr>
    </w:lvl>
    <w:lvl w:ilvl="4">
      <w:start w:val="0"/>
      <w:numFmt w:val="bullet"/>
      <w:lvlText w:val="•"/>
      <w:lvlJc w:val="left"/>
      <w:pPr>
        <w:ind w:left="4333" w:hanging="356"/>
      </w:pPr>
      <w:rPr>
        <w:rFonts w:hint="default"/>
        <w:lang w:val="nl-NL" w:eastAsia="en-US" w:bidi="ar-SA"/>
      </w:rPr>
    </w:lvl>
    <w:lvl w:ilvl="5">
      <w:start w:val="0"/>
      <w:numFmt w:val="bullet"/>
      <w:lvlText w:val="•"/>
      <w:lvlJc w:val="left"/>
      <w:pPr>
        <w:ind w:left="5182" w:hanging="356"/>
      </w:pPr>
      <w:rPr>
        <w:rFonts w:hint="default"/>
        <w:lang w:val="nl-NL" w:eastAsia="en-US" w:bidi="ar-SA"/>
      </w:rPr>
    </w:lvl>
    <w:lvl w:ilvl="6">
      <w:start w:val="0"/>
      <w:numFmt w:val="bullet"/>
      <w:lvlText w:val="•"/>
      <w:lvlJc w:val="left"/>
      <w:pPr>
        <w:ind w:left="6030" w:hanging="356"/>
      </w:pPr>
      <w:rPr>
        <w:rFonts w:hint="default"/>
        <w:lang w:val="nl-NL" w:eastAsia="en-US" w:bidi="ar-SA"/>
      </w:rPr>
    </w:lvl>
    <w:lvl w:ilvl="7">
      <w:start w:val="0"/>
      <w:numFmt w:val="bullet"/>
      <w:lvlText w:val="•"/>
      <w:lvlJc w:val="left"/>
      <w:pPr>
        <w:ind w:left="6878" w:hanging="356"/>
      </w:pPr>
      <w:rPr>
        <w:rFonts w:hint="default"/>
        <w:lang w:val="nl-NL" w:eastAsia="en-US" w:bidi="ar-SA"/>
      </w:rPr>
    </w:lvl>
    <w:lvl w:ilvl="8">
      <w:start w:val="0"/>
      <w:numFmt w:val="bullet"/>
      <w:lvlText w:val="•"/>
      <w:lvlJc w:val="left"/>
      <w:pPr>
        <w:ind w:left="7727" w:hanging="356"/>
      </w:pPr>
      <w:rPr>
        <w:rFonts w:hint="default"/>
        <w:lang w:val="nl-NL" w:eastAsia="en-US" w:bidi="ar-SA"/>
      </w:rPr>
    </w:lvl>
  </w:abstractNum>
  <w:abstractNum w:abstractNumId="15">
    <w:multiLevelType w:val="hybridMultilevel"/>
    <w:lvl w:ilvl="0">
      <w:start w:val="2"/>
      <w:numFmt w:val="decimal"/>
      <w:lvlText w:val="%1"/>
      <w:lvlJc w:val="left"/>
      <w:pPr>
        <w:ind w:left="937" w:hanging="721"/>
        <w:jc w:val="left"/>
      </w:pPr>
      <w:rPr>
        <w:rFonts w:hint="default"/>
        <w:lang w:val="nl-NL" w:eastAsia="en-US" w:bidi="ar-SA"/>
      </w:rPr>
    </w:lvl>
    <w:lvl w:ilvl="1">
      <w:start w:val="5"/>
      <w:numFmt w:val="decimal"/>
      <w:lvlText w:val="%1.%2"/>
      <w:lvlJc w:val="left"/>
      <w:pPr>
        <w:ind w:left="937" w:hanging="721"/>
        <w:jc w:val="left"/>
      </w:pPr>
      <w:rPr>
        <w:rFonts w:hint="default"/>
        <w:lang w:val="nl-NL" w:eastAsia="en-US" w:bidi="ar-SA"/>
      </w:rPr>
    </w:lvl>
    <w:lvl w:ilvl="2">
      <w:start w:val="1"/>
      <w:numFmt w:val="decimal"/>
      <w:lvlText w:val="%1.%2.%3"/>
      <w:lvlJc w:val="left"/>
      <w:pPr>
        <w:ind w:left="937" w:hanging="721"/>
        <w:jc w:val="left"/>
      </w:pPr>
      <w:rPr>
        <w:rFonts w:hint="default" w:ascii="Cambria" w:hAnsi="Cambria" w:eastAsia="Cambria" w:cs="Cambria"/>
        <w:b/>
        <w:bCs/>
        <w:i w:val="0"/>
        <w:iCs w:val="0"/>
        <w:color w:val="4F81BC"/>
        <w:spacing w:val="-4"/>
        <w:w w:val="101"/>
        <w:sz w:val="18"/>
        <w:szCs w:val="18"/>
        <w:lang w:val="nl-NL" w:eastAsia="en-US" w:bidi="ar-SA"/>
      </w:rPr>
    </w:lvl>
    <w:lvl w:ilvl="3">
      <w:start w:val="1"/>
      <w:numFmt w:val="decimal"/>
      <w:lvlText w:val="%4."/>
      <w:lvlJc w:val="left"/>
      <w:pPr>
        <w:ind w:left="932" w:hanging="356"/>
        <w:jc w:val="left"/>
      </w:pPr>
      <w:rPr>
        <w:rFonts w:hint="default" w:ascii="Calibri" w:hAnsi="Calibri" w:eastAsia="Calibri" w:cs="Calibri"/>
        <w:b w:val="0"/>
        <w:bCs w:val="0"/>
        <w:i w:val="0"/>
        <w:iCs w:val="0"/>
        <w:spacing w:val="-2"/>
        <w:w w:val="101"/>
        <w:sz w:val="18"/>
        <w:szCs w:val="18"/>
        <w:lang w:val="nl-NL" w:eastAsia="en-US" w:bidi="ar-SA"/>
      </w:rPr>
    </w:lvl>
    <w:lvl w:ilvl="4">
      <w:start w:val="1"/>
      <w:numFmt w:val="lowerLetter"/>
      <w:lvlText w:val="%5."/>
      <w:lvlJc w:val="left"/>
      <w:pPr>
        <w:ind w:left="1647" w:hanging="351"/>
        <w:jc w:val="left"/>
      </w:pPr>
      <w:rPr>
        <w:rFonts w:hint="default" w:ascii="Calibri" w:hAnsi="Calibri" w:eastAsia="Calibri" w:cs="Calibri"/>
        <w:b w:val="0"/>
        <w:bCs w:val="0"/>
        <w:i w:val="0"/>
        <w:iCs w:val="0"/>
        <w:spacing w:val="-1"/>
        <w:w w:val="101"/>
        <w:sz w:val="18"/>
        <w:szCs w:val="18"/>
        <w:lang w:val="nl-NL" w:eastAsia="en-US" w:bidi="ar-SA"/>
      </w:rPr>
    </w:lvl>
    <w:lvl w:ilvl="5">
      <w:start w:val="0"/>
      <w:numFmt w:val="bullet"/>
      <w:lvlText w:val="•"/>
      <w:lvlJc w:val="left"/>
      <w:pPr>
        <w:ind w:left="4571" w:hanging="351"/>
      </w:pPr>
      <w:rPr>
        <w:rFonts w:hint="default"/>
        <w:lang w:val="nl-NL" w:eastAsia="en-US" w:bidi="ar-SA"/>
      </w:rPr>
    </w:lvl>
    <w:lvl w:ilvl="6">
      <w:start w:val="0"/>
      <w:numFmt w:val="bullet"/>
      <w:lvlText w:val="•"/>
      <w:lvlJc w:val="left"/>
      <w:pPr>
        <w:ind w:left="5542" w:hanging="351"/>
      </w:pPr>
      <w:rPr>
        <w:rFonts w:hint="default"/>
        <w:lang w:val="nl-NL" w:eastAsia="en-US" w:bidi="ar-SA"/>
      </w:rPr>
    </w:lvl>
    <w:lvl w:ilvl="7">
      <w:start w:val="0"/>
      <w:numFmt w:val="bullet"/>
      <w:lvlText w:val="•"/>
      <w:lvlJc w:val="left"/>
      <w:pPr>
        <w:ind w:left="6512" w:hanging="351"/>
      </w:pPr>
      <w:rPr>
        <w:rFonts w:hint="default"/>
        <w:lang w:val="nl-NL" w:eastAsia="en-US" w:bidi="ar-SA"/>
      </w:rPr>
    </w:lvl>
    <w:lvl w:ilvl="8">
      <w:start w:val="0"/>
      <w:numFmt w:val="bullet"/>
      <w:lvlText w:val="•"/>
      <w:lvlJc w:val="left"/>
      <w:pPr>
        <w:ind w:left="7483" w:hanging="351"/>
      </w:pPr>
      <w:rPr>
        <w:rFonts w:hint="default"/>
        <w:lang w:val="nl-NL" w:eastAsia="en-US" w:bidi="ar-SA"/>
      </w:rPr>
    </w:lvl>
  </w:abstractNum>
  <w:abstractNum w:abstractNumId="14">
    <w:multiLevelType w:val="hybridMultilevel"/>
    <w:lvl w:ilvl="0">
      <w:start w:val="6"/>
      <w:numFmt w:val="decimal"/>
      <w:lvlText w:val="%1."/>
      <w:lvlJc w:val="left"/>
      <w:pPr>
        <w:ind w:left="110" w:hanging="183"/>
        <w:jc w:val="left"/>
      </w:pPr>
      <w:rPr>
        <w:rFonts w:hint="default" w:ascii="Calibri" w:hAnsi="Calibri" w:eastAsia="Calibri" w:cs="Calibri"/>
        <w:b w:val="0"/>
        <w:bCs w:val="0"/>
        <w:i w:val="0"/>
        <w:iCs w:val="0"/>
        <w:spacing w:val="-2"/>
        <w:w w:val="101"/>
        <w:sz w:val="18"/>
        <w:szCs w:val="18"/>
        <w:lang w:val="nl-NL" w:eastAsia="en-US" w:bidi="ar-SA"/>
      </w:rPr>
    </w:lvl>
    <w:lvl w:ilvl="1">
      <w:start w:val="0"/>
      <w:numFmt w:val="bullet"/>
      <w:lvlText w:val=""/>
      <w:lvlJc w:val="left"/>
      <w:pPr>
        <w:ind w:left="830" w:hanging="356"/>
      </w:pPr>
      <w:rPr>
        <w:rFonts w:hint="default" w:ascii="Symbol" w:hAnsi="Symbol" w:eastAsia="Symbol" w:cs="Symbol"/>
        <w:b w:val="0"/>
        <w:bCs w:val="0"/>
        <w:i w:val="0"/>
        <w:iCs w:val="0"/>
        <w:w w:val="101"/>
        <w:sz w:val="18"/>
        <w:szCs w:val="18"/>
        <w:lang w:val="nl-NL" w:eastAsia="en-US" w:bidi="ar-SA"/>
      </w:rPr>
    </w:lvl>
    <w:lvl w:ilvl="2">
      <w:start w:val="0"/>
      <w:numFmt w:val="bullet"/>
      <w:lvlText w:val="•"/>
      <w:lvlJc w:val="left"/>
      <w:pPr>
        <w:ind w:left="1254" w:hanging="356"/>
      </w:pPr>
      <w:rPr>
        <w:rFonts w:hint="default"/>
        <w:lang w:val="nl-NL" w:eastAsia="en-US" w:bidi="ar-SA"/>
      </w:rPr>
    </w:lvl>
    <w:lvl w:ilvl="3">
      <w:start w:val="0"/>
      <w:numFmt w:val="bullet"/>
      <w:lvlText w:val="•"/>
      <w:lvlJc w:val="left"/>
      <w:pPr>
        <w:ind w:left="1668" w:hanging="356"/>
      </w:pPr>
      <w:rPr>
        <w:rFonts w:hint="default"/>
        <w:lang w:val="nl-NL" w:eastAsia="en-US" w:bidi="ar-SA"/>
      </w:rPr>
    </w:lvl>
    <w:lvl w:ilvl="4">
      <w:start w:val="0"/>
      <w:numFmt w:val="bullet"/>
      <w:lvlText w:val="•"/>
      <w:lvlJc w:val="left"/>
      <w:pPr>
        <w:ind w:left="2082" w:hanging="356"/>
      </w:pPr>
      <w:rPr>
        <w:rFonts w:hint="default"/>
        <w:lang w:val="nl-NL" w:eastAsia="en-US" w:bidi="ar-SA"/>
      </w:rPr>
    </w:lvl>
    <w:lvl w:ilvl="5">
      <w:start w:val="0"/>
      <w:numFmt w:val="bullet"/>
      <w:lvlText w:val="•"/>
      <w:lvlJc w:val="left"/>
      <w:pPr>
        <w:ind w:left="2496" w:hanging="356"/>
      </w:pPr>
      <w:rPr>
        <w:rFonts w:hint="default"/>
        <w:lang w:val="nl-NL" w:eastAsia="en-US" w:bidi="ar-SA"/>
      </w:rPr>
    </w:lvl>
    <w:lvl w:ilvl="6">
      <w:start w:val="0"/>
      <w:numFmt w:val="bullet"/>
      <w:lvlText w:val="•"/>
      <w:lvlJc w:val="left"/>
      <w:pPr>
        <w:ind w:left="2910" w:hanging="356"/>
      </w:pPr>
      <w:rPr>
        <w:rFonts w:hint="default"/>
        <w:lang w:val="nl-NL" w:eastAsia="en-US" w:bidi="ar-SA"/>
      </w:rPr>
    </w:lvl>
    <w:lvl w:ilvl="7">
      <w:start w:val="0"/>
      <w:numFmt w:val="bullet"/>
      <w:lvlText w:val="•"/>
      <w:lvlJc w:val="left"/>
      <w:pPr>
        <w:ind w:left="3324" w:hanging="356"/>
      </w:pPr>
      <w:rPr>
        <w:rFonts w:hint="default"/>
        <w:lang w:val="nl-NL" w:eastAsia="en-US" w:bidi="ar-SA"/>
      </w:rPr>
    </w:lvl>
    <w:lvl w:ilvl="8">
      <w:start w:val="0"/>
      <w:numFmt w:val="bullet"/>
      <w:lvlText w:val="•"/>
      <w:lvlJc w:val="left"/>
      <w:pPr>
        <w:ind w:left="3738" w:hanging="356"/>
      </w:pPr>
      <w:rPr>
        <w:rFonts w:hint="default"/>
        <w:lang w:val="nl-NL" w:eastAsia="en-US" w:bidi="ar-SA"/>
      </w:rPr>
    </w:lvl>
  </w:abstractNum>
  <w:abstractNum w:abstractNumId="13">
    <w:multiLevelType w:val="hybridMultilevel"/>
    <w:lvl w:ilvl="0">
      <w:start w:val="0"/>
      <w:numFmt w:val="bullet"/>
      <w:lvlText w:val=""/>
      <w:lvlJc w:val="left"/>
      <w:pPr>
        <w:ind w:left="932" w:hanging="356"/>
      </w:pPr>
      <w:rPr>
        <w:rFonts w:hint="default" w:ascii="Symbol" w:hAnsi="Symbol" w:eastAsia="Symbol" w:cs="Symbol"/>
        <w:b w:val="0"/>
        <w:bCs w:val="0"/>
        <w:i w:val="0"/>
        <w:iCs w:val="0"/>
        <w:w w:val="101"/>
        <w:sz w:val="18"/>
        <w:szCs w:val="18"/>
        <w:lang w:val="nl-NL" w:eastAsia="en-US" w:bidi="ar-SA"/>
      </w:rPr>
    </w:lvl>
    <w:lvl w:ilvl="1">
      <w:start w:val="0"/>
      <w:numFmt w:val="bullet"/>
      <w:lvlText w:val="•"/>
      <w:lvlJc w:val="left"/>
      <w:pPr>
        <w:ind w:left="1788" w:hanging="356"/>
      </w:pPr>
      <w:rPr>
        <w:rFonts w:hint="default"/>
        <w:lang w:val="nl-NL" w:eastAsia="en-US" w:bidi="ar-SA"/>
      </w:rPr>
    </w:lvl>
    <w:lvl w:ilvl="2">
      <w:start w:val="0"/>
      <w:numFmt w:val="bullet"/>
      <w:lvlText w:val="•"/>
      <w:lvlJc w:val="left"/>
      <w:pPr>
        <w:ind w:left="2636" w:hanging="356"/>
      </w:pPr>
      <w:rPr>
        <w:rFonts w:hint="default"/>
        <w:lang w:val="nl-NL" w:eastAsia="en-US" w:bidi="ar-SA"/>
      </w:rPr>
    </w:lvl>
    <w:lvl w:ilvl="3">
      <w:start w:val="0"/>
      <w:numFmt w:val="bullet"/>
      <w:lvlText w:val="•"/>
      <w:lvlJc w:val="left"/>
      <w:pPr>
        <w:ind w:left="3485" w:hanging="356"/>
      </w:pPr>
      <w:rPr>
        <w:rFonts w:hint="default"/>
        <w:lang w:val="nl-NL" w:eastAsia="en-US" w:bidi="ar-SA"/>
      </w:rPr>
    </w:lvl>
    <w:lvl w:ilvl="4">
      <w:start w:val="0"/>
      <w:numFmt w:val="bullet"/>
      <w:lvlText w:val="•"/>
      <w:lvlJc w:val="left"/>
      <w:pPr>
        <w:ind w:left="4333" w:hanging="356"/>
      </w:pPr>
      <w:rPr>
        <w:rFonts w:hint="default"/>
        <w:lang w:val="nl-NL" w:eastAsia="en-US" w:bidi="ar-SA"/>
      </w:rPr>
    </w:lvl>
    <w:lvl w:ilvl="5">
      <w:start w:val="0"/>
      <w:numFmt w:val="bullet"/>
      <w:lvlText w:val="•"/>
      <w:lvlJc w:val="left"/>
      <w:pPr>
        <w:ind w:left="5182" w:hanging="356"/>
      </w:pPr>
      <w:rPr>
        <w:rFonts w:hint="default"/>
        <w:lang w:val="nl-NL" w:eastAsia="en-US" w:bidi="ar-SA"/>
      </w:rPr>
    </w:lvl>
    <w:lvl w:ilvl="6">
      <w:start w:val="0"/>
      <w:numFmt w:val="bullet"/>
      <w:lvlText w:val="•"/>
      <w:lvlJc w:val="left"/>
      <w:pPr>
        <w:ind w:left="6030" w:hanging="356"/>
      </w:pPr>
      <w:rPr>
        <w:rFonts w:hint="default"/>
        <w:lang w:val="nl-NL" w:eastAsia="en-US" w:bidi="ar-SA"/>
      </w:rPr>
    </w:lvl>
    <w:lvl w:ilvl="7">
      <w:start w:val="0"/>
      <w:numFmt w:val="bullet"/>
      <w:lvlText w:val="•"/>
      <w:lvlJc w:val="left"/>
      <w:pPr>
        <w:ind w:left="6878" w:hanging="356"/>
      </w:pPr>
      <w:rPr>
        <w:rFonts w:hint="default"/>
        <w:lang w:val="nl-NL" w:eastAsia="en-US" w:bidi="ar-SA"/>
      </w:rPr>
    </w:lvl>
    <w:lvl w:ilvl="8">
      <w:start w:val="0"/>
      <w:numFmt w:val="bullet"/>
      <w:lvlText w:val="•"/>
      <w:lvlJc w:val="left"/>
      <w:pPr>
        <w:ind w:left="7727" w:hanging="356"/>
      </w:pPr>
      <w:rPr>
        <w:rFonts w:hint="default"/>
        <w:lang w:val="nl-NL" w:eastAsia="en-US" w:bidi="ar-SA"/>
      </w:rPr>
    </w:lvl>
  </w:abstractNum>
  <w:abstractNum w:abstractNumId="12">
    <w:multiLevelType w:val="hybridMultilevel"/>
    <w:lvl w:ilvl="0">
      <w:start w:val="2"/>
      <w:numFmt w:val="decimal"/>
      <w:lvlText w:val="%1"/>
      <w:lvlJc w:val="left"/>
      <w:pPr>
        <w:ind w:left="937" w:hanging="721"/>
        <w:jc w:val="left"/>
      </w:pPr>
      <w:rPr>
        <w:rFonts w:hint="default"/>
        <w:lang w:val="nl-NL" w:eastAsia="en-US" w:bidi="ar-SA"/>
      </w:rPr>
    </w:lvl>
    <w:lvl w:ilvl="1">
      <w:start w:val="4"/>
      <w:numFmt w:val="decimal"/>
      <w:lvlText w:val="%1.%2"/>
      <w:lvlJc w:val="left"/>
      <w:pPr>
        <w:ind w:left="937" w:hanging="721"/>
        <w:jc w:val="left"/>
      </w:pPr>
      <w:rPr>
        <w:rFonts w:hint="default"/>
        <w:lang w:val="nl-NL" w:eastAsia="en-US" w:bidi="ar-SA"/>
      </w:rPr>
    </w:lvl>
    <w:lvl w:ilvl="2">
      <w:start w:val="1"/>
      <w:numFmt w:val="decimal"/>
      <w:lvlText w:val="%1.%2.%3"/>
      <w:lvlJc w:val="left"/>
      <w:pPr>
        <w:ind w:left="937" w:hanging="721"/>
        <w:jc w:val="left"/>
      </w:pPr>
      <w:rPr>
        <w:rFonts w:hint="default" w:ascii="Cambria" w:hAnsi="Cambria" w:eastAsia="Cambria" w:cs="Cambria"/>
        <w:b/>
        <w:bCs/>
        <w:i w:val="0"/>
        <w:iCs w:val="0"/>
        <w:color w:val="4F81BC"/>
        <w:spacing w:val="-4"/>
        <w:w w:val="101"/>
        <w:sz w:val="18"/>
        <w:szCs w:val="18"/>
        <w:lang w:val="nl-NL" w:eastAsia="en-US" w:bidi="ar-SA"/>
      </w:rPr>
    </w:lvl>
    <w:lvl w:ilvl="3">
      <w:start w:val="0"/>
      <w:numFmt w:val="bullet"/>
      <w:lvlText w:val="•"/>
      <w:lvlJc w:val="left"/>
      <w:pPr>
        <w:ind w:left="3485" w:hanging="721"/>
      </w:pPr>
      <w:rPr>
        <w:rFonts w:hint="default"/>
        <w:lang w:val="nl-NL" w:eastAsia="en-US" w:bidi="ar-SA"/>
      </w:rPr>
    </w:lvl>
    <w:lvl w:ilvl="4">
      <w:start w:val="0"/>
      <w:numFmt w:val="bullet"/>
      <w:lvlText w:val="•"/>
      <w:lvlJc w:val="left"/>
      <w:pPr>
        <w:ind w:left="4333" w:hanging="721"/>
      </w:pPr>
      <w:rPr>
        <w:rFonts w:hint="default"/>
        <w:lang w:val="nl-NL" w:eastAsia="en-US" w:bidi="ar-SA"/>
      </w:rPr>
    </w:lvl>
    <w:lvl w:ilvl="5">
      <w:start w:val="0"/>
      <w:numFmt w:val="bullet"/>
      <w:lvlText w:val="•"/>
      <w:lvlJc w:val="left"/>
      <w:pPr>
        <w:ind w:left="5182" w:hanging="721"/>
      </w:pPr>
      <w:rPr>
        <w:rFonts w:hint="default"/>
        <w:lang w:val="nl-NL" w:eastAsia="en-US" w:bidi="ar-SA"/>
      </w:rPr>
    </w:lvl>
    <w:lvl w:ilvl="6">
      <w:start w:val="0"/>
      <w:numFmt w:val="bullet"/>
      <w:lvlText w:val="•"/>
      <w:lvlJc w:val="left"/>
      <w:pPr>
        <w:ind w:left="6030" w:hanging="721"/>
      </w:pPr>
      <w:rPr>
        <w:rFonts w:hint="default"/>
        <w:lang w:val="nl-NL" w:eastAsia="en-US" w:bidi="ar-SA"/>
      </w:rPr>
    </w:lvl>
    <w:lvl w:ilvl="7">
      <w:start w:val="0"/>
      <w:numFmt w:val="bullet"/>
      <w:lvlText w:val="•"/>
      <w:lvlJc w:val="left"/>
      <w:pPr>
        <w:ind w:left="6878" w:hanging="721"/>
      </w:pPr>
      <w:rPr>
        <w:rFonts w:hint="default"/>
        <w:lang w:val="nl-NL" w:eastAsia="en-US" w:bidi="ar-SA"/>
      </w:rPr>
    </w:lvl>
    <w:lvl w:ilvl="8">
      <w:start w:val="0"/>
      <w:numFmt w:val="bullet"/>
      <w:lvlText w:val="•"/>
      <w:lvlJc w:val="left"/>
      <w:pPr>
        <w:ind w:left="7727" w:hanging="721"/>
      </w:pPr>
      <w:rPr>
        <w:rFonts w:hint="default"/>
        <w:lang w:val="nl-NL" w:eastAsia="en-US" w:bidi="ar-SA"/>
      </w:rPr>
    </w:lvl>
  </w:abstractNum>
  <w:abstractNum w:abstractNumId="11">
    <w:multiLevelType w:val="hybridMultilevel"/>
    <w:lvl w:ilvl="0">
      <w:start w:val="5"/>
      <w:numFmt w:val="decimal"/>
      <w:lvlText w:val="%1."/>
      <w:lvlJc w:val="left"/>
      <w:pPr>
        <w:ind w:left="106" w:hanging="183"/>
        <w:jc w:val="left"/>
      </w:pPr>
      <w:rPr>
        <w:rFonts w:hint="default" w:ascii="Calibri" w:hAnsi="Calibri" w:eastAsia="Calibri" w:cs="Calibri"/>
        <w:b w:val="0"/>
        <w:bCs w:val="0"/>
        <w:i w:val="0"/>
        <w:iCs w:val="0"/>
        <w:spacing w:val="-2"/>
        <w:w w:val="101"/>
        <w:sz w:val="18"/>
        <w:szCs w:val="18"/>
        <w:lang w:val="nl-NL" w:eastAsia="en-US" w:bidi="ar-SA"/>
      </w:rPr>
    </w:lvl>
    <w:lvl w:ilvl="1">
      <w:start w:val="0"/>
      <w:numFmt w:val="bullet"/>
      <w:lvlText w:val=""/>
      <w:lvlJc w:val="left"/>
      <w:pPr>
        <w:ind w:left="821" w:hanging="360"/>
      </w:pPr>
      <w:rPr>
        <w:rFonts w:hint="default" w:ascii="Symbol" w:hAnsi="Symbol" w:eastAsia="Symbol" w:cs="Symbol"/>
        <w:b w:val="0"/>
        <w:bCs w:val="0"/>
        <w:i w:val="0"/>
        <w:iCs w:val="0"/>
        <w:w w:val="101"/>
        <w:sz w:val="18"/>
        <w:szCs w:val="18"/>
        <w:lang w:val="nl-NL" w:eastAsia="en-US" w:bidi="ar-SA"/>
      </w:rPr>
    </w:lvl>
    <w:lvl w:ilvl="2">
      <w:start w:val="0"/>
      <w:numFmt w:val="bullet"/>
      <w:lvlText w:val="•"/>
      <w:lvlJc w:val="left"/>
      <w:pPr>
        <w:ind w:left="1235" w:hanging="360"/>
      </w:pPr>
      <w:rPr>
        <w:rFonts w:hint="default"/>
        <w:lang w:val="nl-NL" w:eastAsia="en-US" w:bidi="ar-SA"/>
      </w:rPr>
    </w:lvl>
    <w:lvl w:ilvl="3">
      <w:start w:val="0"/>
      <w:numFmt w:val="bullet"/>
      <w:lvlText w:val="•"/>
      <w:lvlJc w:val="left"/>
      <w:pPr>
        <w:ind w:left="1651" w:hanging="360"/>
      </w:pPr>
      <w:rPr>
        <w:rFonts w:hint="default"/>
        <w:lang w:val="nl-NL" w:eastAsia="en-US" w:bidi="ar-SA"/>
      </w:rPr>
    </w:lvl>
    <w:lvl w:ilvl="4">
      <w:start w:val="0"/>
      <w:numFmt w:val="bullet"/>
      <w:lvlText w:val="•"/>
      <w:lvlJc w:val="left"/>
      <w:pPr>
        <w:ind w:left="2067" w:hanging="360"/>
      </w:pPr>
      <w:rPr>
        <w:rFonts w:hint="default"/>
        <w:lang w:val="nl-NL" w:eastAsia="en-US" w:bidi="ar-SA"/>
      </w:rPr>
    </w:lvl>
    <w:lvl w:ilvl="5">
      <w:start w:val="0"/>
      <w:numFmt w:val="bullet"/>
      <w:lvlText w:val="•"/>
      <w:lvlJc w:val="left"/>
      <w:pPr>
        <w:ind w:left="2483" w:hanging="360"/>
      </w:pPr>
      <w:rPr>
        <w:rFonts w:hint="default"/>
        <w:lang w:val="nl-NL" w:eastAsia="en-US" w:bidi="ar-SA"/>
      </w:rPr>
    </w:lvl>
    <w:lvl w:ilvl="6">
      <w:start w:val="0"/>
      <w:numFmt w:val="bullet"/>
      <w:lvlText w:val="•"/>
      <w:lvlJc w:val="left"/>
      <w:pPr>
        <w:ind w:left="2899" w:hanging="360"/>
      </w:pPr>
      <w:rPr>
        <w:rFonts w:hint="default"/>
        <w:lang w:val="nl-NL" w:eastAsia="en-US" w:bidi="ar-SA"/>
      </w:rPr>
    </w:lvl>
    <w:lvl w:ilvl="7">
      <w:start w:val="0"/>
      <w:numFmt w:val="bullet"/>
      <w:lvlText w:val="•"/>
      <w:lvlJc w:val="left"/>
      <w:pPr>
        <w:ind w:left="3315" w:hanging="360"/>
      </w:pPr>
      <w:rPr>
        <w:rFonts w:hint="default"/>
        <w:lang w:val="nl-NL" w:eastAsia="en-US" w:bidi="ar-SA"/>
      </w:rPr>
    </w:lvl>
    <w:lvl w:ilvl="8">
      <w:start w:val="0"/>
      <w:numFmt w:val="bullet"/>
      <w:lvlText w:val="•"/>
      <w:lvlJc w:val="left"/>
      <w:pPr>
        <w:ind w:left="3731" w:hanging="360"/>
      </w:pPr>
      <w:rPr>
        <w:rFonts w:hint="default"/>
        <w:lang w:val="nl-NL" w:eastAsia="en-US" w:bidi="ar-SA"/>
      </w:rPr>
    </w:lvl>
  </w:abstractNum>
  <w:abstractNum w:abstractNumId="10">
    <w:multiLevelType w:val="hybridMultilevel"/>
    <w:lvl w:ilvl="0">
      <w:start w:val="0"/>
      <w:numFmt w:val="bullet"/>
      <w:lvlText w:val=""/>
      <w:lvlJc w:val="left"/>
      <w:pPr>
        <w:ind w:left="932" w:hanging="356"/>
      </w:pPr>
      <w:rPr>
        <w:rFonts w:hint="default" w:ascii="Symbol" w:hAnsi="Symbol" w:eastAsia="Symbol" w:cs="Symbol"/>
        <w:b w:val="0"/>
        <w:bCs w:val="0"/>
        <w:i w:val="0"/>
        <w:iCs w:val="0"/>
        <w:w w:val="101"/>
        <w:sz w:val="18"/>
        <w:szCs w:val="18"/>
        <w:lang w:val="nl-NL" w:eastAsia="en-US" w:bidi="ar-SA"/>
      </w:rPr>
    </w:lvl>
    <w:lvl w:ilvl="1">
      <w:start w:val="0"/>
      <w:numFmt w:val="bullet"/>
      <w:lvlText w:val="•"/>
      <w:lvlJc w:val="left"/>
      <w:pPr>
        <w:ind w:left="1788" w:hanging="356"/>
      </w:pPr>
      <w:rPr>
        <w:rFonts w:hint="default"/>
        <w:lang w:val="nl-NL" w:eastAsia="en-US" w:bidi="ar-SA"/>
      </w:rPr>
    </w:lvl>
    <w:lvl w:ilvl="2">
      <w:start w:val="0"/>
      <w:numFmt w:val="bullet"/>
      <w:lvlText w:val="•"/>
      <w:lvlJc w:val="left"/>
      <w:pPr>
        <w:ind w:left="2636" w:hanging="356"/>
      </w:pPr>
      <w:rPr>
        <w:rFonts w:hint="default"/>
        <w:lang w:val="nl-NL" w:eastAsia="en-US" w:bidi="ar-SA"/>
      </w:rPr>
    </w:lvl>
    <w:lvl w:ilvl="3">
      <w:start w:val="0"/>
      <w:numFmt w:val="bullet"/>
      <w:lvlText w:val="•"/>
      <w:lvlJc w:val="left"/>
      <w:pPr>
        <w:ind w:left="3485" w:hanging="356"/>
      </w:pPr>
      <w:rPr>
        <w:rFonts w:hint="default"/>
        <w:lang w:val="nl-NL" w:eastAsia="en-US" w:bidi="ar-SA"/>
      </w:rPr>
    </w:lvl>
    <w:lvl w:ilvl="4">
      <w:start w:val="0"/>
      <w:numFmt w:val="bullet"/>
      <w:lvlText w:val="•"/>
      <w:lvlJc w:val="left"/>
      <w:pPr>
        <w:ind w:left="4333" w:hanging="356"/>
      </w:pPr>
      <w:rPr>
        <w:rFonts w:hint="default"/>
        <w:lang w:val="nl-NL" w:eastAsia="en-US" w:bidi="ar-SA"/>
      </w:rPr>
    </w:lvl>
    <w:lvl w:ilvl="5">
      <w:start w:val="0"/>
      <w:numFmt w:val="bullet"/>
      <w:lvlText w:val="•"/>
      <w:lvlJc w:val="left"/>
      <w:pPr>
        <w:ind w:left="5182" w:hanging="356"/>
      </w:pPr>
      <w:rPr>
        <w:rFonts w:hint="default"/>
        <w:lang w:val="nl-NL" w:eastAsia="en-US" w:bidi="ar-SA"/>
      </w:rPr>
    </w:lvl>
    <w:lvl w:ilvl="6">
      <w:start w:val="0"/>
      <w:numFmt w:val="bullet"/>
      <w:lvlText w:val="•"/>
      <w:lvlJc w:val="left"/>
      <w:pPr>
        <w:ind w:left="6030" w:hanging="356"/>
      </w:pPr>
      <w:rPr>
        <w:rFonts w:hint="default"/>
        <w:lang w:val="nl-NL" w:eastAsia="en-US" w:bidi="ar-SA"/>
      </w:rPr>
    </w:lvl>
    <w:lvl w:ilvl="7">
      <w:start w:val="0"/>
      <w:numFmt w:val="bullet"/>
      <w:lvlText w:val="•"/>
      <w:lvlJc w:val="left"/>
      <w:pPr>
        <w:ind w:left="6878" w:hanging="356"/>
      </w:pPr>
      <w:rPr>
        <w:rFonts w:hint="default"/>
        <w:lang w:val="nl-NL" w:eastAsia="en-US" w:bidi="ar-SA"/>
      </w:rPr>
    </w:lvl>
    <w:lvl w:ilvl="8">
      <w:start w:val="0"/>
      <w:numFmt w:val="bullet"/>
      <w:lvlText w:val="•"/>
      <w:lvlJc w:val="left"/>
      <w:pPr>
        <w:ind w:left="7727" w:hanging="356"/>
      </w:pPr>
      <w:rPr>
        <w:rFonts w:hint="default"/>
        <w:lang w:val="nl-NL" w:eastAsia="en-US" w:bidi="ar-SA"/>
      </w:rPr>
    </w:lvl>
  </w:abstractNum>
  <w:abstractNum w:abstractNumId="9">
    <w:multiLevelType w:val="hybridMultilevel"/>
    <w:lvl w:ilvl="0">
      <w:start w:val="3"/>
      <w:numFmt w:val="decimal"/>
      <w:lvlText w:val="%1."/>
      <w:lvlJc w:val="left"/>
      <w:pPr>
        <w:ind w:left="937" w:hanging="356"/>
        <w:jc w:val="left"/>
      </w:pPr>
      <w:rPr>
        <w:rFonts w:hint="default" w:ascii="Calibri" w:hAnsi="Calibri" w:eastAsia="Calibri" w:cs="Calibri"/>
        <w:b w:val="0"/>
        <w:bCs w:val="0"/>
        <w:i w:val="0"/>
        <w:iCs w:val="0"/>
        <w:spacing w:val="-2"/>
        <w:w w:val="101"/>
        <w:sz w:val="18"/>
        <w:szCs w:val="18"/>
        <w:lang w:val="nl-NL" w:eastAsia="en-US" w:bidi="ar-SA"/>
      </w:rPr>
    </w:lvl>
    <w:lvl w:ilvl="1">
      <w:start w:val="0"/>
      <w:numFmt w:val="bullet"/>
      <w:lvlText w:val=""/>
      <w:lvlJc w:val="left"/>
      <w:pPr>
        <w:ind w:left="1287" w:hanging="356"/>
      </w:pPr>
      <w:rPr>
        <w:rFonts w:hint="default" w:ascii="Symbol" w:hAnsi="Symbol" w:eastAsia="Symbol" w:cs="Symbol"/>
        <w:b w:val="0"/>
        <w:bCs w:val="0"/>
        <w:i w:val="0"/>
        <w:iCs w:val="0"/>
        <w:w w:val="101"/>
        <w:sz w:val="18"/>
        <w:szCs w:val="18"/>
        <w:lang w:val="nl-NL" w:eastAsia="en-US" w:bidi="ar-SA"/>
      </w:rPr>
    </w:lvl>
    <w:lvl w:ilvl="2">
      <w:start w:val="0"/>
      <w:numFmt w:val="bullet"/>
      <w:lvlText w:val="•"/>
      <w:lvlJc w:val="left"/>
      <w:pPr>
        <w:ind w:left="1640" w:hanging="356"/>
      </w:pPr>
      <w:rPr>
        <w:rFonts w:hint="default"/>
        <w:lang w:val="nl-NL" w:eastAsia="en-US" w:bidi="ar-SA"/>
      </w:rPr>
    </w:lvl>
    <w:lvl w:ilvl="3">
      <w:start w:val="0"/>
      <w:numFmt w:val="bullet"/>
      <w:lvlText w:val="•"/>
      <w:lvlJc w:val="left"/>
      <w:pPr>
        <w:ind w:left="2613" w:hanging="356"/>
      </w:pPr>
      <w:rPr>
        <w:rFonts w:hint="default"/>
        <w:lang w:val="nl-NL" w:eastAsia="en-US" w:bidi="ar-SA"/>
      </w:rPr>
    </w:lvl>
    <w:lvl w:ilvl="4">
      <w:start w:val="0"/>
      <w:numFmt w:val="bullet"/>
      <w:lvlText w:val="•"/>
      <w:lvlJc w:val="left"/>
      <w:pPr>
        <w:ind w:left="3586" w:hanging="356"/>
      </w:pPr>
      <w:rPr>
        <w:rFonts w:hint="default"/>
        <w:lang w:val="nl-NL" w:eastAsia="en-US" w:bidi="ar-SA"/>
      </w:rPr>
    </w:lvl>
    <w:lvl w:ilvl="5">
      <w:start w:val="0"/>
      <w:numFmt w:val="bullet"/>
      <w:lvlText w:val="•"/>
      <w:lvlJc w:val="left"/>
      <w:pPr>
        <w:ind w:left="4559" w:hanging="356"/>
      </w:pPr>
      <w:rPr>
        <w:rFonts w:hint="default"/>
        <w:lang w:val="nl-NL" w:eastAsia="en-US" w:bidi="ar-SA"/>
      </w:rPr>
    </w:lvl>
    <w:lvl w:ilvl="6">
      <w:start w:val="0"/>
      <w:numFmt w:val="bullet"/>
      <w:lvlText w:val="•"/>
      <w:lvlJc w:val="left"/>
      <w:pPr>
        <w:ind w:left="5532" w:hanging="356"/>
      </w:pPr>
      <w:rPr>
        <w:rFonts w:hint="default"/>
        <w:lang w:val="nl-NL" w:eastAsia="en-US" w:bidi="ar-SA"/>
      </w:rPr>
    </w:lvl>
    <w:lvl w:ilvl="7">
      <w:start w:val="0"/>
      <w:numFmt w:val="bullet"/>
      <w:lvlText w:val="•"/>
      <w:lvlJc w:val="left"/>
      <w:pPr>
        <w:ind w:left="6505" w:hanging="356"/>
      </w:pPr>
      <w:rPr>
        <w:rFonts w:hint="default"/>
        <w:lang w:val="nl-NL" w:eastAsia="en-US" w:bidi="ar-SA"/>
      </w:rPr>
    </w:lvl>
    <w:lvl w:ilvl="8">
      <w:start w:val="0"/>
      <w:numFmt w:val="bullet"/>
      <w:lvlText w:val="•"/>
      <w:lvlJc w:val="left"/>
      <w:pPr>
        <w:ind w:left="7478" w:hanging="356"/>
      </w:pPr>
      <w:rPr>
        <w:rFonts w:hint="default"/>
        <w:lang w:val="nl-NL" w:eastAsia="en-US" w:bidi="ar-SA"/>
      </w:rPr>
    </w:lvl>
  </w:abstractNum>
  <w:abstractNum w:abstractNumId="8">
    <w:multiLevelType w:val="hybridMultilevel"/>
    <w:lvl w:ilvl="0">
      <w:start w:val="2"/>
      <w:numFmt w:val="decimal"/>
      <w:lvlText w:val="%1"/>
      <w:lvlJc w:val="left"/>
      <w:pPr>
        <w:ind w:left="937" w:hanging="721"/>
        <w:jc w:val="left"/>
      </w:pPr>
      <w:rPr>
        <w:rFonts w:hint="default"/>
        <w:lang w:val="nl-NL" w:eastAsia="en-US" w:bidi="ar-SA"/>
      </w:rPr>
    </w:lvl>
    <w:lvl w:ilvl="1">
      <w:start w:val="3"/>
      <w:numFmt w:val="decimal"/>
      <w:lvlText w:val="%1.%2"/>
      <w:lvlJc w:val="left"/>
      <w:pPr>
        <w:ind w:left="937" w:hanging="721"/>
        <w:jc w:val="left"/>
      </w:pPr>
      <w:rPr>
        <w:rFonts w:hint="default"/>
        <w:lang w:val="nl-NL" w:eastAsia="en-US" w:bidi="ar-SA"/>
      </w:rPr>
    </w:lvl>
    <w:lvl w:ilvl="2">
      <w:start w:val="1"/>
      <w:numFmt w:val="decimal"/>
      <w:lvlText w:val="%1.%2.%3"/>
      <w:lvlJc w:val="left"/>
      <w:pPr>
        <w:ind w:left="937" w:hanging="721"/>
        <w:jc w:val="left"/>
      </w:pPr>
      <w:rPr>
        <w:rFonts w:hint="default" w:ascii="Cambria" w:hAnsi="Cambria" w:eastAsia="Cambria" w:cs="Cambria"/>
        <w:b/>
        <w:bCs/>
        <w:i w:val="0"/>
        <w:iCs w:val="0"/>
        <w:color w:val="4F81BC"/>
        <w:spacing w:val="-4"/>
        <w:w w:val="101"/>
        <w:sz w:val="18"/>
        <w:szCs w:val="18"/>
        <w:lang w:val="nl-NL" w:eastAsia="en-US" w:bidi="ar-SA"/>
      </w:rPr>
    </w:lvl>
    <w:lvl w:ilvl="3">
      <w:start w:val="1"/>
      <w:numFmt w:val="decimal"/>
      <w:lvlText w:val="%4."/>
      <w:lvlJc w:val="left"/>
      <w:pPr>
        <w:ind w:left="932" w:hanging="356"/>
        <w:jc w:val="left"/>
      </w:pPr>
      <w:rPr>
        <w:rFonts w:hint="default" w:ascii="Calibri" w:hAnsi="Calibri" w:eastAsia="Calibri" w:cs="Calibri"/>
        <w:b w:val="0"/>
        <w:bCs w:val="0"/>
        <w:i w:val="0"/>
        <w:iCs w:val="0"/>
        <w:spacing w:val="-2"/>
        <w:w w:val="101"/>
        <w:sz w:val="18"/>
        <w:szCs w:val="18"/>
        <w:lang w:val="nl-NL" w:eastAsia="en-US" w:bidi="ar-SA"/>
      </w:rPr>
    </w:lvl>
    <w:lvl w:ilvl="4">
      <w:start w:val="1"/>
      <w:numFmt w:val="lowerLetter"/>
      <w:lvlText w:val="%5."/>
      <w:lvlJc w:val="left"/>
      <w:pPr>
        <w:ind w:left="1647" w:hanging="351"/>
        <w:jc w:val="left"/>
      </w:pPr>
      <w:rPr>
        <w:rFonts w:hint="default" w:ascii="Calibri" w:hAnsi="Calibri" w:eastAsia="Calibri" w:cs="Calibri"/>
        <w:b w:val="0"/>
        <w:bCs w:val="0"/>
        <w:i w:val="0"/>
        <w:iCs w:val="0"/>
        <w:spacing w:val="-1"/>
        <w:w w:val="101"/>
        <w:sz w:val="18"/>
        <w:szCs w:val="18"/>
        <w:lang w:val="nl-NL" w:eastAsia="en-US" w:bidi="ar-SA"/>
      </w:rPr>
    </w:lvl>
    <w:lvl w:ilvl="5">
      <w:start w:val="0"/>
      <w:numFmt w:val="bullet"/>
      <w:lvlText w:val="•"/>
      <w:lvlJc w:val="left"/>
      <w:pPr>
        <w:ind w:left="4571" w:hanging="351"/>
      </w:pPr>
      <w:rPr>
        <w:rFonts w:hint="default"/>
        <w:lang w:val="nl-NL" w:eastAsia="en-US" w:bidi="ar-SA"/>
      </w:rPr>
    </w:lvl>
    <w:lvl w:ilvl="6">
      <w:start w:val="0"/>
      <w:numFmt w:val="bullet"/>
      <w:lvlText w:val="•"/>
      <w:lvlJc w:val="left"/>
      <w:pPr>
        <w:ind w:left="5542" w:hanging="351"/>
      </w:pPr>
      <w:rPr>
        <w:rFonts w:hint="default"/>
        <w:lang w:val="nl-NL" w:eastAsia="en-US" w:bidi="ar-SA"/>
      </w:rPr>
    </w:lvl>
    <w:lvl w:ilvl="7">
      <w:start w:val="0"/>
      <w:numFmt w:val="bullet"/>
      <w:lvlText w:val="•"/>
      <w:lvlJc w:val="left"/>
      <w:pPr>
        <w:ind w:left="6512" w:hanging="351"/>
      </w:pPr>
      <w:rPr>
        <w:rFonts w:hint="default"/>
        <w:lang w:val="nl-NL" w:eastAsia="en-US" w:bidi="ar-SA"/>
      </w:rPr>
    </w:lvl>
    <w:lvl w:ilvl="8">
      <w:start w:val="0"/>
      <w:numFmt w:val="bullet"/>
      <w:lvlText w:val="•"/>
      <w:lvlJc w:val="left"/>
      <w:pPr>
        <w:ind w:left="7483" w:hanging="351"/>
      </w:pPr>
      <w:rPr>
        <w:rFonts w:hint="default"/>
        <w:lang w:val="nl-NL" w:eastAsia="en-US" w:bidi="ar-SA"/>
      </w:rPr>
    </w:lvl>
  </w:abstractNum>
  <w:abstractNum w:abstractNumId="7">
    <w:multiLevelType w:val="hybridMultilevel"/>
    <w:lvl w:ilvl="0">
      <w:start w:val="0"/>
      <w:numFmt w:val="bullet"/>
      <w:lvlText w:val=""/>
      <w:lvlJc w:val="left"/>
      <w:pPr>
        <w:ind w:left="937" w:hanging="356"/>
      </w:pPr>
      <w:rPr>
        <w:rFonts w:hint="default" w:ascii="Symbol" w:hAnsi="Symbol" w:eastAsia="Symbol" w:cs="Symbol"/>
        <w:b w:val="0"/>
        <w:bCs w:val="0"/>
        <w:i w:val="0"/>
        <w:iCs w:val="0"/>
        <w:w w:val="101"/>
        <w:sz w:val="18"/>
        <w:szCs w:val="18"/>
        <w:lang w:val="nl-NL" w:eastAsia="en-US" w:bidi="ar-SA"/>
      </w:rPr>
    </w:lvl>
    <w:lvl w:ilvl="1">
      <w:start w:val="0"/>
      <w:numFmt w:val="bullet"/>
      <w:lvlText w:val="•"/>
      <w:lvlJc w:val="left"/>
      <w:pPr>
        <w:ind w:left="1788" w:hanging="356"/>
      </w:pPr>
      <w:rPr>
        <w:rFonts w:hint="default"/>
        <w:lang w:val="nl-NL" w:eastAsia="en-US" w:bidi="ar-SA"/>
      </w:rPr>
    </w:lvl>
    <w:lvl w:ilvl="2">
      <w:start w:val="0"/>
      <w:numFmt w:val="bullet"/>
      <w:lvlText w:val="•"/>
      <w:lvlJc w:val="left"/>
      <w:pPr>
        <w:ind w:left="2636" w:hanging="356"/>
      </w:pPr>
      <w:rPr>
        <w:rFonts w:hint="default"/>
        <w:lang w:val="nl-NL" w:eastAsia="en-US" w:bidi="ar-SA"/>
      </w:rPr>
    </w:lvl>
    <w:lvl w:ilvl="3">
      <w:start w:val="0"/>
      <w:numFmt w:val="bullet"/>
      <w:lvlText w:val="•"/>
      <w:lvlJc w:val="left"/>
      <w:pPr>
        <w:ind w:left="3485" w:hanging="356"/>
      </w:pPr>
      <w:rPr>
        <w:rFonts w:hint="default"/>
        <w:lang w:val="nl-NL" w:eastAsia="en-US" w:bidi="ar-SA"/>
      </w:rPr>
    </w:lvl>
    <w:lvl w:ilvl="4">
      <w:start w:val="0"/>
      <w:numFmt w:val="bullet"/>
      <w:lvlText w:val="•"/>
      <w:lvlJc w:val="left"/>
      <w:pPr>
        <w:ind w:left="4333" w:hanging="356"/>
      </w:pPr>
      <w:rPr>
        <w:rFonts w:hint="default"/>
        <w:lang w:val="nl-NL" w:eastAsia="en-US" w:bidi="ar-SA"/>
      </w:rPr>
    </w:lvl>
    <w:lvl w:ilvl="5">
      <w:start w:val="0"/>
      <w:numFmt w:val="bullet"/>
      <w:lvlText w:val="•"/>
      <w:lvlJc w:val="left"/>
      <w:pPr>
        <w:ind w:left="5182" w:hanging="356"/>
      </w:pPr>
      <w:rPr>
        <w:rFonts w:hint="default"/>
        <w:lang w:val="nl-NL" w:eastAsia="en-US" w:bidi="ar-SA"/>
      </w:rPr>
    </w:lvl>
    <w:lvl w:ilvl="6">
      <w:start w:val="0"/>
      <w:numFmt w:val="bullet"/>
      <w:lvlText w:val="•"/>
      <w:lvlJc w:val="left"/>
      <w:pPr>
        <w:ind w:left="6030" w:hanging="356"/>
      </w:pPr>
      <w:rPr>
        <w:rFonts w:hint="default"/>
        <w:lang w:val="nl-NL" w:eastAsia="en-US" w:bidi="ar-SA"/>
      </w:rPr>
    </w:lvl>
    <w:lvl w:ilvl="7">
      <w:start w:val="0"/>
      <w:numFmt w:val="bullet"/>
      <w:lvlText w:val="•"/>
      <w:lvlJc w:val="left"/>
      <w:pPr>
        <w:ind w:left="6878" w:hanging="356"/>
      </w:pPr>
      <w:rPr>
        <w:rFonts w:hint="default"/>
        <w:lang w:val="nl-NL" w:eastAsia="en-US" w:bidi="ar-SA"/>
      </w:rPr>
    </w:lvl>
    <w:lvl w:ilvl="8">
      <w:start w:val="0"/>
      <w:numFmt w:val="bullet"/>
      <w:lvlText w:val="•"/>
      <w:lvlJc w:val="left"/>
      <w:pPr>
        <w:ind w:left="7727" w:hanging="356"/>
      </w:pPr>
      <w:rPr>
        <w:rFonts w:hint="default"/>
        <w:lang w:val="nl-NL" w:eastAsia="en-US" w:bidi="ar-SA"/>
      </w:rPr>
    </w:lvl>
  </w:abstractNum>
  <w:abstractNum w:abstractNumId="6">
    <w:multiLevelType w:val="hybridMultilevel"/>
    <w:lvl w:ilvl="0">
      <w:start w:val="2"/>
      <w:numFmt w:val="decimal"/>
      <w:lvlText w:val="%1"/>
      <w:lvlJc w:val="left"/>
      <w:pPr>
        <w:ind w:left="937" w:hanging="721"/>
        <w:jc w:val="left"/>
      </w:pPr>
      <w:rPr>
        <w:rFonts w:hint="default"/>
        <w:lang w:val="nl-NL" w:eastAsia="en-US" w:bidi="ar-SA"/>
      </w:rPr>
    </w:lvl>
    <w:lvl w:ilvl="1">
      <w:start w:val="2"/>
      <w:numFmt w:val="decimal"/>
      <w:lvlText w:val="%1.%2"/>
      <w:lvlJc w:val="left"/>
      <w:pPr>
        <w:ind w:left="937" w:hanging="721"/>
        <w:jc w:val="left"/>
      </w:pPr>
      <w:rPr>
        <w:rFonts w:hint="default"/>
        <w:lang w:val="nl-NL" w:eastAsia="en-US" w:bidi="ar-SA"/>
      </w:rPr>
    </w:lvl>
    <w:lvl w:ilvl="2">
      <w:start w:val="1"/>
      <w:numFmt w:val="decimal"/>
      <w:lvlText w:val="%1.%2.%3"/>
      <w:lvlJc w:val="left"/>
      <w:pPr>
        <w:ind w:left="937" w:hanging="721"/>
        <w:jc w:val="left"/>
      </w:pPr>
      <w:rPr>
        <w:rFonts w:hint="default" w:ascii="Cambria" w:hAnsi="Cambria" w:eastAsia="Cambria" w:cs="Cambria"/>
        <w:b/>
        <w:bCs/>
        <w:i w:val="0"/>
        <w:iCs w:val="0"/>
        <w:color w:val="4F81BC"/>
        <w:spacing w:val="-4"/>
        <w:w w:val="101"/>
        <w:sz w:val="18"/>
        <w:szCs w:val="18"/>
        <w:lang w:val="nl-NL" w:eastAsia="en-US" w:bidi="ar-SA"/>
      </w:rPr>
    </w:lvl>
    <w:lvl w:ilvl="3">
      <w:start w:val="1"/>
      <w:numFmt w:val="decimal"/>
      <w:lvlText w:val="%4."/>
      <w:lvlJc w:val="left"/>
      <w:pPr>
        <w:ind w:left="937" w:hanging="356"/>
        <w:jc w:val="left"/>
      </w:pPr>
      <w:rPr>
        <w:rFonts w:hint="default" w:ascii="Calibri" w:hAnsi="Calibri" w:eastAsia="Calibri" w:cs="Calibri"/>
        <w:b w:val="0"/>
        <w:bCs w:val="0"/>
        <w:i w:val="0"/>
        <w:iCs w:val="0"/>
        <w:spacing w:val="-2"/>
        <w:w w:val="101"/>
        <w:sz w:val="18"/>
        <w:szCs w:val="18"/>
        <w:lang w:val="nl-NL" w:eastAsia="en-US" w:bidi="ar-SA"/>
      </w:rPr>
    </w:lvl>
    <w:lvl w:ilvl="4">
      <w:start w:val="1"/>
      <w:numFmt w:val="lowerLetter"/>
      <w:lvlText w:val="%5."/>
      <w:lvlJc w:val="left"/>
      <w:pPr>
        <w:ind w:left="1647" w:hanging="351"/>
        <w:jc w:val="left"/>
      </w:pPr>
      <w:rPr>
        <w:rFonts w:hint="default" w:ascii="Calibri" w:hAnsi="Calibri" w:eastAsia="Calibri" w:cs="Calibri"/>
        <w:b w:val="0"/>
        <w:bCs w:val="0"/>
        <w:i w:val="0"/>
        <w:iCs w:val="0"/>
        <w:spacing w:val="-1"/>
        <w:w w:val="101"/>
        <w:sz w:val="18"/>
        <w:szCs w:val="18"/>
        <w:lang w:val="nl-NL" w:eastAsia="en-US" w:bidi="ar-SA"/>
      </w:rPr>
    </w:lvl>
    <w:lvl w:ilvl="5">
      <w:start w:val="0"/>
      <w:numFmt w:val="bullet"/>
      <w:lvlText w:val="•"/>
      <w:lvlJc w:val="left"/>
      <w:pPr>
        <w:ind w:left="5099" w:hanging="351"/>
      </w:pPr>
      <w:rPr>
        <w:rFonts w:hint="default"/>
        <w:lang w:val="nl-NL" w:eastAsia="en-US" w:bidi="ar-SA"/>
      </w:rPr>
    </w:lvl>
    <w:lvl w:ilvl="6">
      <w:start w:val="0"/>
      <w:numFmt w:val="bullet"/>
      <w:lvlText w:val="•"/>
      <w:lvlJc w:val="left"/>
      <w:pPr>
        <w:ind w:left="5964" w:hanging="351"/>
      </w:pPr>
      <w:rPr>
        <w:rFonts w:hint="default"/>
        <w:lang w:val="nl-NL" w:eastAsia="en-US" w:bidi="ar-SA"/>
      </w:rPr>
    </w:lvl>
    <w:lvl w:ilvl="7">
      <w:start w:val="0"/>
      <w:numFmt w:val="bullet"/>
      <w:lvlText w:val="•"/>
      <w:lvlJc w:val="left"/>
      <w:pPr>
        <w:ind w:left="6829" w:hanging="351"/>
      </w:pPr>
      <w:rPr>
        <w:rFonts w:hint="default"/>
        <w:lang w:val="nl-NL" w:eastAsia="en-US" w:bidi="ar-SA"/>
      </w:rPr>
    </w:lvl>
    <w:lvl w:ilvl="8">
      <w:start w:val="0"/>
      <w:numFmt w:val="bullet"/>
      <w:lvlText w:val="•"/>
      <w:lvlJc w:val="left"/>
      <w:pPr>
        <w:ind w:left="7694" w:hanging="351"/>
      </w:pPr>
      <w:rPr>
        <w:rFonts w:hint="default"/>
        <w:lang w:val="nl-NL" w:eastAsia="en-US" w:bidi="ar-SA"/>
      </w:rPr>
    </w:lvl>
  </w:abstractNum>
  <w:abstractNum w:abstractNumId="5">
    <w:multiLevelType w:val="hybridMultilevel"/>
    <w:lvl w:ilvl="0">
      <w:start w:val="0"/>
      <w:numFmt w:val="bullet"/>
      <w:lvlText w:val=""/>
      <w:lvlJc w:val="left"/>
      <w:pPr>
        <w:ind w:left="1292" w:hanging="356"/>
      </w:pPr>
      <w:rPr>
        <w:rFonts w:hint="default" w:ascii="Symbol" w:hAnsi="Symbol" w:eastAsia="Symbol" w:cs="Symbol"/>
        <w:b w:val="0"/>
        <w:bCs w:val="0"/>
        <w:i w:val="0"/>
        <w:iCs w:val="0"/>
        <w:w w:val="101"/>
        <w:sz w:val="18"/>
        <w:szCs w:val="18"/>
        <w:lang w:val="nl-NL" w:eastAsia="en-US" w:bidi="ar-SA"/>
      </w:rPr>
    </w:lvl>
    <w:lvl w:ilvl="1">
      <w:start w:val="0"/>
      <w:numFmt w:val="bullet"/>
      <w:lvlText w:val="•"/>
      <w:lvlJc w:val="left"/>
      <w:pPr>
        <w:ind w:left="2112" w:hanging="356"/>
      </w:pPr>
      <w:rPr>
        <w:rFonts w:hint="default"/>
        <w:lang w:val="nl-NL" w:eastAsia="en-US" w:bidi="ar-SA"/>
      </w:rPr>
    </w:lvl>
    <w:lvl w:ilvl="2">
      <w:start w:val="0"/>
      <w:numFmt w:val="bullet"/>
      <w:lvlText w:val="•"/>
      <w:lvlJc w:val="left"/>
      <w:pPr>
        <w:ind w:left="2924" w:hanging="356"/>
      </w:pPr>
      <w:rPr>
        <w:rFonts w:hint="default"/>
        <w:lang w:val="nl-NL" w:eastAsia="en-US" w:bidi="ar-SA"/>
      </w:rPr>
    </w:lvl>
    <w:lvl w:ilvl="3">
      <w:start w:val="0"/>
      <w:numFmt w:val="bullet"/>
      <w:lvlText w:val="•"/>
      <w:lvlJc w:val="left"/>
      <w:pPr>
        <w:ind w:left="3737" w:hanging="356"/>
      </w:pPr>
      <w:rPr>
        <w:rFonts w:hint="default"/>
        <w:lang w:val="nl-NL" w:eastAsia="en-US" w:bidi="ar-SA"/>
      </w:rPr>
    </w:lvl>
    <w:lvl w:ilvl="4">
      <w:start w:val="0"/>
      <w:numFmt w:val="bullet"/>
      <w:lvlText w:val="•"/>
      <w:lvlJc w:val="left"/>
      <w:pPr>
        <w:ind w:left="4549" w:hanging="356"/>
      </w:pPr>
      <w:rPr>
        <w:rFonts w:hint="default"/>
        <w:lang w:val="nl-NL" w:eastAsia="en-US" w:bidi="ar-SA"/>
      </w:rPr>
    </w:lvl>
    <w:lvl w:ilvl="5">
      <w:start w:val="0"/>
      <w:numFmt w:val="bullet"/>
      <w:lvlText w:val="•"/>
      <w:lvlJc w:val="left"/>
      <w:pPr>
        <w:ind w:left="5362" w:hanging="356"/>
      </w:pPr>
      <w:rPr>
        <w:rFonts w:hint="default"/>
        <w:lang w:val="nl-NL" w:eastAsia="en-US" w:bidi="ar-SA"/>
      </w:rPr>
    </w:lvl>
    <w:lvl w:ilvl="6">
      <w:start w:val="0"/>
      <w:numFmt w:val="bullet"/>
      <w:lvlText w:val="•"/>
      <w:lvlJc w:val="left"/>
      <w:pPr>
        <w:ind w:left="6174" w:hanging="356"/>
      </w:pPr>
      <w:rPr>
        <w:rFonts w:hint="default"/>
        <w:lang w:val="nl-NL" w:eastAsia="en-US" w:bidi="ar-SA"/>
      </w:rPr>
    </w:lvl>
    <w:lvl w:ilvl="7">
      <w:start w:val="0"/>
      <w:numFmt w:val="bullet"/>
      <w:lvlText w:val="•"/>
      <w:lvlJc w:val="left"/>
      <w:pPr>
        <w:ind w:left="6986" w:hanging="356"/>
      </w:pPr>
      <w:rPr>
        <w:rFonts w:hint="default"/>
        <w:lang w:val="nl-NL" w:eastAsia="en-US" w:bidi="ar-SA"/>
      </w:rPr>
    </w:lvl>
    <w:lvl w:ilvl="8">
      <w:start w:val="0"/>
      <w:numFmt w:val="bullet"/>
      <w:lvlText w:val="•"/>
      <w:lvlJc w:val="left"/>
      <w:pPr>
        <w:ind w:left="7799" w:hanging="356"/>
      </w:pPr>
      <w:rPr>
        <w:rFonts w:hint="default"/>
        <w:lang w:val="nl-NL" w:eastAsia="en-US" w:bidi="ar-SA"/>
      </w:rPr>
    </w:lvl>
  </w:abstractNum>
  <w:abstractNum w:abstractNumId="4">
    <w:multiLevelType w:val="hybridMultilevel"/>
    <w:lvl w:ilvl="0">
      <w:start w:val="0"/>
      <w:numFmt w:val="bullet"/>
      <w:lvlText w:val=""/>
      <w:lvlJc w:val="left"/>
      <w:pPr>
        <w:ind w:left="1287" w:hanging="356"/>
      </w:pPr>
      <w:rPr>
        <w:rFonts w:hint="default" w:ascii="Symbol" w:hAnsi="Symbol" w:eastAsia="Symbol" w:cs="Symbol"/>
        <w:b w:val="0"/>
        <w:bCs w:val="0"/>
        <w:i w:val="0"/>
        <w:iCs w:val="0"/>
        <w:w w:val="101"/>
        <w:sz w:val="18"/>
        <w:szCs w:val="18"/>
        <w:lang w:val="nl-NL" w:eastAsia="en-US" w:bidi="ar-SA"/>
      </w:rPr>
    </w:lvl>
    <w:lvl w:ilvl="1">
      <w:start w:val="0"/>
      <w:numFmt w:val="bullet"/>
      <w:lvlText w:val="•"/>
      <w:lvlJc w:val="left"/>
      <w:pPr>
        <w:ind w:left="2094" w:hanging="356"/>
      </w:pPr>
      <w:rPr>
        <w:rFonts w:hint="default"/>
        <w:lang w:val="nl-NL" w:eastAsia="en-US" w:bidi="ar-SA"/>
      </w:rPr>
    </w:lvl>
    <w:lvl w:ilvl="2">
      <w:start w:val="0"/>
      <w:numFmt w:val="bullet"/>
      <w:lvlText w:val="•"/>
      <w:lvlJc w:val="left"/>
      <w:pPr>
        <w:ind w:left="2908" w:hanging="356"/>
      </w:pPr>
      <w:rPr>
        <w:rFonts w:hint="default"/>
        <w:lang w:val="nl-NL" w:eastAsia="en-US" w:bidi="ar-SA"/>
      </w:rPr>
    </w:lvl>
    <w:lvl w:ilvl="3">
      <w:start w:val="0"/>
      <w:numFmt w:val="bullet"/>
      <w:lvlText w:val="•"/>
      <w:lvlJc w:val="left"/>
      <w:pPr>
        <w:ind w:left="3723" w:hanging="356"/>
      </w:pPr>
      <w:rPr>
        <w:rFonts w:hint="default"/>
        <w:lang w:val="nl-NL" w:eastAsia="en-US" w:bidi="ar-SA"/>
      </w:rPr>
    </w:lvl>
    <w:lvl w:ilvl="4">
      <w:start w:val="0"/>
      <w:numFmt w:val="bullet"/>
      <w:lvlText w:val="•"/>
      <w:lvlJc w:val="left"/>
      <w:pPr>
        <w:ind w:left="4537" w:hanging="356"/>
      </w:pPr>
      <w:rPr>
        <w:rFonts w:hint="default"/>
        <w:lang w:val="nl-NL" w:eastAsia="en-US" w:bidi="ar-SA"/>
      </w:rPr>
    </w:lvl>
    <w:lvl w:ilvl="5">
      <w:start w:val="0"/>
      <w:numFmt w:val="bullet"/>
      <w:lvlText w:val="•"/>
      <w:lvlJc w:val="left"/>
      <w:pPr>
        <w:ind w:left="5352" w:hanging="356"/>
      </w:pPr>
      <w:rPr>
        <w:rFonts w:hint="default"/>
        <w:lang w:val="nl-NL" w:eastAsia="en-US" w:bidi="ar-SA"/>
      </w:rPr>
    </w:lvl>
    <w:lvl w:ilvl="6">
      <w:start w:val="0"/>
      <w:numFmt w:val="bullet"/>
      <w:lvlText w:val="•"/>
      <w:lvlJc w:val="left"/>
      <w:pPr>
        <w:ind w:left="6166" w:hanging="356"/>
      </w:pPr>
      <w:rPr>
        <w:rFonts w:hint="default"/>
        <w:lang w:val="nl-NL" w:eastAsia="en-US" w:bidi="ar-SA"/>
      </w:rPr>
    </w:lvl>
    <w:lvl w:ilvl="7">
      <w:start w:val="0"/>
      <w:numFmt w:val="bullet"/>
      <w:lvlText w:val="•"/>
      <w:lvlJc w:val="left"/>
      <w:pPr>
        <w:ind w:left="6980" w:hanging="356"/>
      </w:pPr>
      <w:rPr>
        <w:rFonts w:hint="default"/>
        <w:lang w:val="nl-NL" w:eastAsia="en-US" w:bidi="ar-SA"/>
      </w:rPr>
    </w:lvl>
    <w:lvl w:ilvl="8">
      <w:start w:val="0"/>
      <w:numFmt w:val="bullet"/>
      <w:lvlText w:val="•"/>
      <w:lvlJc w:val="left"/>
      <w:pPr>
        <w:ind w:left="7795" w:hanging="356"/>
      </w:pPr>
      <w:rPr>
        <w:rFonts w:hint="default"/>
        <w:lang w:val="nl-NL" w:eastAsia="en-US" w:bidi="ar-SA"/>
      </w:rPr>
    </w:lvl>
  </w:abstractNum>
  <w:abstractNum w:abstractNumId="3">
    <w:multiLevelType w:val="hybridMultilevel"/>
    <w:lvl w:ilvl="0">
      <w:start w:val="1"/>
      <w:numFmt w:val="decimal"/>
      <w:lvlText w:val="%1"/>
      <w:lvlJc w:val="left"/>
      <w:pPr>
        <w:ind w:left="937" w:hanging="721"/>
        <w:jc w:val="left"/>
      </w:pPr>
      <w:rPr>
        <w:rFonts w:hint="default" w:ascii="Cambria" w:hAnsi="Cambria" w:eastAsia="Cambria" w:cs="Cambria"/>
        <w:b/>
        <w:bCs/>
        <w:i w:val="0"/>
        <w:iCs w:val="0"/>
        <w:color w:val="365F91"/>
        <w:w w:val="99"/>
        <w:sz w:val="28"/>
        <w:szCs w:val="28"/>
        <w:lang w:val="nl-NL" w:eastAsia="en-US" w:bidi="ar-SA"/>
      </w:rPr>
    </w:lvl>
    <w:lvl w:ilvl="1">
      <w:start w:val="1"/>
      <w:numFmt w:val="decimal"/>
      <w:lvlText w:val="%1.%2"/>
      <w:lvlJc w:val="left"/>
      <w:pPr>
        <w:ind w:left="937" w:hanging="721"/>
        <w:jc w:val="left"/>
      </w:pPr>
      <w:rPr>
        <w:rFonts w:hint="default" w:ascii="Cambria" w:hAnsi="Cambria" w:eastAsia="Cambria" w:cs="Cambria"/>
        <w:b/>
        <w:bCs/>
        <w:i w:val="0"/>
        <w:iCs w:val="0"/>
        <w:color w:val="4F81BC"/>
        <w:spacing w:val="-1"/>
        <w:w w:val="99"/>
        <w:sz w:val="26"/>
        <w:szCs w:val="26"/>
        <w:lang w:val="nl-NL" w:eastAsia="en-US" w:bidi="ar-SA"/>
      </w:rPr>
    </w:lvl>
    <w:lvl w:ilvl="2">
      <w:start w:val="1"/>
      <w:numFmt w:val="decimal"/>
      <w:lvlText w:val="%3."/>
      <w:lvlJc w:val="left"/>
      <w:pPr>
        <w:ind w:left="937" w:hanging="356"/>
        <w:jc w:val="left"/>
      </w:pPr>
      <w:rPr>
        <w:rFonts w:hint="default" w:ascii="Calibri" w:hAnsi="Calibri" w:eastAsia="Calibri" w:cs="Calibri"/>
        <w:b w:val="0"/>
        <w:bCs w:val="0"/>
        <w:i w:val="0"/>
        <w:iCs w:val="0"/>
        <w:spacing w:val="-2"/>
        <w:w w:val="101"/>
        <w:sz w:val="18"/>
        <w:szCs w:val="18"/>
        <w:lang w:val="nl-NL" w:eastAsia="en-US" w:bidi="ar-SA"/>
      </w:rPr>
    </w:lvl>
    <w:lvl w:ilvl="3">
      <w:start w:val="1"/>
      <w:numFmt w:val="lowerLetter"/>
      <w:lvlText w:val="%4."/>
      <w:lvlJc w:val="left"/>
      <w:pPr>
        <w:ind w:left="1647" w:hanging="351"/>
        <w:jc w:val="left"/>
      </w:pPr>
      <w:rPr>
        <w:rFonts w:hint="default" w:ascii="Calibri" w:hAnsi="Calibri" w:eastAsia="Calibri" w:cs="Calibri"/>
        <w:b w:val="0"/>
        <w:bCs w:val="0"/>
        <w:i w:val="0"/>
        <w:iCs w:val="0"/>
        <w:spacing w:val="-1"/>
        <w:w w:val="101"/>
        <w:sz w:val="18"/>
        <w:szCs w:val="18"/>
        <w:lang w:val="nl-NL" w:eastAsia="en-US" w:bidi="ar-SA"/>
      </w:rPr>
    </w:lvl>
    <w:lvl w:ilvl="4">
      <w:start w:val="0"/>
      <w:numFmt w:val="bullet"/>
      <w:lvlText w:val="•"/>
      <w:lvlJc w:val="left"/>
      <w:pPr>
        <w:ind w:left="4234" w:hanging="351"/>
      </w:pPr>
      <w:rPr>
        <w:rFonts w:hint="default"/>
        <w:lang w:val="nl-NL" w:eastAsia="en-US" w:bidi="ar-SA"/>
      </w:rPr>
    </w:lvl>
    <w:lvl w:ilvl="5">
      <w:start w:val="0"/>
      <w:numFmt w:val="bullet"/>
      <w:lvlText w:val="•"/>
      <w:lvlJc w:val="left"/>
      <w:pPr>
        <w:ind w:left="5099" w:hanging="351"/>
      </w:pPr>
      <w:rPr>
        <w:rFonts w:hint="default"/>
        <w:lang w:val="nl-NL" w:eastAsia="en-US" w:bidi="ar-SA"/>
      </w:rPr>
    </w:lvl>
    <w:lvl w:ilvl="6">
      <w:start w:val="0"/>
      <w:numFmt w:val="bullet"/>
      <w:lvlText w:val="•"/>
      <w:lvlJc w:val="left"/>
      <w:pPr>
        <w:ind w:left="5964" w:hanging="351"/>
      </w:pPr>
      <w:rPr>
        <w:rFonts w:hint="default"/>
        <w:lang w:val="nl-NL" w:eastAsia="en-US" w:bidi="ar-SA"/>
      </w:rPr>
    </w:lvl>
    <w:lvl w:ilvl="7">
      <w:start w:val="0"/>
      <w:numFmt w:val="bullet"/>
      <w:lvlText w:val="•"/>
      <w:lvlJc w:val="left"/>
      <w:pPr>
        <w:ind w:left="6829" w:hanging="351"/>
      </w:pPr>
      <w:rPr>
        <w:rFonts w:hint="default"/>
        <w:lang w:val="nl-NL" w:eastAsia="en-US" w:bidi="ar-SA"/>
      </w:rPr>
    </w:lvl>
    <w:lvl w:ilvl="8">
      <w:start w:val="0"/>
      <w:numFmt w:val="bullet"/>
      <w:lvlText w:val="•"/>
      <w:lvlJc w:val="left"/>
      <w:pPr>
        <w:ind w:left="7694" w:hanging="351"/>
      </w:pPr>
      <w:rPr>
        <w:rFonts w:hint="default"/>
        <w:lang w:val="nl-NL" w:eastAsia="en-US" w:bidi="ar-SA"/>
      </w:rPr>
    </w:lvl>
  </w:abstractNum>
  <w:abstractNum w:abstractNumId="2">
    <w:multiLevelType w:val="hybridMultilevel"/>
    <w:lvl w:ilvl="0">
      <w:start w:val="2"/>
      <w:numFmt w:val="decimal"/>
      <w:lvlText w:val="%1"/>
      <w:lvlJc w:val="left"/>
      <w:pPr>
        <w:ind w:left="1316" w:hanging="745"/>
        <w:jc w:val="left"/>
      </w:pPr>
      <w:rPr>
        <w:rFonts w:hint="default"/>
        <w:lang w:val="nl-NL" w:eastAsia="en-US" w:bidi="ar-SA"/>
      </w:rPr>
    </w:lvl>
    <w:lvl w:ilvl="1">
      <w:start w:val="5"/>
      <w:numFmt w:val="decimal"/>
      <w:lvlText w:val="%1.%2"/>
      <w:lvlJc w:val="left"/>
      <w:pPr>
        <w:ind w:left="1316" w:hanging="745"/>
        <w:jc w:val="left"/>
      </w:pPr>
      <w:rPr>
        <w:rFonts w:hint="default"/>
        <w:lang w:val="nl-NL" w:eastAsia="en-US" w:bidi="ar-SA"/>
      </w:rPr>
    </w:lvl>
    <w:lvl w:ilvl="2">
      <w:start w:val="1"/>
      <w:numFmt w:val="decimal"/>
      <w:lvlText w:val="%1.%2.%3"/>
      <w:lvlJc w:val="left"/>
      <w:pPr>
        <w:ind w:left="1316" w:hanging="745"/>
        <w:jc w:val="left"/>
      </w:pPr>
      <w:rPr>
        <w:rFonts w:hint="default" w:ascii="Calibri" w:hAnsi="Calibri" w:eastAsia="Calibri" w:cs="Calibri"/>
        <w:b w:val="0"/>
        <w:bCs w:val="0"/>
        <w:i w:val="0"/>
        <w:iCs w:val="0"/>
        <w:spacing w:val="-2"/>
        <w:w w:val="101"/>
        <w:sz w:val="18"/>
        <w:szCs w:val="18"/>
        <w:lang w:val="nl-NL" w:eastAsia="en-US" w:bidi="ar-SA"/>
      </w:rPr>
    </w:lvl>
    <w:lvl w:ilvl="3">
      <w:start w:val="0"/>
      <w:numFmt w:val="bullet"/>
      <w:lvlText w:val="•"/>
      <w:lvlJc w:val="left"/>
      <w:pPr>
        <w:ind w:left="3751" w:hanging="745"/>
      </w:pPr>
      <w:rPr>
        <w:rFonts w:hint="default"/>
        <w:lang w:val="nl-NL" w:eastAsia="en-US" w:bidi="ar-SA"/>
      </w:rPr>
    </w:lvl>
    <w:lvl w:ilvl="4">
      <w:start w:val="0"/>
      <w:numFmt w:val="bullet"/>
      <w:lvlText w:val="•"/>
      <w:lvlJc w:val="left"/>
      <w:pPr>
        <w:ind w:left="4561" w:hanging="745"/>
      </w:pPr>
      <w:rPr>
        <w:rFonts w:hint="default"/>
        <w:lang w:val="nl-NL" w:eastAsia="en-US" w:bidi="ar-SA"/>
      </w:rPr>
    </w:lvl>
    <w:lvl w:ilvl="5">
      <w:start w:val="0"/>
      <w:numFmt w:val="bullet"/>
      <w:lvlText w:val="•"/>
      <w:lvlJc w:val="left"/>
      <w:pPr>
        <w:ind w:left="5372" w:hanging="745"/>
      </w:pPr>
      <w:rPr>
        <w:rFonts w:hint="default"/>
        <w:lang w:val="nl-NL" w:eastAsia="en-US" w:bidi="ar-SA"/>
      </w:rPr>
    </w:lvl>
    <w:lvl w:ilvl="6">
      <w:start w:val="0"/>
      <w:numFmt w:val="bullet"/>
      <w:lvlText w:val="•"/>
      <w:lvlJc w:val="left"/>
      <w:pPr>
        <w:ind w:left="6182" w:hanging="745"/>
      </w:pPr>
      <w:rPr>
        <w:rFonts w:hint="default"/>
        <w:lang w:val="nl-NL" w:eastAsia="en-US" w:bidi="ar-SA"/>
      </w:rPr>
    </w:lvl>
    <w:lvl w:ilvl="7">
      <w:start w:val="0"/>
      <w:numFmt w:val="bullet"/>
      <w:lvlText w:val="•"/>
      <w:lvlJc w:val="left"/>
      <w:pPr>
        <w:ind w:left="6992" w:hanging="745"/>
      </w:pPr>
      <w:rPr>
        <w:rFonts w:hint="default"/>
        <w:lang w:val="nl-NL" w:eastAsia="en-US" w:bidi="ar-SA"/>
      </w:rPr>
    </w:lvl>
    <w:lvl w:ilvl="8">
      <w:start w:val="0"/>
      <w:numFmt w:val="bullet"/>
      <w:lvlText w:val="•"/>
      <w:lvlJc w:val="left"/>
      <w:pPr>
        <w:ind w:left="7803" w:hanging="745"/>
      </w:pPr>
      <w:rPr>
        <w:rFonts w:hint="default"/>
        <w:lang w:val="nl-NL" w:eastAsia="en-US" w:bidi="ar-SA"/>
      </w:rPr>
    </w:lvl>
  </w:abstractNum>
  <w:abstractNum w:abstractNumId="1">
    <w:multiLevelType w:val="hybridMultilevel"/>
    <w:lvl w:ilvl="0">
      <w:start w:val="2"/>
      <w:numFmt w:val="decimal"/>
      <w:lvlText w:val="%1"/>
      <w:lvlJc w:val="left"/>
      <w:pPr>
        <w:ind w:left="1316" w:hanging="745"/>
        <w:jc w:val="left"/>
      </w:pPr>
      <w:rPr>
        <w:rFonts w:hint="default"/>
        <w:lang w:val="nl-NL" w:eastAsia="en-US" w:bidi="ar-SA"/>
      </w:rPr>
    </w:lvl>
    <w:lvl w:ilvl="1">
      <w:start w:val="4"/>
      <w:numFmt w:val="decimal"/>
      <w:lvlText w:val="%1.%2"/>
      <w:lvlJc w:val="left"/>
      <w:pPr>
        <w:ind w:left="1316" w:hanging="745"/>
        <w:jc w:val="left"/>
      </w:pPr>
      <w:rPr>
        <w:rFonts w:hint="default"/>
        <w:lang w:val="nl-NL" w:eastAsia="en-US" w:bidi="ar-SA"/>
      </w:rPr>
    </w:lvl>
    <w:lvl w:ilvl="2">
      <w:start w:val="1"/>
      <w:numFmt w:val="decimal"/>
      <w:lvlText w:val="%1.%2.%3"/>
      <w:lvlJc w:val="left"/>
      <w:pPr>
        <w:ind w:left="1316" w:hanging="745"/>
        <w:jc w:val="left"/>
      </w:pPr>
      <w:rPr>
        <w:rFonts w:hint="default" w:ascii="Calibri" w:hAnsi="Calibri" w:eastAsia="Calibri" w:cs="Calibri"/>
        <w:b w:val="0"/>
        <w:bCs w:val="0"/>
        <w:i w:val="0"/>
        <w:iCs w:val="0"/>
        <w:spacing w:val="-2"/>
        <w:w w:val="101"/>
        <w:sz w:val="18"/>
        <w:szCs w:val="18"/>
        <w:lang w:val="nl-NL" w:eastAsia="en-US" w:bidi="ar-SA"/>
      </w:rPr>
    </w:lvl>
    <w:lvl w:ilvl="3">
      <w:start w:val="0"/>
      <w:numFmt w:val="bullet"/>
      <w:lvlText w:val="•"/>
      <w:lvlJc w:val="left"/>
      <w:pPr>
        <w:ind w:left="3751" w:hanging="745"/>
      </w:pPr>
      <w:rPr>
        <w:rFonts w:hint="default"/>
        <w:lang w:val="nl-NL" w:eastAsia="en-US" w:bidi="ar-SA"/>
      </w:rPr>
    </w:lvl>
    <w:lvl w:ilvl="4">
      <w:start w:val="0"/>
      <w:numFmt w:val="bullet"/>
      <w:lvlText w:val="•"/>
      <w:lvlJc w:val="left"/>
      <w:pPr>
        <w:ind w:left="4561" w:hanging="745"/>
      </w:pPr>
      <w:rPr>
        <w:rFonts w:hint="default"/>
        <w:lang w:val="nl-NL" w:eastAsia="en-US" w:bidi="ar-SA"/>
      </w:rPr>
    </w:lvl>
    <w:lvl w:ilvl="5">
      <w:start w:val="0"/>
      <w:numFmt w:val="bullet"/>
      <w:lvlText w:val="•"/>
      <w:lvlJc w:val="left"/>
      <w:pPr>
        <w:ind w:left="5372" w:hanging="745"/>
      </w:pPr>
      <w:rPr>
        <w:rFonts w:hint="default"/>
        <w:lang w:val="nl-NL" w:eastAsia="en-US" w:bidi="ar-SA"/>
      </w:rPr>
    </w:lvl>
    <w:lvl w:ilvl="6">
      <w:start w:val="0"/>
      <w:numFmt w:val="bullet"/>
      <w:lvlText w:val="•"/>
      <w:lvlJc w:val="left"/>
      <w:pPr>
        <w:ind w:left="6182" w:hanging="745"/>
      </w:pPr>
      <w:rPr>
        <w:rFonts w:hint="default"/>
        <w:lang w:val="nl-NL" w:eastAsia="en-US" w:bidi="ar-SA"/>
      </w:rPr>
    </w:lvl>
    <w:lvl w:ilvl="7">
      <w:start w:val="0"/>
      <w:numFmt w:val="bullet"/>
      <w:lvlText w:val="•"/>
      <w:lvlJc w:val="left"/>
      <w:pPr>
        <w:ind w:left="6992" w:hanging="745"/>
      </w:pPr>
      <w:rPr>
        <w:rFonts w:hint="default"/>
        <w:lang w:val="nl-NL" w:eastAsia="en-US" w:bidi="ar-SA"/>
      </w:rPr>
    </w:lvl>
    <w:lvl w:ilvl="8">
      <w:start w:val="0"/>
      <w:numFmt w:val="bullet"/>
      <w:lvlText w:val="•"/>
      <w:lvlJc w:val="left"/>
      <w:pPr>
        <w:ind w:left="7803" w:hanging="745"/>
      </w:pPr>
      <w:rPr>
        <w:rFonts w:hint="default"/>
        <w:lang w:val="nl-NL" w:eastAsia="en-US" w:bidi="ar-SA"/>
      </w:rPr>
    </w:lvl>
  </w:abstractNum>
  <w:abstractNum w:abstractNumId="0">
    <w:multiLevelType w:val="hybridMultilevel"/>
    <w:lvl w:ilvl="0">
      <w:start w:val="1"/>
      <w:numFmt w:val="decimal"/>
      <w:lvlText w:val="%1"/>
      <w:lvlJc w:val="left"/>
      <w:pPr>
        <w:ind w:left="571" w:hanging="356"/>
        <w:jc w:val="left"/>
      </w:pPr>
      <w:rPr>
        <w:rFonts w:hint="default" w:ascii="Calibri" w:hAnsi="Calibri" w:eastAsia="Calibri" w:cs="Calibri"/>
        <w:b w:val="0"/>
        <w:bCs w:val="0"/>
        <w:i w:val="0"/>
        <w:iCs w:val="0"/>
        <w:w w:val="101"/>
        <w:sz w:val="18"/>
        <w:szCs w:val="18"/>
        <w:lang w:val="nl-NL" w:eastAsia="en-US" w:bidi="ar-SA"/>
      </w:rPr>
    </w:lvl>
    <w:lvl w:ilvl="1">
      <w:start w:val="1"/>
      <w:numFmt w:val="decimal"/>
      <w:lvlText w:val="%1.%2"/>
      <w:lvlJc w:val="left"/>
      <w:pPr>
        <w:ind w:left="1652" w:hanging="1081"/>
        <w:jc w:val="left"/>
      </w:pPr>
      <w:rPr>
        <w:rFonts w:hint="default" w:ascii="Calibri" w:hAnsi="Calibri" w:eastAsia="Calibri" w:cs="Calibri"/>
        <w:b w:val="0"/>
        <w:bCs w:val="0"/>
        <w:i w:val="0"/>
        <w:iCs w:val="0"/>
        <w:spacing w:val="-2"/>
        <w:w w:val="101"/>
        <w:sz w:val="18"/>
        <w:szCs w:val="18"/>
        <w:lang w:val="nl-NL" w:eastAsia="en-US" w:bidi="ar-SA"/>
      </w:rPr>
    </w:lvl>
    <w:lvl w:ilvl="2">
      <w:start w:val="1"/>
      <w:numFmt w:val="decimal"/>
      <w:lvlText w:val="%1.%2.%3"/>
      <w:lvlJc w:val="left"/>
      <w:pPr>
        <w:ind w:left="1316" w:hanging="745"/>
        <w:jc w:val="left"/>
      </w:pPr>
      <w:rPr>
        <w:rFonts w:hint="default" w:ascii="Calibri" w:hAnsi="Calibri" w:eastAsia="Calibri" w:cs="Calibri"/>
        <w:b w:val="0"/>
        <w:bCs w:val="0"/>
        <w:i w:val="0"/>
        <w:iCs w:val="0"/>
        <w:spacing w:val="-2"/>
        <w:w w:val="101"/>
        <w:sz w:val="18"/>
        <w:szCs w:val="18"/>
        <w:lang w:val="nl-NL" w:eastAsia="en-US" w:bidi="ar-SA"/>
      </w:rPr>
    </w:lvl>
    <w:lvl w:ilvl="3">
      <w:start w:val="0"/>
      <w:numFmt w:val="bullet"/>
      <w:lvlText w:val="•"/>
      <w:lvlJc w:val="left"/>
      <w:pPr>
        <w:ind w:left="2630" w:hanging="745"/>
      </w:pPr>
      <w:rPr>
        <w:rFonts w:hint="default"/>
        <w:lang w:val="nl-NL" w:eastAsia="en-US" w:bidi="ar-SA"/>
      </w:rPr>
    </w:lvl>
    <w:lvl w:ilvl="4">
      <w:start w:val="0"/>
      <w:numFmt w:val="bullet"/>
      <w:lvlText w:val="•"/>
      <w:lvlJc w:val="left"/>
      <w:pPr>
        <w:ind w:left="3601" w:hanging="745"/>
      </w:pPr>
      <w:rPr>
        <w:rFonts w:hint="default"/>
        <w:lang w:val="nl-NL" w:eastAsia="en-US" w:bidi="ar-SA"/>
      </w:rPr>
    </w:lvl>
    <w:lvl w:ilvl="5">
      <w:start w:val="0"/>
      <w:numFmt w:val="bullet"/>
      <w:lvlText w:val="•"/>
      <w:lvlJc w:val="left"/>
      <w:pPr>
        <w:ind w:left="4571" w:hanging="745"/>
      </w:pPr>
      <w:rPr>
        <w:rFonts w:hint="default"/>
        <w:lang w:val="nl-NL" w:eastAsia="en-US" w:bidi="ar-SA"/>
      </w:rPr>
    </w:lvl>
    <w:lvl w:ilvl="6">
      <w:start w:val="0"/>
      <w:numFmt w:val="bullet"/>
      <w:lvlText w:val="•"/>
      <w:lvlJc w:val="left"/>
      <w:pPr>
        <w:ind w:left="5542" w:hanging="745"/>
      </w:pPr>
      <w:rPr>
        <w:rFonts w:hint="default"/>
        <w:lang w:val="nl-NL" w:eastAsia="en-US" w:bidi="ar-SA"/>
      </w:rPr>
    </w:lvl>
    <w:lvl w:ilvl="7">
      <w:start w:val="0"/>
      <w:numFmt w:val="bullet"/>
      <w:lvlText w:val="•"/>
      <w:lvlJc w:val="left"/>
      <w:pPr>
        <w:ind w:left="6512" w:hanging="745"/>
      </w:pPr>
      <w:rPr>
        <w:rFonts w:hint="default"/>
        <w:lang w:val="nl-NL" w:eastAsia="en-US" w:bidi="ar-SA"/>
      </w:rPr>
    </w:lvl>
    <w:lvl w:ilvl="8">
      <w:start w:val="0"/>
      <w:numFmt w:val="bullet"/>
      <w:lvlText w:val="•"/>
      <w:lvlJc w:val="left"/>
      <w:pPr>
        <w:ind w:left="7483" w:hanging="745"/>
      </w:pPr>
      <w:rPr>
        <w:rFonts w:hint="default"/>
        <w:lang w:val="nl-NL" w:eastAsia="en-US" w:bidi="ar-SA"/>
      </w:rPr>
    </w:lvl>
  </w:abstract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alibri" w:hAnsi="Calibri" w:eastAsia="Calibri" w:cs="Calibri"/>
      <w:lang w:val="nl-NL" w:eastAsia="en-US" w:bidi="ar-SA"/>
    </w:rPr>
  </w:style>
  <w:style w:styleId="TOC1" w:type="paragraph">
    <w:name w:val="TOC 1"/>
    <w:basedOn w:val="Normal"/>
    <w:uiPriority w:val="1"/>
    <w:qFormat/>
    <w:pPr>
      <w:spacing w:before="68"/>
      <w:ind w:left="216"/>
    </w:pPr>
    <w:rPr>
      <w:rFonts w:ascii="Calibri" w:hAnsi="Calibri" w:eastAsia="Calibri" w:cs="Calibri"/>
      <w:sz w:val="18"/>
      <w:szCs w:val="18"/>
      <w:lang w:val="nl-NL" w:eastAsia="en-US" w:bidi="ar-SA"/>
    </w:rPr>
  </w:style>
  <w:style w:styleId="TOC2" w:type="paragraph">
    <w:name w:val="TOC 2"/>
    <w:basedOn w:val="Normal"/>
    <w:uiPriority w:val="1"/>
    <w:qFormat/>
    <w:pPr>
      <w:spacing w:before="164"/>
      <w:ind w:left="1316" w:hanging="746"/>
    </w:pPr>
    <w:rPr>
      <w:rFonts w:ascii="Calibri" w:hAnsi="Calibri" w:eastAsia="Calibri" w:cs="Calibri"/>
      <w:sz w:val="18"/>
      <w:szCs w:val="18"/>
      <w:lang w:val="nl-NL" w:eastAsia="en-US" w:bidi="ar-SA"/>
    </w:rPr>
  </w:style>
  <w:style w:styleId="BodyText" w:type="paragraph">
    <w:name w:val="Body Text"/>
    <w:basedOn w:val="Normal"/>
    <w:uiPriority w:val="1"/>
    <w:qFormat/>
    <w:pPr/>
    <w:rPr>
      <w:rFonts w:ascii="Calibri" w:hAnsi="Calibri" w:eastAsia="Calibri" w:cs="Calibri"/>
      <w:sz w:val="18"/>
      <w:szCs w:val="18"/>
      <w:lang w:val="nl-NL" w:eastAsia="en-US" w:bidi="ar-SA"/>
    </w:rPr>
  </w:style>
  <w:style w:styleId="Heading1" w:type="paragraph">
    <w:name w:val="Heading 1"/>
    <w:basedOn w:val="Normal"/>
    <w:uiPriority w:val="1"/>
    <w:qFormat/>
    <w:pPr>
      <w:spacing w:before="99"/>
      <w:ind w:left="216"/>
      <w:outlineLvl w:val="1"/>
    </w:pPr>
    <w:rPr>
      <w:rFonts w:ascii="Cambria" w:hAnsi="Cambria" w:eastAsia="Cambria" w:cs="Cambria"/>
      <w:sz w:val="52"/>
      <w:szCs w:val="52"/>
      <w:lang w:val="nl-NL" w:eastAsia="en-US" w:bidi="ar-SA"/>
    </w:rPr>
  </w:style>
  <w:style w:styleId="Heading2" w:type="paragraph">
    <w:name w:val="Heading 2"/>
    <w:basedOn w:val="Normal"/>
    <w:uiPriority w:val="1"/>
    <w:qFormat/>
    <w:pPr>
      <w:spacing w:before="89"/>
      <w:ind w:left="216"/>
      <w:outlineLvl w:val="2"/>
    </w:pPr>
    <w:rPr>
      <w:rFonts w:ascii="Cambria" w:hAnsi="Cambria" w:eastAsia="Cambria" w:cs="Cambria"/>
      <w:b/>
      <w:bCs/>
      <w:sz w:val="28"/>
      <w:szCs w:val="28"/>
      <w:lang w:val="nl-NL" w:eastAsia="en-US" w:bidi="ar-SA"/>
    </w:rPr>
  </w:style>
  <w:style w:styleId="Heading3" w:type="paragraph">
    <w:name w:val="Heading 3"/>
    <w:basedOn w:val="Normal"/>
    <w:uiPriority w:val="1"/>
    <w:qFormat/>
    <w:pPr>
      <w:spacing w:before="93"/>
      <w:ind w:left="216"/>
      <w:outlineLvl w:val="3"/>
    </w:pPr>
    <w:rPr>
      <w:rFonts w:ascii="Cambria" w:hAnsi="Cambria" w:eastAsia="Cambria" w:cs="Cambria"/>
      <w:b/>
      <w:bCs/>
      <w:sz w:val="26"/>
      <w:szCs w:val="26"/>
      <w:lang w:val="nl-NL" w:eastAsia="en-US" w:bidi="ar-SA"/>
    </w:rPr>
  </w:style>
  <w:style w:styleId="Heading4" w:type="paragraph">
    <w:name w:val="Heading 4"/>
    <w:basedOn w:val="Normal"/>
    <w:uiPriority w:val="1"/>
    <w:qFormat/>
    <w:pPr>
      <w:spacing w:before="89"/>
      <w:ind w:left="216"/>
      <w:outlineLvl w:val="4"/>
    </w:pPr>
    <w:rPr>
      <w:rFonts w:ascii="Cambria" w:hAnsi="Cambria" w:eastAsia="Cambria" w:cs="Cambria"/>
      <w:i/>
      <w:iCs/>
      <w:sz w:val="24"/>
      <w:szCs w:val="24"/>
      <w:lang w:val="nl-NL" w:eastAsia="en-US" w:bidi="ar-SA"/>
    </w:rPr>
  </w:style>
  <w:style w:styleId="Heading5" w:type="paragraph">
    <w:name w:val="Heading 5"/>
    <w:basedOn w:val="Normal"/>
    <w:uiPriority w:val="1"/>
    <w:qFormat/>
    <w:pPr>
      <w:ind w:left="937" w:hanging="721"/>
      <w:outlineLvl w:val="5"/>
    </w:pPr>
    <w:rPr>
      <w:rFonts w:ascii="Cambria" w:hAnsi="Cambria" w:eastAsia="Cambria" w:cs="Cambria"/>
      <w:b/>
      <w:bCs/>
      <w:sz w:val="18"/>
      <w:szCs w:val="18"/>
      <w:lang w:val="nl-NL" w:eastAsia="en-US" w:bidi="ar-SA"/>
    </w:rPr>
  </w:style>
  <w:style w:styleId="Heading6" w:type="paragraph">
    <w:name w:val="Heading 6"/>
    <w:basedOn w:val="Normal"/>
    <w:uiPriority w:val="1"/>
    <w:qFormat/>
    <w:pPr>
      <w:ind w:left="216"/>
      <w:outlineLvl w:val="6"/>
    </w:pPr>
    <w:rPr>
      <w:rFonts w:ascii="Cambria" w:hAnsi="Cambria" w:eastAsia="Cambria" w:cs="Cambria"/>
      <w:b/>
      <w:bCs/>
      <w:i/>
      <w:iCs/>
      <w:sz w:val="18"/>
      <w:szCs w:val="18"/>
      <w:lang w:val="nl-NL" w:eastAsia="en-US" w:bidi="ar-SA"/>
    </w:rPr>
  </w:style>
  <w:style w:styleId="ListParagraph" w:type="paragraph">
    <w:name w:val="List Paragraph"/>
    <w:basedOn w:val="Normal"/>
    <w:uiPriority w:val="1"/>
    <w:qFormat/>
    <w:pPr>
      <w:ind w:left="932" w:hanging="357"/>
    </w:pPr>
    <w:rPr>
      <w:rFonts w:ascii="Calibri" w:hAnsi="Calibri" w:eastAsia="Calibri" w:cs="Calibri"/>
      <w:lang w:val="nl-NL" w:eastAsia="en-US" w:bidi="ar-SA"/>
    </w:rPr>
  </w:style>
  <w:style w:styleId="TableParagraph" w:type="paragraph">
    <w:name w:val="Table Paragraph"/>
    <w:basedOn w:val="Normal"/>
    <w:uiPriority w:val="1"/>
    <w:qFormat/>
    <w:pPr>
      <w:spacing w:before="1"/>
      <w:ind w:left="110"/>
    </w:pPr>
    <w:rPr>
      <w:rFonts w:ascii="Calibri" w:hAnsi="Calibri" w:eastAsia="Calibri" w:cs="Calibri"/>
      <w:lang w:val="nl-NL"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header" Target="header1.xml"/><Relationship Id="rId7" Type="http://schemas.openxmlformats.org/officeDocument/2006/relationships/footer" Target="footer1.xml"/><Relationship Id="rId8" Type="http://schemas.openxmlformats.org/officeDocument/2006/relationships/image" Target="media/image2.jpeg"/><Relationship Id="rId9" Type="http://schemas.openxmlformats.org/officeDocument/2006/relationships/hyperlink" Target="http://www.bing.com/videos/search?q=stikstof%2Bprobleem%2Bnederland&amp;view=detail&amp;mid=C45BFC66D67C5580702FC45BFC" TargetMode="External"/><Relationship Id="rId10" Type="http://schemas.openxmlformats.org/officeDocument/2006/relationships/hyperlink" Target="http://www.bing.com/videos/search?q=stikstof%2Bprobleem%2Bnederland&amp;view=detail&amp;mid=C45BFC66D67C55807" TargetMode="External"/><Relationship Id="rId11" Type="http://schemas.openxmlformats.org/officeDocument/2006/relationships/hyperlink" Target="http://www.nporadio1.nl/natuur-" TargetMode="External"/><Relationship Id="rId12" Type="http://schemas.openxmlformats.org/officeDocument/2006/relationships/header" Target="header2.xml"/><Relationship Id="rId13" Type="http://schemas.openxmlformats.org/officeDocument/2006/relationships/footer" Target="footer2.xml"/><Relationship Id="rId14" Type="http://schemas.openxmlformats.org/officeDocument/2006/relationships/header" Target="header3.xml"/><Relationship Id="rId15" Type="http://schemas.openxmlformats.org/officeDocument/2006/relationships/footer" Target="footer3.xml"/><Relationship Id="rId16" Type="http://schemas.openxmlformats.org/officeDocument/2006/relationships/header" Target="header4.xml"/><Relationship Id="rId17" Type="http://schemas.openxmlformats.org/officeDocument/2006/relationships/footer" Target="footer4.xml"/><Relationship Id="rId18" Type="http://schemas.openxmlformats.org/officeDocument/2006/relationships/image" Target="media/image3.jpeg"/><Relationship Id="rId19" Type="http://schemas.openxmlformats.org/officeDocument/2006/relationships/header" Target="header5.xml"/><Relationship Id="rId20" Type="http://schemas.openxmlformats.org/officeDocument/2006/relationships/footer" Target="footer5.xml"/><Relationship Id="rId21" Type="http://schemas.openxmlformats.org/officeDocument/2006/relationships/image" Target="media/image4.jpeg"/><Relationship Id="rId22" Type="http://schemas.openxmlformats.org/officeDocument/2006/relationships/image" Target="media/image5.jpeg"/><Relationship Id="rId23" Type="http://schemas.openxmlformats.org/officeDocument/2006/relationships/image" Target="media/image6.jpeg"/><Relationship Id="rId24" Type="http://schemas.openxmlformats.org/officeDocument/2006/relationships/image" Target="media/image7.jpeg"/><Relationship Id="rId25" Type="http://schemas.openxmlformats.org/officeDocument/2006/relationships/hyperlink" Target="https://maken.wikiwijs.nl/152136/NLT_Stikstofproblematiek_module#!page-5610638" TargetMode="External"/><Relationship Id="rId26" Type="http://schemas.openxmlformats.org/officeDocument/2006/relationships/hyperlink" Target="https://alms.ca/wp-content/uploads/2013/09/AWQA-Game.swf" TargetMode="External"/><Relationship Id="rId27" Type="http://schemas.openxmlformats.org/officeDocument/2006/relationships/hyperlink" Target="https://www.rivm.nl/stikstof" TargetMode="External"/><Relationship Id="rId28" Type="http://schemas.openxmlformats.org/officeDocument/2006/relationships/hyperlink" Target="https://www.kvk.nl/advies-en-informatie/innovatie/duurzaam-ondernemen/stikstof-alles-wat-je-moet-weten/#noodmaatregelen" TargetMode="External"/><Relationship Id="rId29" Type="http://schemas.openxmlformats.org/officeDocument/2006/relationships/hyperlink" Target="https://www.nieuweoogst.nl/nieuws/2019/11/09/is-het-enzym-van-dsm-de-redder-in-nood" TargetMode="External"/><Relationship Id="rId30" Type="http://schemas.openxmlformats.org/officeDocument/2006/relationships/hyperlink" Target="https://www.rug.nl/sciencelinx/proefjes" TargetMode="External"/><Relationship Id="rId31" Type="http://schemas.openxmlformats.org/officeDocument/2006/relationships/image" Target="media/image8.jpeg"/><Relationship Id="rId32" Type="http://schemas.openxmlformats.org/officeDocument/2006/relationships/image" Target="media/image9.jpeg"/><Relationship Id="rId33" Type="http://schemas.openxmlformats.org/officeDocument/2006/relationships/hyperlink" Target="https://www.aanpakstikstof.nl/achtergrond/vragen-en-antwoorden/over-de-kamerbrief-24-april-2020-structurele-aanpak/industrie--energie" TargetMode="External"/><Relationship Id="rId34" Type="http://schemas.openxmlformats.org/officeDocument/2006/relationships/hyperlink" Target="https://www.milieucentraal.nl/klimaat-en-aarde/stikstof-in-de-lucht-en-bodem/" TargetMode="External"/><Relationship Id="rId35" Type="http://schemas.openxmlformats.org/officeDocument/2006/relationships/hyperlink" Target="https://www.atlasleefomgeving.nl/kaarten" TargetMode="External"/><Relationship Id="rId36" Type="http://schemas.openxmlformats.org/officeDocument/2006/relationships/hyperlink" Target="https://grotebosatlas55.online.noordhoff.nl/?_ga=2.54362991.674217932.1588586884-938412263.1588586884" TargetMode="External"/><Relationship Id="rId37" Type="http://schemas.openxmlformats.org/officeDocument/2006/relationships/hyperlink" Target="https://www.luchtmeetnet.nl/meetpunten?station" TargetMode="External"/><Relationship Id="rId38" Type="http://schemas.openxmlformats.org/officeDocument/2006/relationships/hyperlink" Target="https://www.tno.nl/nl/over-tno/nieuws/2019/10/factsheet-stikstofemissie/" TargetMode="External"/><Relationship Id="rId39" Type="http://schemas.openxmlformats.org/officeDocument/2006/relationships/image" Target="media/image10.jpeg"/><Relationship Id="rId40" Type="http://schemas.openxmlformats.org/officeDocument/2006/relationships/image" Target="media/image11.jpeg"/><Relationship Id="rId41" Type="http://schemas.openxmlformats.org/officeDocument/2006/relationships/hyperlink" Target="http://www.milieucentraal.nl/klimaat-" TargetMode="External"/><Relationship Id="rId42" Type="http://schemas.openxmlformats.org/officeDocument/2006/relationships/image" Target="media/image12.jpeg"/><Relationship Id="rId43" Type="http://schemas.openxmlformats.org/officeDocument/2006/relationships/image" Target="media/image13.jpeg"/><Relationship Id="rId44" Type="http://schemas.openxmlformats.org/officeDocument/2006/relationships/hyperlink" Target="http://www.tno.nl/nl/over-tno/nieuws/2019/10/factsheet-stikstofemissie/" TargetMode="External"/><Relationship Id="rId45" Type="http://schemas.openxmlformats.org/officeDocument/2006/relationships/image" Target="media/image14.png"/><Relationship Id="rId46" Type="http://schemas.openxmlformats.org/officeDocument/2006/relationships/image" Target="media/image15.png"/><Relationship Id="rId47" Type="http://schemas.openxmlformats.org/officeDocument/2006/relationships/image" Target="media/image16.jpeg"/><Relationship Id="rId48" Type="http://schemas.openxmlformats.org/officeDocument/2006/relationships/image" Target="media/image17.jpeg"/><Relationship Id="rId49" Type="http://schemas.openxmlformats.org/officeDocument/2006/relationships/hyperlink" Target="http://www.nieuweoogst.nl/nieuws/2019/11/20/landbouw-collectief-bijna-3-miljard-euro-nodig-voor-stikstofreductie" TargetMode="External"/><Relationship Id="rId50" Type="http://schemas.openxmlformats.org/officeDocument/2006/relationships/hyperlink" Target="http://www.nieuweoogst.nl/nieuws/2020/04/24/dit-zijn-" TargetMode="External"/><Relationship Id="rId51" Type="http://schemas.openxmlformats.org/officeDocument/2006/relationships/image" Target="media/image18.jpeg"/><Relationship Id="rId52" Type="http://schemas.openxmlformats.org/officeDocument/2006/relationships/image" Target="media/image19.jpeg"/><Relationship Id="rId53" Type="http://schemas.openxmlformats.org/officeDocument/2006/relationships/image" Target="media/image20.png"/><Relationship Id="rId54" Type="http://schemas.openxmlformats.org/officeDocument/2006/relationships/image" Target="media/image21.jpeg"/><Relationship Id="rId55" Type="http://schemas.openxmlformats.org/officeDocument/2006/relationships/hyperlink" Target="https://www.nieuweoogst.nl/nieuws/2020/04/24/dit-zijn-belangrijkste-stikstofmaatregelen-van-kabinet" TargetMode="External"/><Relationship Id="rId56" Type="http://schemas.openxmlformats.org/officeDocument/2006/relationships/image" Target="media/image22.jpeg"/><Relationship Id="rId57" Type="http://schemas.openxmlformats.org/officeDocument/2006/relationships/image" Target="media/image23.jpeg"/><Relationship Id="rId58" Type="http://schemas.openxmlformats.org/officeDocument/2006/relationships/image" Target="media/image24.jpeg"/><Relationship Id="rId59" Type="http://schemas.openxmlformats.org/officeDocument/2006/relationships/image" Target="media/image25.jpeg"/><Relationship Id="rId60" Type="http://schemas.openxmlformats.org/officeDocument/2006/relationships/image" Target="media/image26.jpeg"/><Relationship Id="rId61" Type="http://schemas.openxmlformats.org/officeDocument/2006/relationships/image" Target="media/image27.jpeg"/><Relationship Id="rId62"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ROMA TEST</dc:creator>
  <dcterms:created xsi:type="dcterms:W3CDTF">2022-06-12T22:09:27Z</dcterms:created>
  <dcterms:modified xsi:type="dcterms:W3CDTF">2022-06-12T22:09:27Z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2020-06-19T00:00:00Z</vt:filetime>
  </property>
  <property fmtid="{D5CDD505-2E9C-101B-9397-08002B2CF9AE}" pid="3" name="Creator">
    <vt:lpwstr>Microsoft® Word 2016</vt:lpwstr>
  </property>
  <property fmtid="{D5CDD505-2E9C-101B-9397-08002B2CF9AE}" pid="4" name="LastSaved">
    <vt:filetime>2022-06-12T00:00:00Z</vt:filetime>
  </property>
</Properties>
</file>