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37" w:rsidRPr="00582937" w:rsidRDefault="00582937" w:rsidP="00582937">
      <w:pPr>
        <w:spacing w:after="0" w:line="280" w:lineRule="atLeast"/>
        <w:jc w:val="center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>ISA subsidy request</w:t>
      </w:r>
    </w:p>
    <w:p w:rsidR="0070214C" w:rsidRPr="00582937" w:rsidRDefault="00582937" w:rsidP="00582937">
      <w:pPr>
        <w:spacing w:after="0" w:line="280" w:lineRule="atLeast"/>
        <w:jc w:val="center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 xml:space="preserve">Invoice </w:t>
      </w:r>
      <w:proofErr w:type="gramStart"/>
      <w:r w:rsidRPr="00582937">
        <w:rPr>
          <w:rFonts w:cstheme="minorHAnsi"/>
          <w:b/>
          <w:lang w:val="en-US"/>
        </w:rPr>
        <w:t>requirements</w:t>
      </w:r>
      <w:proofErr w:type="gramEnd"/>
      <w:r w:rsidRPr="00582937">
        <w:rPr>
          <w:rFonts w:cstheme="minorHAnsi"/>
          <w:b/>
          <w:lang w:val="en-US"/>
        </w:rPr>
        <w:t xml:space="preserve"> University of Twente - CES SOIR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>For an efficient and correct processing of your invoice</w:t>
      </w:r>
      <w:r>
        <w:rPr>
          <w:rFonts w:cstheme="minorHAnsi"/>
          <w:lang w:val="en-US"/>
        </w:rPr>
        <w:t xml:space="preserve"> </w:t>
      </w:r>
      <w:r w:rsidRPr="00582937">
        <w:rPr>
          <w:rFonts w:cstheme="minorHAnsi"/>
          <w:lang w:val="en-US"/>
        </w:rPr>
        <w:t>for a</w:t>
      </w:r>
      <w:r>
        <w:rPr>
          <w:rFonts w:cstheme="minorHAnsi"/>
          <w:lang w:val="en-US"/>
        </w:rPr>
        <w:t>n</w:t>
      </w:r>
      <w:r w:rsidRPr="0058293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ISA </w:t>
      </w:r>
      <w:r w:rsidRPr="00582937">
        <w:rPr>
          <w:rFonts w:cstheme="minorHAnsi"/>
          <w:lang w:val="en-US"/>
        </w:rPr>
        <w:t>subsidy request</w:t>
      </w:r>
      <w:r>
        <w:rPr>
          <w:rFonts w:cstheme="minorHAnsi"/>
          <w:lang w:val="en-US"/>
        </w:rPr>
        <w:t xml:space="preserve"> and i</w:t>
      </w:r>
      <w:r w:rsidRPr="00582937">
        <w:rPr>
          <w:rFonts w:cstheme="minorHAnsi"/>
          <w:lang w:val="en-US"/>
        </w:rPr>
        <w:t>n accordance with the Legal requirements of the Tax authorities</w:t>
      </w:r>
      <w:r w:rsidRPr="00582937">
        <w:rPr>
          <w:rFonts w:cstheme="minorHAnsi"/>
          <w:lang w:val="en-US"/>
        </w:rPr>
        <w:t xml:space="preserve">, it is important that your invoice </w:t>
      </w:r>
      <w:proofErr w:type="gramStart"/>
      <w:r w:rsidRPr="00582937">
        <w:rPr>
          <w:rFonts w:cstheme="minorHAnsi"/>
          <w:lang w:val="en-US"/>
        </w:rPr>
        <w:t>contain</w:t>
      </w:r>
      <w:r>
        <w:rPr>
          <w:rFonts w:cstheme="minorHAnsi"/>
          <w:lang w:val="en-US"/>
        </w:rPr>
        <w:t>s</w:t>
      </w:r>
      <w:proofErr w:type="gramEnd"/>
      <w:r>
        <w:rPr>
          <w:rFonts w:cstheme="minorHAnsi"/>
          <w:lang w:val="en-US"/>
        </w:rPr>
        <w:t xml:space="preserve"> the following</w:t>
      </w:r>
      <w:r w:rsidRPr="00582937">
        <w:rPr>
          <w:rFonts w:cstheme="minorHAnsi"/>
          <w:lang w:val="en-US"/>
        </w:rPr>
        <w:t xml:space="preserve"> specific </w:t>
      </w:r>
      <w:r>
        <w:rPr>
          <w:rFonts w:cstheme="minorHAnsi"/>
          <w:lang w:val="en-US"/>
        </w:rPr>
        <w:t>details</w:t>
      </w:r>
      <w:r w:rsidRPr="00582937">
        <w:rPr>
          <w:rFonts w:cstheme="minorHAnsi"/>
          <w:lang w:val="en-US"/>
        </w:rPr>
        <w:t>: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pStyle w:val="ListParagraph"/>
        <w:numPr>
          <w:ilvl w:val="0"/>
          <w:numId w:val="1"/>
        </w:numPr>
        <w:spacing w:after="0" w:line="280" w:lineRule="atLeast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>Invoice should contain the following address: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spacing w:after="0" w:line="280" w:lineRule="atLeast"/>
        <w:rPr>
          <w:rFonts w:eastAsia="MS Gothic" w:cstheme="minorHAnsi"/>
          <w:lang w:val="en-US"/>
        </w:rPr>
      </w:pPr>
      <w:r w:rsidRPr="00582937">
        <w:rPr>
          <w:rFonts w:cstheme="minorHAnsi"/>
          <w:lang w:val="en-US"/>
        </w:rPr>
        <w:t xml:space="preserve">University of Twente </w:t>
      </w:r>
      <w:r w:rsidRPr="00582937">
        <w:rPr>
          <w:rFonts w:ascii="MS Gothic" w:eastAsia="MS Gothic" w:hAnsi="MS Gothic" w:cs="MS Gothic" w:hint="eastAsia"/>
          <w:lang w:val="en-US"/>
        </w:rPr>
        <w:t> </w:t>
      </w:r>
    </w:p>
    <w:p w:rsidR="00582937" w:rsidRPr="00582937" w:rsidRDefault="00582937" w:rsidP="00582937">
      <w:pPr>
        <w:spacing w:after="0" w:line="280" w:lineRule="atLeast"/>
        <w:rPr>
          <w:rFonts w:eastAsia="MS Gothic" w:cstheme="minorHAnsi"/>
          <w:lang w:val="en-US"/>
        </w:rPr>
      </w:pPr>
      <w:r w:rsidRPr="00582937">
        <w:rPr>
          <w:rFonts w:cstheme="minorHAnsi"/>
          <w:lang w:val="en-US"/>
        </w:rPr>
        <w:t xml:space="preserve">To: Financial Department </w:t>
      </w:r>
      <w:r w:rsidRPr="00582937">
        <w:rPr>
          <w:rFonts w:ascii="MS Gothic" w:eastAsia="MS Gothic" w:hAnsi="MS Gothic" w:cs="MS Gothic" w:hint="eastAsia"/>
          <w:lang w:val="en-US"/>
        </w:rPr>
        <w:t> 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 xml:space="preserve">PO Box 217 </w:t>
      </w:r>
    </w:p>
    <w:p w:rsidR="00582937" w:rsidRPr="00582937" w:rsidRDefault="00582937" w:rsidP="00582937">
      <w:pPr>
        <w:spacing w:after="0" w:line="280" w:lineRule="atLeast"/>
        <w:rPr>
          <w:rFonts w:eastAsia="MS Gothic" w:cstheme="minorHAnsi"/>
          <w:lang w:val="en-US"/>
        </w:rPr>
      </w:pPr>
      <w:r w:rsidRPr="00582937">
        <w:rPr>
          <w:rFonts w:cstheme="minorHAnsi"/>
          <w:lang w:val="en-US"/>
        </w:rPr>
        <w:t xml:space="preserve">NL-7500 AE Enschede </w:t>
      </w:r>
      <w:r w:rsidRPr="00582937">
        <w:rPr>
          <w:rFonts w:ascii="MS Gothic" w:eastAsia="MS Gothic" w:hAnsi="MS Gothic" w:cs="MS Gothic" w:hint="eastAsia"/>
          <w:lang w:val="en-US"/>
        </w:rPr>
        <w:t> 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>The Netherlands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pStyle w:val="ListParagraph"/>
        <w:numPr>
          <w:ilvl w:val="0"/>
          <w:numId w:val="1"/>
        </w:numPr>
        <w:spacing w:after="0" w:line="280" w:lineRule="atLeast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>The invoice should contain an OFI number:</w:t>
      </w:r>
    </w:p>
    <w:p w:rsid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 xml:space="preserve">The OFI number exists of an 8-digit project number that </w:t>
      </w:r>
      <w:proofErr w:type="gramStart"/>
      <w:r w:rsidRPr="00582937">
        <w:rPr>
          <w:rFonts w:cstheme="minorHAnsi"/>
          <w:lang w:val="en-US"/>
        </w:rPr>
        <w:t>is preceded</w:t>
      </w:r>
      <w:proofErr w:type="gramEnd"/>
      <w:r w:rsidRPr="00582937">
        <w:rPr>
          <w:rFonts w:cstheme="minorHAnsi"/>
          <w:lang w:val="en-US"/>
        </w:rPr>
        <w:t xml:space="preserve"> by the term OFI number. CES SOIR, to </w:t>
      </w:r>
      <w:proofErr w:type="gramStart"/>
      <w:r w:rsidRPr="00582937">
        <w:rPr>
          <w:rFonts w:cstheme="minorHAnsi"/>
          <w:lang w:val="en-US"/>
        </w:rPr>
        <w:t>be reached</w:t>
      </w:r>
      <w:proofErr w:type="gramEnd"/>
      <w:r w:rsidRPr="00582937">
        <w:rPr>
          <w:rFonts w:cstheme="minorHAnsi"/>
          <w:lang w:val="en-US"/>
        </w:rPr>
        <w:t xml:space="preserve"> via e-mail address above, can provide you with this number.</w:t>
      </w:r>
    </w:p>
    <w:p w:rsidR="00582937" w:rsidRDefault="00582937" w:rsidP="00582937">
      <w:pPr>
        <w:pStyle w:val="ListParagraph"/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pStyle w:val="ListParagraph"/>
        <w:numPr>
          <w:ilvl w:val="0"/>
          <w:numId w:val="1"/>
        </w:numPr>
        <w:spacing w:after="0" w:line="280" w:lineRule="atLeast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>The following reference numbers should be stated in the invoice:</w:t>
      </w:r>
    </w:p>
    <w:p w:rsid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>VAT number University of Twente: NL002946725B01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>Chamber of Commerce (</w:t>
      </w:r>
      <w:proofErr w:type="spellStart"/>
      <w:r w:rsidRPr="00582937">
        <w:rPr>
          <w:rFonts w:cstheme="minorHAnsi"/>
          <w:lang w:val="en-US"/>
        </w:rPr>
        <w:t>KvK</w:t>
      </w:r>
      <w:proofErr w:type="spellEnd"/>
      <w:r w:rsidRPr="00582937">
        <w:rPr>
          <w:rFonts w:cstheme="minorHAnsi"/>
          <w:lang w:val="en-US"/>
        </w:rPr>
        <w:t>): 50130536</w:t>
      </w:r>
    </w:p>
    <w:p w:rsid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pStyle w:val="ListParagraph"/>
        <w:numPr>
          <w:ilvl w:val="0"/>
          <w:numId w:val="1"/>
        </w:numPr>
        <w:spacing w:after="0" w:line="280" w:lineRule="atLeast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>Invoice is supplied:</w:t>
      </w:r>
      <w:bookmarkStart w:id="0" w:name="_GoBack"/>
      <w:bookmarkEnd w:id="0"/>
    </w:p>
    <w:p w:rsid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7B702F" w:rsidP="00582937">
      <w:pPr>
        <w:pStyle w:val="ListParagraph"/>
        <w:numPr>
          <w:ilvl w:val="0"/>
          <w:numId w:val="4"/>
        </w:numPr>
        <w:spacing w:after="0" w:line="280" w:lineRule="atLeast"/>
        <w:ind w:left="284" w:hanging="284"/>
        <w:rPr>
          <w:rFonts w:cstheme="minorHAnsi"/>
          <w:lang w:val="en-US"/>
        </w:rPr>
      </w:pPr>
      <w:r>
        <w:rPr>
          <w:rFonts w:cstheme="minorHAnsi"/>
          <w:lang w:val="en-US"/>
        </w:rPr>
        <w:t>With l</w:t>
      </w:r>
      <w:r w:rsidR="00582937" w:rsidRPr="00582937">
        <w:rPr>
          <w:rFonts w:cstheme="minorHAnsi"/>
          <w:lang w:val="en-US"/>
        </w:rPr>
        <w:t>etterhead, and/or</w:t>
      </w:r>
    </w:p>
    <w:p w:rsidR="00582937" w:rsidRPr="00582937" w:rsidRDefault="00582937" w:rsidP="00582937">
      <w:pPr>
        <w:pStyle w:val="ListParagraph"/>
        <w:numPr>
          <w:ilvl w:val="0"/>
          <w:numId w:val="4"/>
        </w:numPr>
        <w:spacing w:after="0" w:line="280" w:lineRule="atLeast"/>
        <w:ind w:left="284" w:hanging="284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>stamped, and/or</w:t>
      </w:r>
    </w:p>
    <w:p w:rsidR="00582937" w:rsidRPr="00582937" w:rsidRDefault="00582937" w:rsidP="00582937">
      <w:pPr>
        <w:pStyle w:val="ListParagraph"/>
        <w:numPr>
          <w:ilvl w:val="0"/>
          <w:numId w:val="4"/>
        </w:numPr>
        <w:spacing w:after="0" w:line="280" w:lineRule="atLeast"/>
        <w:ind w:left="284" w:hanging="284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>signed by treasurer and chair of the ISA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 xml:space="preserve">Incorrect </w:t>
      </w:r>
      <w:r w:rsidRPr="00582937">
        <w:rPr>
          <w:rFonts w:cstheme="minorHAnsi"/>
          <w:lang w:val="en-US"/>
        </w:rPr>
        <w:t xml:space="preserve">or </w:t>
      </w:r>
      <w:r>
        <w:rPr>
          <w:rFonts w:cstheme="minorHAnsi"/>
          <w:lang w:val="en-US"/>
        </w:rPr>
        <w:t>incomplete</w:t>
      </w:r>
      <w:r w:rsidRPr="00582937">
        <w:rPr>
          <w:rFonts w:cstheme="minorHAnsi"/>
          <w:lang w:val="en-US"/>
        </w:rPr>
        <w:t xml:space="preserve"> </w:t>
      </w:r>
      <w:r w:rsidRPr="00582937">
        <w:rPr>
          <w:rFonts w:cstheme="minorHAnsi"/>
          <w:lang w:val="en-US"/>
        </w:rPr>
        <w:t xml:space="preserve">Invoices </w:t>
      </w:r>
      <w:proofErr w:type="gramStart"/>
      <w:r>
        <w:rPr>
          <w:rFonts w:cstheme="minorHAnsi"/>
          <w:lang w:val="en-US"/>
        </w:rPr>
        <w:t xml:space="preserve">are not </w:t>
      </w:r>
      <w:r w:rsidRPr="00582937">
        <w:rPr>
          <w:rFonts w:cstheme="minorHAnsi"/>
          <w:lang w:val="en-US"/>
        </w:rPr>
        <w:t>processed</w:t>
      </w:r>
      <w:proofErr w:type="gramEnd"/>
      <w:r w:rsidRPr="00582937">
        <w:rPr>
          <w:rFonts w:cstheme="minorHAnsi"/>
          <w:lang w:val="en-US"/>
        </w:rPr>
        <w:t xml:space="preserve"> and will be returned by sender.</w:t>
      </w:r>
    </w:p>
    <w:p w:rsidR="00582937" w:rsidRDefault="00582937" w:rsidP="00582937">
      <w:pPr>
        <w:spacing w:after="0" w:line="280" w:lineRule="atLeast"/>
        <w:rPr>
          <w:rFonts w:cstheme="minorHAnsi"/>
          <w:b/>
          <w:lang w:val="en-US"/>
        </w:rPr>
      </w:pPr>
    </w:p>
    <w:p w:rsidR="00582937" w:rsidRPr="00582937" w:rsidRDefault="00582937" w:rsidP="00582937">
      <w:pPr>
        <w:spacing w:after="0" w:line="280" w:lineRule="atLeast"/>
        <w:rPr>
          <w:rFonts w:cstheme="minorHAnsi"/>
          <w:b/>
          <w:lang w:val="en-US"/>
        </w:rPr>
      </w:pPr>
      <w:r w:rsidRPr="00582937">
        <w:rPr>
          <w:rFonts w:cstheme="minorHAnsi"/>
          <w:b/>
          <w:lang w:val="en-US"/>
        </w:rPr>
        <w:t>Where to s</w:t>
      </w:r>
      <w:r>
        <w:rPr>
          <w:rFonts w:cstheme="minorHAnsi"/>
          <w:b/>
          <w:lang w:val="en-US"/>
        </w:rPr>
        <w:t xml:space="preserve">end your digital invoices for an </w:t>
      </w:r>
      <w:r w:rsidRPr="00582937">
        <w:rPr>
          <w:rFonts w:cstheme="minorHAnsi"/>
          <w:b/>
          <w:lang w:val="en-US"/>
        </w:rPr>
        <w:t>ISA subsidy request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 xml:space="preserve">You can send your invoice </w:t>
      </w:r>
      <w:r>
        <w:rPr>
          <w:rFonts w:cstheme="minorHAnsi"/>
          <w:lang w:val="en-US"/>
        </w:rPr>
        <w:t xml:space="preserve">in PDF format </w:t>
      </w:r>
      <w:proofErr w:type="gramStart"/>
      <w:r w:rsidRPr="00582937">
        <w:rPr>
          <w:rFonts w:cstheme="minorHAnsi"/>
          <w:lang w:val="en-US"/>
        </w:rPr>
        <w:t>to:</w:t>
      </w:r>
      <w:proofErr w:type="gramEnd"/>
      <w:r w:rsidRPr="00582937">
        <w:rPr>
          <w:rFonts w:cstheme="minorHAnsi"/>
          <w:lang w:val="en-US"/>
        </w:rPr>
        <w:t xml:space="preserve">  </w:t>
      </w:r>
      <w:hyperlink r:id="rId5" w:history="1">
        <w:r w:rsidRPr="00582937">
          <w:rPr>
            <w:rStyle w:val="Hyperlink"/>
            <w:rFonts w:cstheme="minorHAnsi"/>
            <w:lang w:val="en-US"/>
          </w:rPr>
          <w:t>m.bonhke@utwente.nl</w:t>
        </w:r>
      </w:hyperlink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  <w:r w:rsidRPr="00582937">
        <w:rPr>
          <w:rFonts w:cstheme="minorHAnsi"/>
          <w:lang w:val="en-US"/>
        </w:rPr>
        <w:t xml:space="preserve">Please note: We expect </w:t>
      </w:r>
      <w:proofErr w:type="gramStart"/>
      <w:r w:rsidRPr="00582937">
        <w:rPr>
          <w:rFonts w:cstheme="minorHAnsi"/>
          <w:lang w:val="en-US"/>
        </w:rPr>
        <w:t>1</w:t>
      </w:r>
      <w:proofErr w:type="gramEnd"/>
      <w:r w:rsidRPr="00582937">
        <w:rPr>
          <w:rFonts w:cstheme="minorHAnsi"/>
          <w:lang w:val="en-US"/>
        </w:rPr>
        <w:t xml:space="preserve"> invoice per International Student Association (with the exception of ESN). Please provide one invoice per E-mail</w:t>
      </w:r>
      <w:r>
        <w:rPr>
          <w:rFonts w:cstheme="minorHAnsi"/>
          <w:lang w:val="en-US"/>
        </w:rPr>
        <w:t>.</w:t>
      </w:r>
    </w:p>
    <w:p w:rsidR="00582937" w:rsidRPr="00582937" w:rsidRDefault="00582937" w:rsidP="00582937">
      <w:pPr>
        <w:spacing w:after="0" w:line="280" w:lineRule="atLeast"/>
        <w:rPr>
          <w:rFonts w:cstheme="minorHAnsi"/>
          <w:lang w:val="en-US"/>
        </w:rPr>
      </w:pPr>
    </w:p>
    <w:sectPr w:rsidR="00582937" w:rsidRPr="0058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318"/>
    <w:multiLevelType w:val="hybridMultilevel"/>
    <w:tmpl w:val="D17C4260"/>
    <w:lvl w:ilvl="0" w:tplc="7052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E25"/>
    <w:multiLevelType w:val="hybridMultilevel"/>
    <w:tmpl w:val="A7920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66B7"/>
    <w:multiLevelType w:val="hybridMultilevel"/>
    <w:tmpl w:val="2A86A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648"/>
    <w:multiLevelType w:val="hybridMultilevel"/>
    <w:tmpl w:val="09E295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37"/>
    <w:rsid w:val="00582937"/>
    <w:rsid w:val="007B702F"/>
    <w:rsid w:val="00C06550"/>
    <w:rsid w:val="00C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F988"/>
  <w15:chartTrackingRefBased/>
  <w15:docId w15:val="{22879D0C-5454-4A01-97C6-703BC74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onhke@utwent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1106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Bonhke, M. (CES)</dc:creator>
  <cp:keywords/>
  <dc:description/>
  <cp:lastModifiedBy>Bonhke, M. (CES)</cp:lastModifiedBy>
  <cp:revision>1</cp:revision>
  <dcterms:created xsi:type="dcterms:W3CDTF">2018-11-14T13:43:00Z</dcterms:created>
  <dcterms:modified xsi:type="dcterms:W3CDTF">2018-11-14T13:54:00Z</dcterms:modified>
</cp:coreProperties>
</file>